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277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ФИЗИЧЕСКАЯ КУЛЬТУРА В ВУЗЕ И САМОСТОЯТЕЛЬНЫЕ ЗАНЯТИЯ ФИЗИЧЕСКИМИ</w:t>
      </w:r>
      <w:r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5E1C69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УПРАЖНЕНИЯМИ</w:t>
      </w:r>
      <w:r w:rsidRPr="005E1C6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СТУДЕНТОВ </w:t>
      </w:r>
    </w:p>
    <w:p w:rsidR="00F90277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>КАК ЕДИНЫЙ ПРОЦЕСС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</w:pPr>
    </w:p>
    <w:p w:rsidR="00F90277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</w:pPr>
      <w:proofErr w:type="spell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Григоревич</w:t>
      </w:r>
      <w:proofErr w:type="spell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ван Владимирович</w:t>
      </w:r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, </w:t>
      </w:r>
      <w:proofErr w:type="spell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Саликова</w:t>
      </w:r>
      <w:proofErr w:type="spell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Н.Н., </w:t>
      </w:r>
      <w:proofErr w:type="spell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Авхимович</w:t>
      </w:r>
      <w:proofErr w:type="spell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Ю</w:t>
      </w:r>
      <w:r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рий Алексеевич</w:t>
      </w:r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, </w:t>
      </w:r>
      <w:proofErr w:type="spell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Тереня</w:t>
      </w:r>
      <w:proofErr w:type="spell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В.А. (Белорусский государственный педагогический университет имени М. Танка,  </w:t>
      </w:r>
      <w:proofErr w:type="gram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г</w:t>
      </w:r>
      <w:proofErr w:type="gram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. Минск, Беларусь),  </w:t>
      </w:r>
      <w:proofErr w:type="spellStart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>Калюнов</w:t>
      </w:r>
      <w:proofErr w:type="spellEnd"/>
      <w:r w:rsidRPr="005E1C69"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  <w:t xml:space="preserve"> Б.Н. (Институт предпринимательской деятельности,  г. Минск, Беларусь)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eastAsia="Times New Roman" w:hAnsi="Times New Roman" w:cs="Times New Roman"/>
          <w:bCs/>
          <w:spacing w:val="-13"/>
          <w:sz w:val="28"/>
          <w:szCs w:val="28"/>
        </w:rPr>
      </w:pP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Эффективная организация физической культуры в высшем учебном заведении – важный фактор укрепления здоровья, повышения умственной и физической  работоспособности, формирования здорового образа жизни студентов и подготовка к профессиональной деятельности.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Основной формой физической культуры в вузе являются учебные занятия. Однако они не полностью обеспечивают качественное решение задач физического воспитания и оздоровления студентов. И только использование разнообразных форм самостоятельных занятий может привести к оптимальному объёму физических нагрузок. А в совокупности эти формы занятий можно рассматривать как единое целое, которое обеспечивает непрерывность и эффективность физического воспитания. </w:t>
      </w:r>
    </w:p>
    <w:p w:rsidR="00F90277" w:rsidRPr="005E1C69" w:rsidRDefault="00F90277" w:rsidP="00F90277">
      <w:pPr>
        <w:widowControl w:val="0"/>
        <w:shd w:val="clear" w:color="auto" w:fill="FFFFFF"/>
        <w:tabs>
          <w:tab w:val="left" w:pos="6370"/>
          <w:tab w:val="left" w:pos="85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     Ряд авторов рассматривают физическую культуру и </w:t>
      </w: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самостоятельные занятия как единый процесс, дополняющий друг друга[1, с.14,  2, с.4,  3, с.3]. При организации процесса физического воспитания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тренировочный эффект физической культуры будет достигнут только тогда, если он будет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дополнен  самостоятельными занятиями.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Цель нашей работы – проанализировать практическую деятельность в вузе по физическому воспитанию в контексте физическая культура и самостоятельные занятия, как единый процесс.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Методы исследования: анализ литературных источников, практической деятельности по физическому воспитанию в вузе, анкетирование и тестирование студентов.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Научные исследования и практическая деятельность свидетельствуют, что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>уровень физической подготовленности большинства студентов не соответствует нормативным требованиям. Тестирование первокурсников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Белорусского государственного педагогического университета имени Максима Танка, </w:t>
      </w: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показало, что лишь 36% из них выполнили нормативы по физической подготовке,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около 80% студенческой молодежи не владеют навыками плавания.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     Удовлетворительным становится уровень физической подготовленности к концу второго курса.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Исследование динамик физического развития и физической подготовленности </w:t>
      </w: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студентов университета подтверждает факт влияния занятий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физическим воспитанием на показатели физической подготовки студентов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I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  <w:lang w:val="en-US"/>
        </w:rPr>
        <w:t>II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курсов.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Студенты же старших курсов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lastRenderedPageBreak/>
        <w:t xml:space="preserve">быстро теряют физическую тренированность, и к </w:t>
      </w: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концу пятого курса основные показатели их физической подготовленности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становятся ниже тех, с которыми они пришли в ВУЗ.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Специфика преподавания физической культуры в вузе характеризуется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наличием ряда серьезных трудностей. К ним относятся: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1. Недостаточное количество занятий по физическому воспитанию в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неделю. </w:t>
      </w:r>
      <w:r w:rsidRPr="005E1C69">
        <w:rPr>
          <w:rFonts w:ascii="Times New Roman" w:eastAsia="Times New Roman" w:hAnsi="Times New Roman" w:cs="Times New Roman"/>
          <w:spacing w:val="-19"/>
          <w:sz w:val="28"/>
          <w:szCs w:val="28"/>
        </w:rPr>
        <w:t xml:space="preserve">2.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Нарушение непрерывности и цикличности учебно-тренировочного </w:t>
      </w: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процесса в период каникул, сессий и практик.  </w:t>
      </w:r>
      <w:r w:rsidRPr="005E1C69">
        <w:rPr>
          <w:rFonts w:ascii="Times New Roman" w:eastAsia="Times New Roman" w:hAnsi="Times New Roman" w:cs="Times New Roman"/>
          <w:spacing w:val="-22"/>
          <w:sz w:val="28"/>
          <w:szCs w:val="28"/>
        </w:rPr>
        <w:t xml:space="preserve">3.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Неоднородность студенческого контингента по уровню физической </w:t>
      </w: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подготовленности.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Вышеуказанные причины ведут к снижению уровня индивидуального </w:t>
      </w:r>
      <w:r w:rsidRPr="005E1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здоровья будущих учителей. Для того чтобы физическая культура в вузе </w:t>
      </w: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выполняла свои функции, то есть стала действенным средством укрепления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здоровья и повышения физической подготовленности, основополагающими </w:t>
      </w:r>
      <w:r w:rsidRPr="005E1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принципами должны являться его регулярность, достаточность и гибкая </w:t>
      </w: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вариативность, отражающая специфику учебной работы и быта студентов.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Практика же показывает, что в данный момент вузовское физическое воспитание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не реализует в полной мере ни одно из этих требований.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     Указанные обстоятельства заставляют искать внутренние резервы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повышения его эффективности. К сожалению, большинство проанализированных работ посвящено доказательству того очевидного факта, что введение дополнительных занятий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повышает физические кондиции студента. Важно от констатации этого факта перейти к поискам форм и методов неуклонного, поэтапного,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>закономерного внедрения самостоятельных занятий в быт студенческой молоде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softHyphen/>
      </w:r>
      <w:r w:rsidRPr="005E1C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жи. Следует повысить эффективность организационной, пропагандистской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работы во всех звеньях обеспечивающих физическое воспитание по внедрению в быт студентов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самостоятельных занятий физическими упражнениями и развертыванию массовой, оздоровительной и туристской работы.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Физическая культура в вузе является составной частью воспитания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студентов и представляет собой длительный процесс, требующий активного и целеустремленного участия в </w:t>
      </w:r>
      <w:r w:rsidRPr="005E1C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нем студентов. Это положение связано, в частности,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 тем, что конечный результат должен оцениваться таким важным показателем, как степень перехода знаний о социальной необходимости личного здоровья и </w:t>
      </w:r>
      <w:r w:rsidRPr="005E1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высокой физической подготовленности в убеждения и привычки здорового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образа жизни.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Существующая в настоящее время практика физического воспитания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студентов не представляет широких возможностей для решения данного круга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задач. Изучение проблемы показало, что активизация учебно-воспитательного процесса может быть достигнута за счет использования комплекса мероприятий </w:t>
      </w:r>
      <w:r w:rsidRPr="005E1C69">
        <w:rPr>
          <w:rFonts w:ascii="Times New Roman" w:eastAsia="Times New Roman" w:hAnsi="Times New Roman" w:cs="Times New Roman"/>
          <w:spacing w:val="-1"/>
          <w:sz w:val="28"/>
          <w:szCs w:val="28"/>
        </w:rPr>
        <w:t>спортивно-массовой, организационной, агитационно-пропагандистской деятельности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. Такой подход позволит каждому студенту поставить собственные цели физкультурно-спортивной деятельности, оценить значимость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>постоянных самостоятельных занятий физическими упражнениями.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     Таким образом, резерв повышения качества физического воспитания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студентов заключается в активизации их самостоятельных занятий физической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культурой и спортом во внеурочное время. Нужно перейти на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новый качественный уровень работы - соединение традиционного вузовского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физического воспитания и самовоспитания.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Реализация такого подхода, очевидно, должна начинаться с формирования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мотивации студентов к самостоятельным занятиям. Именно здесь находится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центральное звено проблемы. Способы решения этой главной задачи могут быть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различными. Однако они, так или иначе, должны отражать реальные условия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вузовской учебной работы, возрастные, половые и психологические особенности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студента.</w:t>
      </w:r>
    </w:p>
    <w:p w:rsidR="00F90277" w:rsidRPr="005E1C69" w:rsidRDefault="00F90277" w:rsidP="00F90277">
      <w:pPr>
        <w:widowControl w:val="0"/>
        <w:shd w:val="clear" w:color="auto" w:fill="FFFFFF"/>
        <w:tabs>
          <w:tab w:val="left" w:pos="6370"/>
          <w:tab w:val="left" w:pos="85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Без понимания сущности и цели применения физических упражнений </w:t>
      </w:r>
      <w:r w:rsidRPr="005E1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невозможны занятия спортом и самостоятельные занятия физическими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упражнениями, так как они проводятся в свободное время. Самостоятельные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тренировки во многом обусловлены тем, что они должны приносит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удовлетворение студентам и отвечать их запросам. Практика показала, что двухразовых </w:t>
      </w: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занятий по физическому воспитанию со студентами явно недостаточно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для нормального функционирования организма. Выход здесь один - регулярные самостоятельные занятия, которым в недельном тренировочном процессе должно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быть уделено 6 - 8 часов.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    Каждый молодой человек осознает благотворную роль физических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упражнений. Однако не для всех еще они стали постоянными спутниками жизни. </w:t>
      </w:r>
      <w:r w:rsidRPr="005E1C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Объясняя это явление, социологи называют разные причины: отсутствие времени,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условий для занятий и т. п. Но одной из главных причин является низкий уровень </w:t>
      </w: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общей культуры.  </w:t>
      </w:r>
    </w:p>
    <w:p w:rsidR="00F90277" w:rsidRPr="005E1C69" w:rsidRDefault="00F90277" w:rsidP="00F90277">
      <w:pPr>
        <w:widowControl w:val="0"/>
        <w:shd w:val="clear" w:color="auto" w:fill="FFFFFF"/>
        <w:tabs>
          <w:tab w:val="left" w:pos="6370"/>
          <w:tab w:val="left" w:pos="8551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     Использование теоретического материала должно усиливать взаимосвязь между физической культурой и самостоятельными занятиями физическими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упражнениями, то есть укреплять привычки здорового образа жизни. Необходимо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>акцентировать постоянное внимание на непрерывности процесса физического совершенствования, разнообразности физических упражнений, важности двига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тельной функции в достижении высоких </w:t>
      </w:r>
      <w:r w:rsidRPr="005E1C6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показателей умственной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работоспособности.  В этой связи полезно использовать знания по анатомии,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биомеханике, психологии, теории и методике спортивной тренировки, физиологии для обоснования рациональной методической системы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>самостоятельных занятий с учетом индивидуальных особенностей студентов.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Очевидно, что по мере все более глубокого проникновения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физической культуры в быт студента возрастает роль самостоятельных занятий.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Однако решение этой задачи зависит в огромной степени от индивидуальных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>склонностей и способностей молодежи, от наличия свободного времени.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Как показывают социологические исследования, имеющийся бюджет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свободного времени пока еще расходуется студентами недостаточно </w:t>
      </w: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рационально. Так, например, свободное время, затрачиваемое студентами на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lastRenderedPageBreak/>
        <w:t xml:space="preserve">занятия физкультурой и спортом, составляет в среднем 12 - 23 %, а половина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>студентов вообще не занимается физическими упражнениями.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     Ученые убедительно доказали, что каждому молодому человеку для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поддержания здоровья и работоспособности необходимо выполнять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самостоятельно физические упражнения не менее часа в день с определенной интенсивностью.  С другой стороны, социологи подсчитали, что 80 % свободного </w:t>
      </w:r>
      <w:r w:rsidRPr="005E1C69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времени горожанин проводит дома и только 1,5 % отводит на занятия физической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культурой и спортом.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     Исследованиями  было обосновано, что тренировочный эффект проявляется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после трехразовых занятий в неделю, так как при этом начинают улучшаться показатели </w:t>
      </w: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t>физического развития и физической подготовленности [4, с.31].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     Длительные перерывы в академических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>занятиях (зимняя и весенняя сессии,  каникулы и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практики) приводят к тому, что каждый семестр студенты свое физическое совершенствование начинают практически с нуля. Столь </w:t>
      </w:r>
      <w:r w:rsidRPr="005E1C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длительные перерывы в занятиях возвращают их к прежнему уровню </w:t>
      </w: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физического состояния. Следовательно,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>нет смысла</w:t>
      </w:r>
      <w:r w:rsidRPr="005E1C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говорить о том, что в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таком построении учебного процесса у студентов будут улучшаться показатели физического развития и физической подготовленности.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     Только самостоятельные занятия в совокупности с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физической культурой </w:t>
      </w: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помогут студентам выйти </w:t>
      </w:r>
      <w:r w:rsidRPr="005E1C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на тренировочный уровень, что позволит решать задачи оздоровления и повышения уровня физической подготовленности.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     </w:t>
      </w:r>
      <w:r w:rsidRPr="005E1C69">
        <w:rPr>
          <w:rFonts w:ascii="Times New Roman" w:eastAsia="Times New Roman" w:hAnsi="Times New Roman" w:cs="Times New Roman"/>
          <w:bCs/>
          <w:spacing w:val="-12"/>
          <w:sz w:val="28"/>
          <w:szCs w:val="28"/>
        </w:rPr>
        <w:t xml:space="preserve">На основании проведенного исследования можно констатировать, что самостоятельные и учебные занятия можно рассматривать как единый тренировочный процесс, который обеспечивает непрерывность и эффективность физического воспитания студентов в вузе.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ЛИТЕРАТУРА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1.Калюнов Б.Н., </w:t>
      </w:r>
      <w:proofErr w:type="spellStart"/>
      <w:r w:rsidRPr="005E1C69">
        <w:rPr>
          <w:rFonts w:ascii="Times New Roman" w:eastAsia="Times New Roman" w:hAnsi="Times New Roman" w:cs="Times New Roman"/>
          <w:sz w:val="28"/>
          <w:szCs w:val="28"/>
        </w:rPr>
        <w:t>Маськов</w:t>
      </w:r>
      <w:proofErr w:type="spellEnd"/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 Л.И., Макаревич С.В. Самостоятельные занятия студенческой молодёжи физической культурой и спортом. Мн., 1990.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2.Лавриенко Н.И. Самостоятельные занятия физическими упражнениями – средство совершенствования учебного процесса. Мн., 1997. </w:t>
      </w:r>
    </w:p>
    <w:p w:rsidR="00F90277" w:rsidRPr="005E1C69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3.Мамычкин Ф.Б., Зайцев Е.А. Самостоятельные занятия физическими упражнениями. М., 1991. </w:t>
      </w:r>
    </w:p>
    <w:p w:rsidR="00F90277" w:rsidRDefault="00F90277" w:rsidP="00F90277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1C69">
        <w:rPr>
          <w:rFonts w:ascii="Times New Roman" w:eastAsia="Times New Roman" w:hAnsi="Times New Roman" w:cs="Times New Roman"/>
          <w:sz w:val="28"/>
          <w:szCs w:val="28"/>
        </w:rPr>
        <w:t xml:space="preserve">4.Филин В.П. Тренировка спортсмена. М., 1980. </w:t>
      </w:r>
    </w:p>
    <w:p w:rsidR="004541CA" w:rsidRPr="00F90277" w:rsidRDefault="004541CA" w:rsidP="00F90277">
      <w:pPr>
        <w:rPr>
          <w:szCs w:val="28"/>
        </w:rPr>
      </w:pPr>
    </w:p>
    <w:sectPr w:rsidR="004541CA" w:rsidRPr="00F90277" w:rsidSect="00CE25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7E0" w:rsidRDefault="003F17E0" w:rsidP="00A03BCD">
      <w:pPr>
        <w:spacing w:line="240" w:lineRule="auto"/>
      </w:pPr>
      <w:r>
        <w:separator/>
      </w:r>
    </w:p>
  </w:endnote>
  <w:endnote w:type="continuationSeparator" w:id="0">
    <w:p w:rsidR="003F17E0" w:rsidRDefault="003F17E0" w:rsidP="00A03B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A03BC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7E0" w:rsidRDefault="003F17E0" w:rsidP="00A03BCD">
      <w:pPr>
        <w:spacing w:line="240" w:lineRule="auto"/>
      </w:pPr>
      <w:r>
        <w:separator/>
      </w:r>
    </w:p>
  </w:footnote>
  <w:footnote w:type="continuationSeparator" w:id="0">
    <w:p w:rsidR="003F17E0" w:rsidRDefault="003F17E0" w:rsidP="00A03BC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2" o:spid="_x0000_s2050" type="#_x0000_t136" style="position:absolute;margin-left:0;margin-top:0;width:532.9pt;height:106.55pt;rotation:315;z-index:-251655168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3" o:spid="_x0000_s2051" type="#_x0000_t136" style="position:absolute;margin-left:0;margin-top:0;width:532.9pt;height:106.55pt;rotation:315;z-index:-251653120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BCD" w:rsidRDefault="006A17CF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08131" o:spid="_x0000_s2049" type="#_x0000_t136" style="position:absolute;margin-left:0;margin-top:0;width:532.9pt;height:106.55pt;rotation:315;z-index:-251657216;mso-position-horizontal:center;mso-position-horizontal-relative:margin;mso-position-vertical:center;mso-position-vertical-relative:margin" o:allowincell="f" fillcolor="silver" stroked="f">
          <v:textpath style="font-family:&quot;Calibri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C8E6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0768"/>
    <w:multiLevelType w:val="hybridMultilevel"/>
    <w:tmpl w:val="E2CEA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761DFF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B4D3EDF"/>
    <w:multiLevelType w:val="hybridMultilevel"/>
    <w:tmpl w:val="76E6C28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4">
    <w:nsid w:val="0BBB42A6"/>
    <w:multiLevelType w:val="hybridMultilevel"/>
    <w:tmpl w:val="5C34C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4EA8"/>
    <w:multiLevelType w:val="hybridMultilevel"/>
    <w:tmpl w:val="78048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45449F"/>
    <w:multiLevelType w:val="hybridMultilevel"/>
    <w:tmpl w:val="9B5A50AE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14786B48"/>
    <w:multiLevelType w:val="hybridMultilevel"/>
    <w:tmpl w:val="0A40A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F4556"/>
    <w:multiLevelType w:val="hybridMultilevel"/>
    <w:tmpl w:val="6172F16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23BE756B"/>
    <w:multiLevelType w:val="hybridMultilevel"/>
    <w:tmpl w:val="B13A772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C8A6D78"/>
    <w:multiLevelType w:val="hybridMultilevel"/>
    <w:tmpl w:val="8E60A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25C7A"/>
    <w:multiLevelType w:val="multilevel"/>
    <w:tmpl w:val="20945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6C5D68"/>
    <w:multiLevelType w:val="hybridMultilevel"/>
    <w:tmpl w:val="5418B65C"/>
    <w:lvl w:ilvl="0" w:tplc="5F76CF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57128"/>
    <w:multiLevelType w:val="hybridMultilevel"/>
    <w:tmpl w:val="D8B63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131F8D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77D1B"/>
    <w:multiLevelType w:val="hybridMultilevel"/>
    <w:tmpl w:val="993AC1C8"/>
    <w:lvl w:ilvl="0" w:tplc="C568DA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422058A"/>
    <w:multiLevelType w:val="hybridMultilevel"/>
    <w:tmpl w:val="7DE08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3501E"/>
    <w:multiLevelType w:val="hybridMultilevel"/>
    <w:tmpl w:val="36C44F5E"/>
    <w:lvl w:ilvl="0" w:tplc="1DC46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18663B"/>
    <w:multiLevelType w:val="hybridMultilevel"/>
    <w:tmpl w:val="03B0DBC6"/>
    <w:lvl w:ilvl="0" w:tplc="AE9040F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B9235F"/>
    <w:multiLevelType w:val="hybridMultilevel"/>
    <w:tmpl w:val="6DB883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FF00D0"/>
    <w:multiLevelType w:val="hybridMultilevel"/>
    <w:tmpl w:val="92F2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08A"/>
    <w:multiLevelType w:val="hybridMultilevel"/>
    <w:tmpl w:val="C6402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62501CF"/>
    <w:multiLevelType w:val="hybridMultilevel"/>
    <w:tmpl w:val="60FE7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17CA0"/>
    <w:multiLevelType w:val="hybridMultilevel"/>
    <w:tmpl w:val="C0B2F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A13347"/>
    <w:multiLevelType w:val="hybridMultilevel"/>
    <w:tmpl w:val="B8FE975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59D05282"/>
    <w:multiLevelType w:val="hybridMultilevel"/>
    <w:tmpl w:val="6218AF20"/>
    <w:lvl w:ilvl="0" w:tplc="169CB3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9F67C62"/>
    <w:multiLevelType w:val="hybridMultilevel"/>
    <w:tmpl w:val="3822EF46"/>
    <w:lvl w:ilvl="0" w:tplc="0DA6E806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B633DAA"/>
    <w:multiLevelType w:val="hybridMultilevel"/>
    <w:tmpl w:val="A46AEB54"/>
    <w:lvl w:ilvl="0" w:tplc="12A21024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4B52BA"/>
    <w:multiLevelType w:val="multilevel"/>
    <w:tmpl w:val="2D321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1913ED"/>
    <w:multiLevelType w:val="hybridMultilevel"/>
    <w:tmpl w:val="5EE6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3C492B"/>
    <w:multiLevelType w:val="hybridMultilevel"/>
    <w:tmpl w:val="5FBC1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F2E58"/>
    <w:multiLevelType w:val="hybridMultilevel"/>
    <w:tmpl w:val="2F12462C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>
    <w:nsid w:val="65721A5A"/>
    <w:multiLevelType w:val="hybridMultilevel"/>
    <w:tmpl w:val="29AC03A8"/>
    <w:lvl w:ilvl="0" w:tplc="A912AC76">
      <w:numFmt w:val="bullet"/>
      <w:lvlText w:val="—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3">
    <w:nsid w:val="66290D7C"/>
    <w:multiLevelType w:val="hybridMultilevel"/>
    <w:tmpl w:val="FEEE81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6CD10CF"/>
    <w:multiLevelType w:val="hybridMultilevel"/>
    <w:tmpl w:val="764483BA"/>
    <w:lvl w:ilvl="0" w:tplc="93B4030E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B381CDA"/>
    <w:multiLevelType w:val="hybridMultilevel"/>
    <w:tmpl w:val="25963B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C194E06"/>
    <w:multiLevelType w:val="hybridMultilevel"/>
    <w:tmpl w:val="EE12B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46A40"/>
    <w:multiLevelType w:val="hybridMultilevel"/>
    <w:tmpl w:val="69EAB41A"/>
    <w:lvl w:ilvl="0" w:tplc="5A60747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367788B"/>
    <w:multiLevelType w:val="hybridMultilevel"/>
    <w:tmpl w:val="63E4B3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6DB767D"/>
    <w:multiLevelType w:val="hybridMultilevel"/>
    <w:tmpl w:val="F4C008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3468C1"/>
    <w:multiLevelType w:val="singleLevel"/>
    <w:tmpl w:val="A83466C4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>
    <w:nsid w:val="77902830"/>
    <w:multiLevelType w:val="hybridMultilevel"/>
    <w:tmpl w:val="C388D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9A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77BB13B6"/>
    <w:multiLevelType w:val="hybridMultilevel"/>
    <w:tmpl w:val="CF0E0732"/>
    <w:lvl w:ilvl="0" w:tplc="92F65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>
    <w:nsid w:val="79CA03C3"/>
    <w:multiLevelType w:val="hybridMultilevel"/>
    <w:tmpl w:val="1278DD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BDA23D0"/>
    <w:multiLevelType w:val="hybridMultilevel"/>
    <w:tmpl w:val="D4F4360A"/>
    <w:lvl w:ilvl="0" w:tplc="5FB65802">
      <w:start w:val="1"/>
      <w:numFmt w:val="decimal"/>
      <w:suff w:val="space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6">
    <w:nsid w:val="7C8438CD"/>
    <w:multiLevelType w:val="multilevel"/>
    <w:tmpl w:val="722A49CC"/>
    <w:lvl w:ilvl="0">
      <w:start w:val="1"/>
      <w:numFmt w:val="decimal"/>
      <w:lvlText w:val="%1."/>
      <w:lvlJc w:val="left"/>
      <w:pPr>
        <w:ind w:left="1353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7">
    <w:nsid w:val="7CD82C00"/>
    <w:multiLevelType w:val="hybridMultilevel"/>
    <w:tmpl w:val="7A381278"/>
    <w:lvl w:ilvl="0" w:tplc="042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6E3526"/>
    <w:multiLevelType w:val="multilevel"/>
    <w:tmpl w:val="84E00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31"/>
  </w:num>
  <w:num w:numId="15">
    <w:abstractNumId w:val="13"/>
  </w:num>
  <w:num w:numId="16">
    <w:abstractNumId w:val="41"/>
  </w:num>
  <w:num w:numId="17">
    <w:abstractNumId w:val="44"/>
  </w:num>
  <w:num w:numId="18">
    <w:abstractNumId w:val="3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</w:num>
  <w:num w:numId="21">
    <w:abstractNumId w:val="43"/>
  </w:num>
  <w:num w:numId="22">
    <w:abstractNumId w:val="23"/>
  </w:num>
  <w:num w:numId="23">
    <w:abstractNumId w:val="4"/>
  </w:num>
  <w:num w:numId="24">
    <w:abstractNumId w:val="30"/>
  </w:num>
  <w:num w:numId="25">
    <w:abstractNumId w:val="17"/>
  </w:num>
  <w:num w:numId="26">
    <w:abstractNumId w:val="1"/>
  </w:num>
  <w:num w:numId="27">
    <w:abstractNumId w:val="8"/>
  </w:num>
  <w:num w:numId="28">
    <w:abstractNumId w:val="16"/>
  </w:num>
  <w:num w:numId="29">
    <w:abstractNumId w:val="29"/>
  </w:num>
  <w:num w:numId="30">
    <w:abstractNumId w:val="19"/>
  </w:num>
  <w:num w:numId="31">
    <w:abstractNumId w:val="39"/>
  </w:num>
  <w:num w:numId="32">
    <w:abstractNumId w:val="12"/>
  </w:num>
  <w:num w:numId="33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</w:num>
  <w:num w:numId="36">
    <w:abstractNumId w:val="28"/>
  </w:num>
  <w:num w:numId="37">
    <w:abstractNumId w:val="33"/>
  </w:num>
  <w:num w:numId="38">
    <w:abstractNumId w:val="42"/>
  </w:num>
  <w:num w:numId="39">
    <w:abstractNumId w:val="40"/>
    <w:lvlOverride w:ilvl="0">
      <w:startOverride w:val="1"/>
    </w:lvlOverride>
  </w:num>
  <w:num w:numId="40">
    <w:abstractNumId w:val="7"/>
  </w:num>
  <w:num w:numId="41">
    <w:abstractNumId w:val="36"/>
  </w:num>
  <w:num w:numId="42">
    <w:abstractNumId w:val="20"/>
  </w:num>
  <w:num w:numId="43">
    <w:abstractNumId w:val="22"/>
  </w:num>
  <w:num w:numId="44">
    <w:abstractNumId w:val="24"/>
  </w:num>
  <w:num w:numId="45">
    <w:abstractNumId w:val="15"/>
  </w:num>
  <w:num w:numId="46">
    <w:abstractNumId w:val="26"/>
  </w:num>
  <w:num w:numId="47">
    <w:abstractNumId w:val="0"/>
  </w:num>
  <w:num w:numId="48">
    <w:abstractNumId w:val="25"/>
  </w:num>
  <w:num w:numId="4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6CFF"/>
    <w:rsid w:val="0001400B"/>
    <w:rsid w:val="000140D7"/>
    <w:rsid w:val="00033473"/>
    <w:rsid w:val="000535CC"/>
    <w:rsid w:val="000C7859"/>
    <w:rsid w:val="000E6DB2"/>
    <w:rsid w:val="000E7602"/>
    <w:rsid w:val="0010216C"/>
    <w:rsid w:val="00166F7A"/>
    <w:rsid w:val="00176F5F"/>
    <w:rsid w:val="00196AAC"/>
    <w:rsid w:val="001B07E6"/>
    <w:rsid w:val="001E3E4A"/>
    <w:rsid w:val="00204605"/>
    <w:rsid w:val="002447A6"/>
    <w:rsid w:val="0026074C"/>
    <w:rsid w:val="00260CEA"/>
    <w:rsid w:val="00276C67"/>
    <w:rsid w:val="002930C0"/>
    <w:rsid w:val="002B3EF0"/>
    <w:rsid w:val="002B53A5"/>
    <w:rsid w:val="002D5A53"/>
    <w:rsid w:val="002D6DA5"/>
    <w:rsid w:val="002F3AA2"/>
    <w:rsid w:val="00324500"/>
    <w:rsid w:val="00360C6E"/>
    <w:rsid w:val="00397FEE"/>
    <w:rsid w:val="003A0C75"/>
    <w:rsid w:val="003A414F"/>
    <w:rsid w:val="003B1388"/>
    <w:rsid w:val="003D552E"/>
    <w:rsid w:val="003F17E0"/>
    <w:rsid w:val="004029FC"/>
    <w:rsid w:val="00403DDF"/>
    <w:rsid w:val="00404738"/>
    <w:rsid w:val="0040576D"/>
    <w:rsid w:val="00436533"/>
    <w:rsid w:val="00436670"/>
    <w:rsid w:val="00447728"/>
    <w:rsid w:val="00447F12"/>
    <w:rsid w:val="004541CA"/>
    <w:rsid w:val="004A08B3"/>
    <w:rsid w:val="004A44A0"/>
    <w:rsid w:val="004B218B"/>
    <w:rsid w:val="004B4C42"/>
    <w:rsid w:val="004C19F1"/>
    <w:rsid w:val="004D0050"/>
    <w:rsid w:val="004D0663"/>
    <w:rsid w:val="004D37FE"/>
    <w:rsid w:val="004F083E"/>
    <w:rsid w:val="004F4DCC"/>
    <w:rsid w:val="005021BF"/>
    <w:rsid w:val="0054367F"/>
    <w:rsid w:val="00562D01"/>
    <w:rsid w:val="00573B78"/>
    <w:rsid w:val="00597BCB"/>
    <w:rsid w:val="005C46F1"/>
    <w:rsid w:val="005C7EE1"/>
    <w:rsid w:val="005D55F6"/>
    <w:rsid w:val="005F7630"/>
    <w:rsid w:val="00607F5B"/>
    <w:rsid w:val="0063525A"/>
    <w:rsid w:val="00640035"/>
    <w:rsid w:val="006472CF"/>
    <w:rsid w:val="00661969"/>
    <w:rsid w:val="00662A48"/>
    <w:rsid w:val="00676015"/>
    <w:rsid w:val="006849B4"/>
    <w:rsid w:val="006937D4"/>
    <w:rsid w:val="006A17CF"/>
    <w:rsid w:val="006B318F"/>
    <w:rsid w:val="006C382A"/>
    <w:rsid w:val="006C644F"/>
    <w:rsid w:val="006C7430"/>
    <w:rsid w:val="006D2C13"/>
    <w:rsid w:val="00706CEA"/>
    <w:rsid w:val="0070723C"/>
    <w:rsid w:val="00721FBD"/>
    <w:rsid w:val="00722060"/>
    <w:rsid w:val="00741930"/>
    <w:rsid w:val="00760852"/>
    <w:rsid w:val="00765DEE"/>
    <w:rsid w:val="00772671"/>
    <w:rsid w:val="00772B34"/>
    <w:rsid w:val="007733D7"/>
    <w:rsid w:val="00792493"/>
    <w:rsid w:val="0079730A"/>
    <w:rsid w:val="007A43D3"/>
    <w:rsid w:val="007A4D3F"/>
    <w:rsid w:val="007A5265"/>
    <w:rsid w:val="007B3E65"/>
    <w:rsid w:val="007C6BF1"/>
    <w:rsid w:val="007F131D"/>
    <w:rsid w:val="007F22D9"/>
    <w:rsid w:val="007F4C4A"/>
    <w:rsid w:val="00802847"/>
    <w:rsid w:val="00824E35"/>
    <w:rsid w:val="00843FB6"/>
    <w:rsid w:val="00887407"/>
    <w:rsid w:val="008877B6"/>
    <w:rsid w:val="0089711C"/>
    <w:rsid w:val="008A3802"/>
    <w:rsid w:val="008B6CFF"/>
    <w:rsid w:val="008C2574"/>
    <w:rsid w:val="008C782A"/>
    <w:rsid w:val="008E4910"/>
    <w:rsid w:val="008E640A"/>
    <w:rsid w:val="008F1EDC"/>
    <w:rsid w:val="008F616F"/>
    <w:rsid w:val="00900FDF"/>
    <w:rsid w:val="00912A9A"/>
    <w:rsid w:val="009314FF"/>
    <w:rsid w:val="00946D06"/>
    <w:rsid w:val="00970AF6"/>
    <w:rsid w:val="00990A03"/>
    <w:rsid w:val="00A007AC"/>
    <w:rsid w:val="00A01D7E"/>
    <w:rsid w:val="00A02570"/>
    <w:rsid w:val="00A03BCD"/>
    <w:rsid w:val="00A0539B"/>
    <w:rsid w:val="00A14B3D"/>
    <w:rsid w:val="00A30C01"/>
    <w:rsid w:val="00A33884"/>
    <w:rsid w:val="00A44E9A"/>
    <w:rsid w:val="00A75F73"/>
    <w:rsid w:val="00A97952"/>
    <w:rsid w:val="00AA1BB1"/>
    <w:rsid w:val="00AD0BEF"/>
    <w:rsid w:val="00B26A14"/>
    <w:rsid w:val="00B40E99"/>
    <w:rsid w:val="00B85B2C"/>
    <w:rsid w:val="00B867F5"/>
    <w:rsid w:val="00B90EC1"/>
    <w:rsid w:val="00BB1171"/>
    <w:rsid w:val="00BD519B"/>
    <w:rsid w:val="00BE57B5"/>
    <w:rsid w:val="00C00088"/>
    <w:rsid w:val="00C04E30"/>
    <w:rsid w:val="00C11101"/>
    <w:rsid w:val="00C26297"/>
    <w:rsid w:val="00C328A0"/>
    <w:rsid w:val="00C40383"/>
    <w:rsid w:val="00C42590"/>
    <w:rsid w:val="00C627DA"/>
    <w:rsid w:val="00C762A9"/>
    <w:rsid w:val="00C80C74"/>
    <w:rsid w:val="00C81542"/>
    <w:rsid w:val="00C87DB0"/>
    <w:rsid w:val="00CB589E"/>
    <w:rsid w:val="00CC7701"/>
    <w:rsid w:val="00CD5176"/>
    <w:rsid w:val="00CE25CF"/>
    <w:rsid w:val="00D16D27"/>
    <w:rsid w:val="00D218CE"/>
    <w:rsid w:val="00D51B5E"/>
    <w:rsid w:val="00D66AB6"/>
    <w:rsid w:val="00D66BC6"/>
    <w:rsid w:val="00D66D65"/>
    <w:rsid w:val="00DA5AFF"/>
    <w:rsid w:val="00DB39A5"/>
    <w:rsid w:val="00DD35FD"/>
    <w:rsid w:val="00DD6F33"/>
    <w:rsid w:val="00DE267E"/>
    <w:rsid w:val="00DF1EA6"/>
    <w:rsid w:val="00E135C0"/>
    <w:rsid w:val="00E15FEE"/>
    <w:rsid w:val="00E40AC0"/>
    <w:rsid w:val="00E469E1"/>
    <w:rsid w:val="00E634A3"/>
    <w:rsid w:val="00E6726A"/>
    <w:rsid w:val="00EC7FC7"/>
    <w:rsid w:val="00ED48A2"/>
    <w:rsid w:val="00ED6038"/>
    <w:rsid w:val="00F90277"/>
    <w:rsid w:val="00FC5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99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</w:rPr>
  </w:style>
  <w:style w:type="table" w:customStyle="1" w:styleId="11">
    <w:name w:val="Сетка таблицы1"/>
    <w:basedOn w:val="a2"/>
    <w:next w:val="aa"/>
    <w:uiPriority w:val="59"/>
    <w:rsid w:val="00D66D65"/>
    <w:pPr>
      <w:jc w:val="left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2"/>
    <w:uiPriority w:val="59"/>
    <w:rsid w:val="00D66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B6CFF"/>
    <w:pPr>
      <w:spacing w:line="276" w:lineRule="auto"/>
      <w:jc w:val="left"/>
    </w:pPr>
    <w:rPr>
      <w:rFonts w:ascii="Calibri" w:eastAsia="Calibri" w:hAnsi="Calibri" w:cs="Arial"/>
      <w:lang w:val="ru-RU" w:eastAsia="ru-RU"/>
    </w:rPr>
  </w:style>
  <w:style w:type="paragraph" w:styleId="2">
    <w:name w:val="heading 2"/>
    <w:basedOn w:val="a0"/>
    <w:next w:val="a0"/>
    <w:link w:val="20"/>
    <w:qFormat/>
    <w:rsid w:val="00CB589E"/>
    <w:pPr>
      <w:keepNext/>
      <w:spacing w:line="240" w:lineRule="auto"/>
      <w:ind w:firstLine="567"/>
      <w:jc w:val="center"/>
      <w:outlineLvl w:val="1"/>
    </w:pPr>
    <w:rPr>
      <w:rFonts w:ascii="Times New Roman" w:hAnsi="Times New Roman" w:cs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rsid w:val="008B6CFF"/>
    <w:pPr>
      <w:spacing w:line="240" w:lineRule="auto"/>
    </w:pPr>
    <w:rPr>
      <w:rFonts w:eastAsia="Times New Roman" w:cs="Times New Roman"/>
      <w:sz w:val="20"/>
      <w:szCs w:val="20"/>
      <w:lang w:eastAsia="en-US"/>
    </w:rPr>
  </w:style>
  <w:style w:type="character" w:customStyle="1" w:styleId="a5">
    <w:name w:val="Текст сноски Знак"/>
    <w:basedOn w:val="a1"/>
    <w:link w:val="a4"/>
    <w:rsid w:val="008B6CFF"/>
    <w:rPr>
      <w:rFonts w:ascii="Calibri" w:eastAsia="Times New Roman" w:hAnsi="Calibri" w:cs="Times New Roman"/>
      <w:sz w:val="20"/>
      <w:szCs w:val="20"/>
      <w:lang w:val="ru-RU"/>
    </w:rPr>
  </w:style>
  <w:style w:type="paragraph" w:styleId="a6">
    <w:name w:val="Balloon Text"/>
    <w:basedOn w:val="a0"/>
    <w:link w:val="a7"/>
    <w:uiPriority w:val="99"/>
    <w:semiHidden/>
    <w:unhideWhenUsed/>
    <w:rsid w:val="008B6C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8B6CFF"/>
    <w:rPr>
      <w:rFonts w:ascii="Tahoma" w:eastAsia="Calibri" w:hAnsi="Tahoma" w:cs="Tahoma"/>
      <w:sz w:val="16"/>
      <w:szCs w:val="16"/>
      <w:lang w:val="ru-RU" w:eastAsia="ru-RU"/>
    </w:rPr>
  </w:style>
  <w:style w:type="paragraph" w:styleId="a8">
    <w:name w:val="header"/>
    <w:basedOn w:val="a0"/>
    <w:link w:val="a9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03BCD"/>
    <w:rPr>
      <w:rFonts w:ascii="Calibri" w:eastAsia="Calibri" w:hAnsi="Calibri" w:cs="Arial"/>
      <w:lang w:val="ru-RU" w:eastAsia="ru-RU"/>
    </w:rPr>
  </w:style>
  <w:style w:type="paragraph" w:styleId="aa">
    <w:name w:val="footer"/>
    <w:basedOn w:val="a0"/>
    <w:link w:val="ab"/>
    <w:uiPriority w:val="99"/>
    <w:unhideWhenUsed/>
    <w:rsid w:val="00A03BCD"/>
    <w:pPr>
      <w:tabs>
        <w:tab w:val="center" w:pos="4536"/>
        <w:tab w:val="right" w:pos="9072"/>
      </w:tabs>
      <w:spacing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03BCD"/>
    <w:rPr>
      <w:rFonts w:ascii="Calibri" w:eastAsia="Calibri" w:hAnsi="Calibri" w:cs="Arial"/>
      <w:lang w:val="ru-RU" w:eastAsia="ru-RU"/>
    </w:rPr>
  </w:style>
  <w:style w:type="paragraph" w:customStyle="1" w:styleId="1">
    <w:name w:val="Абзац списка1"/>
    <w:basedOn w:val="a0"/>
    <w:rsid w:val="00760852"/>
    <w:pPr>
      <w:ind w:left="720"/>
      <w:contextualSpacing/>
    </w:pPr>
  </w:style>
  <w:style w:type="paragraph" w:customStyle="1" w:styleId="21">
    <w:name w:val="Абзац списка2"/>
    <w:basedOn w:val="a0"/>
    <w:rsid w:val="0070723C"/>
    <w:pPr>
      <w:ind w:left="720"/>
      <w:contextualSpacing/>
    </w:pPr>
  </w:style>
  <w:style w:type="paragraph" w:styleId="ac">
    <w:name w:val="Normal (Web)"/>
    <w:basedOn w:val="a0"/>
    <w:uiPriority w:val="99"/>
    <w:rsid w:val="00B26A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0"/>
    <w:rsid w:val="006D2C13"/>
    <w:pPr>
      <w:ind w:left="720"/>
      <w:contextualSpacing/>
    </w:pPr>
  </w:style>
  <w:style w:type="paragraph" w:customStyle="1" w:styleId="ConsPlusNonformat">
    <w:name w:val="ConsPlusNonformat"/>
    <w:rsid w:val="006D2C13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CB589E"/>
    <w:rPr>
      <w:rFonts w:ascii="Times New Roman" w:eastAsia="Calibri" w:hAnsi="Times New Roman" w:cs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rsid w:val="00990A03"/>
    <w:rPr>
      <w:rFonts w:cs="Times New Roman"/>
    </w:rPr>
  </w:style>
  <w:style w:type="paragraph" w:customStyle="1" w:styleId="4">
    <w:name w:val="Абзац списка4"/>
    <w:basedOn w:val="a0"/>
    <w:rsid w:val="00C11101"/>
    <w:pPr>
      <w:ind w:left="720"/>
      <w:contextualSpacing/>
    </w:pPr>
  </w:style>
  <w:style w:type="paragraph" w:customStyle="1" w:styleId="5">
    <w:name w:val="Абзац списка5"/>
    <w:basedOn w:val="a0"/>
    <w:rsid w:val="007F4C4A"/>
    <w:pPr>
      <w:ind w:left="720"/>
      <w:contextualSpacing/>
    </w:pPr>
  </w:style>
  <w:style w:type="character" w:styleId="ad">
    <w:name w:val="Hyperlink"/>
    <w:basedOn w:val="a1"/>
    <w:uiPriority w:val="99"/>
    <w:semiHidden/>
    <w:unhideWhenUsed/>
    <w:rsid w:val="00436670"/>
    <w:rPr>
      <w:color w:val="0000FF"/>
      <w:u w:val="single"/>
    </w:rPr>
  </w:style>
  <w:style w:type="paragraph" w:customStyle="1" w:styleId="Style1">
    <w:name w:val="Style1"/>
    <w:basedOn w:val="a0"/>
    <w:rsid w:val="003D552E"/>
    <w:pPr>
      <w:widowControl w:val="0"/>
      <w:autoSpaceDE w:val="0"/>
      <w:autoSpaceDN w:val="0"/>
      <w:adjustRightInd w:val="0"/>
      <w:spacing w:line="363" w:lineRule="exact"/>
      <w:ind w:firstLine="706"/>
    </w:pPr>
    <w:rPr>
      <w:rFonts w:ascii="Century Schoolbook" w:hAnsi="Century Schoolbook" w:cs="Times New Roman"/>
      <w:sz w:val="24"/>
      <w:szCs w:val="24"/>
    </w:rPr>
  </w:style>
  <w:style w:type="character" w:customStyle="1" w:styleId="FontStyle11">
    <w:name w:val="Font Style11"/>
    <w:rsid w:val="003D552E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rsid w:val="003D552E"/>
    <w:rPr>
      <w:rFonts w:ascii="Times New Roman" w:hAnsi="Times New Roman" w:cs="Times New Roman" w:hint="default"/>
      <w:b/>
      <w:bCs/>
      <w:sz w:val="26"/>
      <w:szCs w:val="26"/>
    </w:rPr>
  </w:style>
  <w:style w:type="paragraph" w:styleId="ae">
    <w:name w:val="No Spacing"/>
    <w:uiPriority w:val="1"/>
    <w:qFormat/>
    <w:rsid w:val="00741930"/>
    <w:pPr>
      <w:jc w:val="left"/>
    </w:pPr>
    <w:rPr>
      <w:rFonts w:ascii="Calibri" w:eastAsia="Calibri" w:hAnsi="Calibri" w:cs="Times New Roman"/>
      <w:lang w:val="ru-RU"/>
    </w:rPr>
  </w:style>
  <w:style w:type="paragraph" w:customStyle="1" w:styleId="author">
    <w:name w:val="author"/>
    <w:basedOn w:val="a0"/>
    <w:rsid w:val="0089711C"/>
    <w:pPr>
      <w:spacing w:after="100" w:afterAutospacing="1" w:line="240" w:lineRule="auto"/>
      <w:ind w:firstLine="480"/>
      <w:jc w:val="center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paragraph" w:styleId="af">
    <w:name w:val="List Paragraph"/>
    <w:basedOn w:val="a0"/>
    <w:uiPriority w:val="34"/>
    <w:qFormat/>
    <w:rsid w:val="0089711C"/>
    <w:pPr>
      <w:spacing w:after="200"/>
      <w:ind w:left="720"/>
      <w:contextualSpacing/>
    </w:pPr>
    <w:rPr>
      <w:rFonts w:cs="Times New Roman"/>
      <w:lang w:eastAsia="en-US"/>
    </w:rPr>
  </w:style>
  <w:style w:type="character" w:styleId="af0">
    <w:name w:val="Emphasis"/>
    <w:uiPriority w:val="20"/>
    <w:qFormat/>
    <w:rsid w:val="00FC5B32"/>
    <w:rPr>
      <w:i/>
      <w:iCs/>
      <w:color w:val="0000FF"/>
    </w:rPr>
  </w:style>
  <w:style w:type="paragraph" w:styleId="af1">
    <w:name w:val="Body Text Indent"/>
    <w:basedOn w:val="a0"/>
    <w:link w:val="af2"/>
    <w:rsid w:val="002F3A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af2">
    <w:name w:val="Основной текст с отступом Знак"/>
    <w:basedOn w:val="a1"/>
    <w:link w:val="af1"/>
    <w:rsid w:val="002F3AA2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30">
    <w:name w:val="Body Text Indent 3"/>
    <w:basedOn w:val="a0"/>
    <w:link w:val="31"/>
    <w:uiPriority w:val="99"/>
    <w:semiHidden/>
    <w:unhideWhenUsed/>
    <w:rsid w:val="00403DD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1"/>
    <w:link w:val="30"/>
    <w:uiPriority w:val="99"/>
    <w:semiHidden/>
    <w:rsid w:val="00403DDF"/>
    <w:rPr>
      <w:rFonts w:ascii="Calibri" w:eastAsia="Calibri" w:hAnsi="Calibri" w:cs="Arial"/>
      <w:sz w:val="16"/>
      <w:szCs w:val="16"/>
      <w:lang w:val="ru-RU" w:eastAsia="ru-RU"/>
    </w:rPr>
  </w:style>
  <w:style w:type="character" w:customStyle="1" w:styleId="FontStyle54">
    <w:name w:val="Font Style54"/>
    <w:rsid w:val="00C627DA"/>
    <w:rPr>
      <w:rFonts w:ascii="Times New Roman" w:hAnsi="Times New Roman" w:cs="Times New Roman"/>
      <w:spacing w:val="20"/>
      <w:sz w:val="22"/>
      <w:szCs w:val="22"/>
    </w:rPr>
  </w:style>
  <w:style w:type="paragraph" w:customStyle="1" w:styleId="10">
    <w:name w:val="Обычный1"/>
    <w:rsid w:val="00C627DA"/>
    <w:pPr>
      <w:widowControl w:val="0"/>
      <w:spacing w:line="48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st1">
    <w:name w:val="st1"/>
    <w:rsid w:val="004B4C42"/>
  </w:style>
  <w:style w:type="character" w:customStyle="1" w:styleId="hps">
    <w:name w:val="hps"/>
    <w:basedOn w:val="a1"/>
    <w:uiPriority w:val="99"/>
    <w:rsid w:val="007A5265"/>
  </w:style>
  <w:style w:type="paragraph" w:styleId="a">
    <w:name w:val="List Bullet"/>
    <w:basedOn w:val="a0"/>
    <w:unhideWhenUsed/>
    <w:rsid w:val="006937D4"/>
    <w:pPr>
      <w:numPr>
        <w:numId w:val="47"/>
      </w:numPr>
      <w:spacing w:after="200"/>
      <w:contextualSpacing/>
    </w:pPr>
    <w:rPr>
      <w:rFonts w:cs="Times New Roman"/>
      <w:lang w:eastAsia="en-US"/>
    </w:rPr>
  </w:style>
  <w:style w:type="character" w:customStyle="1" w:styleId="hl">
    <w:name w:val="hl"/>
    <w:basedOn w:val="a1"/>
    <w:rsid w:val="00BE57B5"/>
  </w:style>
  <w:style w:type="paragraph" w:styleId="af3">
    <w:name w:val="Plain Text"/>
    <w:basedOn w:val="a0"/>
    <w:link w:val="af4"/>
    <w:semiHidden/>
    <w:unhideWhenUsed/>
    <w:rsid w:val="004D0663"/>
    <w:pPr>
      <w:spacing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1"/>
    <w:link w:val="af3"/>
    <w:semiHidden/>
    <w:rsid w:val="004D0663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41916D-402E-43AB-BEF9-24F6A40D7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</dc:creator>
  <cp:lastModifiedBy>Compex</cp:lastModifiedBy>
  <cp:revision>2</cp:revision>
  <dcterms:created xsi:type="dcterms:W3CDTF">2015-12-05T20:28:00Z</dcterms:created>
  <dcterms:modified xsi:type="dcterms:W3CDTF">2015-12-05T20:28:00Z</dcterms:modified>
</cp:coreProperties>
</file>