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59" w:rsidRPr="00681A59" w:rsidRDefault="00681A59" w:rsidP="00681A59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</w:p>
    <w:p w:rsidR="00681A59" w:rsidRPr="00681A59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59">
        <w:rPr>
          <w:rFonts w:ascii="Times New Roman" w:hAnsi="Times New Roman" w:cs="Times New Roman"/>
          <w:b/>
          <w:spacing w:val="-4"/>
          <w:sz w:val="24"/>
          <w:szCs w:val="24"/>
        </w:rPr>
        <w:t>ФОРМИРОВАНИЕ ЗДОРОВОГО ОБРАЗА ЖИЗНИ</w:t>
      </w:r>
      <w:r w:rsidRPr="00681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A59" w:rsidRPr="00681A59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81A5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681A59">
        <w:rPr>
          <w:rFonts w:ascii="Times New Roman" w:hAnsi="Times New Roman" w:cs="Times New Roman"/>
          <w:b/>
          <w:spacing w:val="-4"/>
          <w:sz w:val="24"/>
          <w:szCs w:val="24"/>
        </w:rPr>
        <w:t>СТУДЕНЧЕСКОЙ МОЛОДЕЖИ</w:t>
      </w:r>
    </w:p>
    <w:p w:rsidR="00681A59" w:rsidRPr="006F5D0F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81A59" w:rsidRPr="006F5D0F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5D0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6F5D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лексеевна</w:t>
      </w:r>
      <w:r w:rsidRPr="006F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0F">
        <w:rPr>
          <w:rFonts w:ascii="Times New Roman" w:hAnsi="Times New Roman" w:cs="Times New Roman"/>
          <w:sz w:val="24"/>
          <w:szCs w:val="24"/>
        </w:rPr>
        <w:t>Бабук</w:t>
      </w:r>
      <w:proofErr w:type="spellEnd"/>
      <w:r w:rsidRPr="006F5D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Владимир Григорьевич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Желнерович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D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ван </w:t>
      </w:r>
      <w:r w:rsidRPr="006F5D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ладимирович</w:t>
      </w:r>
      <w:r w:rsidRPr="006F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0F">
        <w:rPr>
          <w:rFonts w:ascii="Times New Roman" w:hAnsi="Times New Roman" w:cs="Times New Roman"/>
          <w:sz w:val="24"/>
          <w:szCs w:val="24"/>
        </w:rPr>
        <w:t>Григоревич</w:t>
      </w:r>
      <w:proofErr w:type="spellEnd"/>
      <w:r w:rsidRPr="006F5D0F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6F5D0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F5D0F">
        <w:rPr>
          <w:rFonts w:ascii="Times New Roman" w:hAnsi="Times New Roman" w:cs="Times New Roman"/>
          <w:sz w:val="24"/>
          <w:szCs w:val="24"/>
        </w:rPr>
        <w:t xml:space="preserve">. наук, доцент, </w:t>
      </w:r>
    </w:p>
    <w:p w:rsidR="00681A59" w:rsidRPr="006F5D0F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5D0F">
        <w:rPr>
          <w:rFonts w:ascii="Times New Roman" w:hAnsi="Times New Roman" w:cs="Times New Roman"/>
          <w:sz w:val="24"/>
          <w:szCs w:val="24"/>
        </w:rPr>
        <w:t xml:space="preserve">УО «Белорусский государственный педагогический </w:t>
      </w:r>
    </w:p>
    <w:p w:rsidR="00681A59" w:rsidRPr="006F5D0F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5D0F">
        <w:rPr>
          <w:rFonts w:ascii="Times New Roman" w:hAnsi="Times New Roman" w:cs="Times New Roman"/>
          <w:sz w:val="24"/>
          <w:szCs w:val="24"/>
        </w:rPr>
        <w:t xml:space="preserve">университет имени Максима Танка», </w:t>
      </w:r>
      <w:proofErr w:type="gramStart"/>
      <w:r w:rsidRPr="006F5D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5D0F">
        <w:rPr>
          <w:rFonts w:ascii="Times New Roman" w:hAnsi="Times New Roman" w:cs="Times New Roman"/>
          <w:sz w:val="24"/>
          <w:szCs w:val="24"/>
        </w:rPr>
        <w:t xml:space="preserve">. Минск </w:t>
      </w:r>
    </w:p>
    <w:p w:rsidR="00681A59" w:rsidRDefault="00681A59" w:rsidP="00681A59">
      <w:pPr>
        <w:pStyle w:val="ac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81A59" w:rsidRPr="00660BC7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BC7">
        <w:rPr>
          <w:rFonts w:ascii="Times New Roman" w:hAnsi="Times New Roman" w:cs="Times New Roman"/>
          <w:sz w:val="24"/>
          <w:szCs w:val="24"/>
        </w:rPr>
        <w:t>В настоящее время следует уделять особое внимание формированию здорового образа жизни студентов. Здоровый образ жизни - это образ жизни, основанный на принципах нравственности, рационально организованный, активный,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 Так как, здоровье выступает одной из наиболее значимых основ человеческого счастья, радости и благополучия [1].</w:t>
      </w:r>
    </w:p>
    <w:p w:rsidR="00681A59" w:rsidRPr="00660BC7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BC7">
        <w:rPr>
          <w:rFonts w:ascii="Times New Roman" w:hAnsi="Times New Roman" w:cs="Times New Roman"/>
          <w:sz w:val="24"/>
          <w:szCs w:val="24"/>
        </w:rPr>
        <w:t>Оптимальный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 [2].</w:t>
      </w:r>
    </w:p>
    <w:p w:rsidR="00681A59" w:rsidRPr="00660BC7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7">
        <w:rPr>
          <w:rFonts w:ascii="Times New Roman" w:hAnsi="Times New Roman" w:cs="Times New Roman"/>
          <w:sz w:val="24"/>
          <w:szCs w:val="24"/>
        </w:rPr>
        <w:t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лидером в обобщении и структурировании знаний в обл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Pr="00591A07">
        <w:rPr>
          <w:rFonts w:ascii="Times New Roman" w:hAnsi="Times New Roman" w:cs="Times New Roman"/>
          <w:sz w:val="24"/>
          <w:szCs w:val="24"/>
        </w:rPr>
        <w:t xml:space="preserve">здорового образа жизни человека </w:t>
      </w:r>
      <w:r w:rsidRPr="00660BC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0BC7">
        <w:rPr>
          <w:rFonts w:ascii="Times New Roman" w:hAnsi="Times New Roman" w:cs="Times New Roman"/>
          <w:sz w:val="24"/>
          <w:szCs w:val="24"/>
        </w:rPr>
        <w:t>].</w:t>
      </w:r>
    </w:p>
    <w:p w:rsidR="00681A59" w:rsidRPr="00660BC7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A07">
        <w:rPr>
          <w:rFonts w:ascii="Times New Roman" w:hAnsi="Times New Roman" w:cs="Times New Roman"/>
          <w:sz w:val="24"/>
          <w:szCs w:val="24"/>
        </w:rPr>
        <w:t>В рамках процесса приобщения студентов к сохранени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1A07">
        <w:rPr>
          <w:rFonts w:ascii="Times New Roman" w:hAnsi="Times New Roman" w:cs="Times New Roman"/>
          <w:sz w:val="24"/>
          <w:szCs w:val="24"/>
        </w:rPr>
        <w:t xml:space="preserve"> личного здоровья физическое воспитание в вузе призвано, с одной стороны, сформировать у молодежи специальные знания, умения, навыки по сохранению и укреплению здоровья, конструированию индивидуального образа жизни, с другой – должно являться для студентов «экспериментальной площадкой» для осуществления самостоятельной работы над собой, своим телом, психикой, эмоциями, над развитием своих коммуникативных способностей, воспитанием гуманного отношения к</w:t>
      </w:r>
      <w:proofErr w:type="gramEnd"/>
      <w:r w:rsidRPr="00591A07">
        <w:rPr>
          <w:rFonts w:ascii="Times New Roman" w:hAnsi="Times New Roman" w:cs="Times New Roman"/>
          <w:sz w:val="24"/>
          <w:szCs w:val="24"/>
        </w:rPr>
        <w:t xml:space="preserve"> окружающим людям, к самому себе</w:t>
      </w:r>
      <w:r w:rsidRPr="00660BC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0BC7">
        <w:rPr>
          <w:rFonts w:ascii="Times New Roman" w:hAnsi="Times New Roman" w:cs="Times New Roman"/>
          <w:sz w:val="24"/>
          <w:szCs w:val="24"/>
        </w:rPr>
        <w:t>].</w:t>
      </w:r>
    </w:p>
    <w:p w:rsidR="00681A59" w:rsidRPr="00640C81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Цель работы.  Определить отношение студентов вуза к </w:t>
      </w:r>
      <w:r>
        <w:rPr>
          <w:rFonts w:ascii="Times New Roman" w:hAnsi="Times New Roman" w:cs="Times New Roman"/>
          <w:sz w:val="24"/>
          <w:szCs w:val="24"/>
        </w:rPr>
        <w:t>здоровому образу жизни</w:t>
      </w:r>
      <w:r w:rsidRPr="00640C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спортивно-массовым мероприятиям, проводимым в университете</w:t>
      </w:r>
      <w:r w:rsidRPr="00640C81">
        <w:rPr>
          <w:rFonts w:ascii="Times New Roman" w:hAnsi="Times New Roman" w:cs="Times New Roman"/>
          <w:sz w:val="24"/>
          <w:szCs w:val="24"/>
        </w:rPr>
        <w:t>.</w:t>
      </w:r>
    </w:p>
    <w:p w:rsidR="00681A59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Методы и организация исследования. </w:t>
      </w:r>
    </w:p>
    <w:p w:rsidR="00681A59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В университете было проведено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в феврале 2015 года,</w:t>
      </w:r>
      <w:r w:rsidRPr="0064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40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котором </w:t>
      </w:r>
      <w:r w:rsidRPr="00640C81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0C81">
        <w:rPr>
          <w:rFonts w:ascii="Times New Roman" w:hAnsi="Times New Roman" w:cs="Times New Roman"/>
          <w:sz w:val="24"/>
          <w:szCs w:val="24"/>
        </w:rPr>
        <w:t xml:space="preserve"> участие 180 студентов 3 факультетов.   Также проводилась статистическая обработка материалов и их анализ.   </w:t>
      </w:r>
    </w:p>
    <w:p w:rsidR="00681A59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Результаты и их обсуждение. </w:t>
      </w:r>
    </w:p>
    <w:p w:rsidR="00681A59" w:rsidRDefault="00681A59" w:rsidP="00681A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 показывает, что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40C81">
        <w:rPr>
          <w:rFonts w:ascii="Times New Roman" w:hAnsi="Times New Roman" w:cs="Times New Roman"/>
          <w:sz w:val="24"/>
          <w:szCs w:val="24"/>
        </w:rPr>
        <w:t xml:space="preserve">олее половины респондентов (53,9%) придерживаются 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>здорового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 xml:space="preserve"> жизни. Среди причин, не позволяющих вести здоровый образ жизни, называются лень, отсутствие сил и времени, несформированная культура питания.</w:t>
      </w:r>
    </w:p>
    <w:p w:rsidR="00681A59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eastAsia="Times New Roman" w:hAnsi="Times New Roman" w:cs="Times New Roman"/>
          <w:sz w:val="24"/>
          <w:szCs w:val="24"/>
        </w:rPr>
        <w:t xml:space="preserve">Регулярно занимаются физическими упражнениями, кроме занятий в университете, 18,2% студентов, иногда – 68,8%.  Среди мотивов,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подталкиваю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 xml:space="preserve">т студентов к самостоятельным занятиям, называются следующие: быть привлекательными (73,3%), укреплять физическое (54%) и психическое здоровье 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(29,1%) </w:t>
      </w:r>
      <w:r w:rsidRPr="00640C81">
        <w:rPr>
          <w:rFonts w:ascii="Times New Roman" w:hAnsi="Times New Roman" w:cs="Times New Roman"/>
          <w:sz w:val="24"/>
          <w:szCs w:val="24"/>
        </w:rPr>
        <w:t>(рис. 1). Мотив привлекательности объясняется просто, так как преобладающее количество студентов нашего вуза это девушки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A59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видов спорта или физических упражнений у большинства студентов отсутствует четкая и обоснованная мотивация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основном выбор происходит случайно (за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компанию с друзьями, более удобное расписание или симпатичен преподаватель), реже присутствует интерес к определенному виду спорта или понимание необходимости </w:t>
      </w:r>
    </w:p>
    <w:p w:rsidR="00681A59" w:rsidRDefault="00681A59" w:rsidP="00681A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B08">
        <w:rPr>
          <w:rFonts w:ascii="Times New Roman" w:eastAsia="Times New Roman" w:hAnsi="Times New Roman" w:cs="Times New Roman"/>
          <w:bCs/>
          <w:sz w:val="24"/>
          <w:szCs w:val="24"/>
        </w:rPr>
        <w:t>выполнения физических упражнений.</w:t>
      </w:r>
    </w:p>
    <w:p w:rsidR="00681A59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A59" w:rsidRDefault="00681A59" w:rsidP="00681A5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C81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drawing>
          <wp:inline distT="0" distB="0" distL="0" distR="0">
            <wp:extent cx="6070060" cy="3317131"/>
            <wp:effectExtent l="0" t="0" r="2603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A59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A59" w:rsidRPr="00640C81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</w: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t>. Мотивы самостоятельных занятий физическими упражнениями</w:t>
      </w:r>
    </w:p>
    <w:p w:rsidR="00681A59" w:rsidRPr="00640C81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A59" w:rsidRPr="00640C81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>На вопрос об изменении состояния физического здоровья во время уч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>бы в университете были получены разноплановые ответы.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>Состояние здоровья у 48,8% студентов во время уч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>бы в университете и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зменилось в лучшую сторону. Здесь видимо следует отметить плодотворную работу преподавателей кафедры физическ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ого воспитания и спорта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образовательной и методической направленности, что на наш взгляд,  способствует осознанной, основанной на знаниях и убеждениях, мотивации и потребности постоянно заботиться о сво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м здоровье. </w:t>
      </w:r>
    </w:p>
    <w:p w:rsidR="00681A59" w:rsidRPr="00640C81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Позитивно оценивают уровень проведения спортивных мероприятий в БГПУ 79,9% опрошенных студентов. С начала учебного года в БГПУ на высоком профессиональном уровне были проведены такие спортивно-массовые мероприятия, как велопробег, посвященный 100-летию университета, плавательный марафон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«100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100»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, открытый кубок БГПУ по плаванию с приглашением учащихся СДЮШОР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спортивный праздник «Триумф»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«Старт поколений»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681A59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Таким образом, на основе результатов проведенного исследования можно сделать заключение, что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более половины опрошенных студентов 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БГПУ имени Максима Танка </w:t>
      </w:r>
      <w:r w:rsidRPr="00640C81">
        <w:rPr>
          <w:rFonts w:ascii="Times New Roman" w:hAnsi="Times New Roman" w:cs="Times New Roman"/>
          <w:sz w:val="24"/>
          <w:szCs w:val="24"/>
        </w:rPr>
        <w:t xml:space="preserve">придерживаются 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>здорового образ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1A59" w:rsidRPr="00B25B08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равильно понимают роль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самостоятельных 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>занятий физическ</w:t>
      </w:r>
      <w:r>
        <w:rPr>
          <w:rFonts w:ascii="Times New Roman" w:hAnsi="Times New Roman" w:cs="Times New Roman"/>
          <w:spacing w:val="-4"/>
          <w:sz w:val="24"/>
          <w:szCs w:val="24"/>
        </w:rPr>
        <w:t>ими упражнениями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 в их жизни. </w:t>
      </w:r>
    </w:p>
    <w:p w:rsidR="00681A59" w:rsidRPr="00640C81" w:rsidRDefault="00681A59" w:rsidP="00681A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Состояние здоровья во время уч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бы в вузе у большинства студентов по их субъективны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м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ощущения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м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улучшилось. </w:t>
      </w:r>
    </w:p>
    <w:p w:rsidR="00681A59" w:rsidRPr="00C0406C" w:rsidRDefault="00681A59" w:rsidP="00681A59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>Литература:</w:t>
      </w:r>
    </w:p>
    <w:p w:rsidR="00681A59" w:rsidRPr="00640C81" w:rsidRDefault="00681A59" w:rsidP="00681A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1.</w:t>
      </w: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Ильинич, В.И. Физическая культура студентов и жизнь: Учебник /В.И.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Ильинич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- М.: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Гардарики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, 2005. - 366 с.: ил.</w:t>
      </w:r>
    </w:p>
    <w:p w:rsidR="00681A59" w:rsidRPr="00640C81" w:rsidRDefault="00681A59" w:rsidP="00681A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0C81">
        <w:rPr>
          <w:rFonts w:ascii="Times New Roman" w:hAnsi="Times New Roman" w:cs="Times New Roman"/>
          <w:sz w:val="24"/>
          <w:szCs w:val="24"/>
        </w:rPr>
        <w:t>. Коробков, А.В. Физическое воспитание / А.В. Коробков, В.А. Головин, В.А. Масляков.- М.: Высшая школа, 2000.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C81">
        <w:rPr>
          <w:rFonts w:ascii="Times New Roman" w:hAnsi="Times New Roman" w:cs="Times New Roman"/>
          <w:sz w:val="24"/>
          <w:szCs w:val="24"/>
        </w:rPr>
        <w:t xml:space="preserve">-144 </w:t>
      </w:r>
      <w:proofErr w:type="gramStart"/>
      <w:r w:rsidRPr="00640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C81">
        <w:rPr>
          <w:rFonts w:ascii="Times New Roman" w:hAnsi="Times New Roman" w:cs="Times New Roman"/>
          <w:sz w:val="24"/>
          <w:szCs w:val="24"/>
        </w:rPr>
        <w:t>.</w:t>
      </w:r>
    </w:p>
    <w:p w:rsidR="00681A59" w:rsidRPr="00640C81" w:rsidRDefault="00681A59" w:rsidP="00681A59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0C81">
        <w:rPr>
          <w:rFonts w:ascii="Times New Roman" w:hAnsi="Times New Roman" w:cs="Times New Roman"/>
          <w:sz w:val="24"/>
          <w:szCs w:val="24"/>
        </w:rPr>
        <w:t>.</w:t>
      </w: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Физическое воспитание в вузе: Тексты лекций</w:t>
      </w:r>
      <w:proofErr w:type="gram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од ред. М.М. Чубарова. 3-е изд., - М.: МГИУ, 2005. - 214 с.</w:t>
      </w:r>
    </w:p>
    <w:p w:rsidR="00681A59" w:rsidRDefault="00681A59" w:rsidP="00681A59">
      <w:pPr>
        <w:spacing w:line="240" w:lineRule="auto"/>
        <w:ind w:firstLine="567"/>
        <w:jc w:val="both"/>
        <w:outlineLvl w:val="2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Холодов, Ж.К. Теория и методика физического воспитания и спорта: Учебное пособие для студентов высших учебных заведений /Ж.К. Холодов, В.С. Кузнецов. - 3-е изд., - М.: Издательский центр «Академия», 2004. - 480 </w:t>
      </w:r>
      <w:proofErr w:type="gram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541CA" w:rsidRPr="0001400B" w:rsidRDefault="004541CA" w:rsidP="0001400B">
      <w:pPr>
        <w:rPr>
          <w:szCs w:val="28"/>
        </w:rPr>
      </w:pPr>
    </w:p>
    <w:sectPr w:rsidR="004541CA" w:rsidRPr="0001400B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32" w:rsidRDefault="00EE5532" w:rsidP="00A03BCD">
      <w:pPr>
        <w:spacing w:line="240" w:lineRule="auto"/>
      </w:pPr>
      <w:r>
        <w:separator/>
      </w:r>
    </w:p>
  </w:endnote>
  <w:endnote w:type="continuationSeparator" w:id="0">
    <w:p w:rsidR="00EE5532" w:rsidRDefault="00EE5532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32" w:rsidRDefault="00EE5532" w:rsidP="00A03BCD">
      <w:pPr>
        <w:spacing w:line="240" w:lineRule="auto"/>
      </w:pPr>
      <w:r>
        <w:separator/>
      </w:r>
    </w:p>
  </w:footnote>
  <w:footnote w:type="continuationSeparator" w:id="0">
    <w:p w:rsidR="00EE5532" w:rsidRDefault="00EE5532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E5532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2135036005114747"/>
          <c:y val="1.1664564028943864E-3"/>
          <c:w val="0.79342183188639881"/>
          <c:h val="0.998833543597105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Pt>
            <c:idx val="0"/>
            <c:explosion val="0"/>
            <c:spPr>
              <a:pattFill prst="lgGrid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horzBrick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8.1143751261861241E-2"/>
                  <c:y val="-0.1662472037149206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3.3 %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0.12018167859955256"/>
                  <c:y val="0.13592860818580876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54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0 %</a:t>
                    </a:r>
                    <a:endParaRPr lang="en-US"/>
                  </a:p>
                </c:rich>
              </c:tx>
              <c:spPr>
                <a:noFill/>
              </c:spPr>
              <c:dLblPos val="bestFit"/>
              <c:showVal val="1"/>
            </c:dLbl>
            <c:dLbl>
              <c:idx val="2"/>
              <c:layout>
                <c:manualLayout>
                  <c:x val="0.10046587926509197"/>
                  <c:y val="-0.10665826771653554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29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1 %</a:t>
                    </a:r>
                    <a:endParaRPr lang="en-US"/>
                  </a:p>
                </c:rich>
              </c:tx>
              <c:dLblPos val="bestFit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Привлекательность</c:v>
                </c:pt>
                <c:pt idx="1">
                  <c:v>Физическое здоровье</c:v>
                </c:pt>
                <c:pt idx="2">
                  <c:v>Психическое здоровье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73.3</c:v>
                </c:pt>
                <c:pt idx="1">
                  <c:v>54</c:v>
                </c:pt>
                <c:pt idx="2">
                  <c:v>29.1</c:v>
                </c:pt>
              </c:numCache>
            </c:numRef>
          </c:val>
        </c:ser>
      </c:pie3DChart>
      <c:spPr>
        <a:scene3d>
          <a:camera prst="orthographicFront"/>
          <a:lightRig rig="threePt" dir="t"/>
        </a:scene3d>
        <a:sp3d>
          <a:bevelT w="6350"/>
        </a:sp3d>
      </c:spPr>
    </c:plotArea>
    <c:plotVisOnly val="1"/>
    <c:dispBlanksAs val="zero"/>
  </c:chart>
  <c:spPr>
    <a:noFill/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ED4604-EDFC-48D6-808F-C32E608F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2015-12-05T19:45:00Z</dcterms:created>
  <dcterms:modified xsi:type="dcterms:W3CDTF">2015-12-05T19:45:00Z</dcterms:modified>
</cp:coreProperties>
</file>