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38" w:rsidRDefault="001354BD" w:rsidP="00082C89">
      <w:pPr>
        <w:framePr w:wrap="notBeside" w:vAnchor="text" w:hAnchor="page" w:x="5671" w:y="-96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41.75pt">
            <v:imagedata r:id="rId7" r:href="rId8"/>
          </v:shape>
        </w:pict>
      </w:r>
    </w:p>
    <w:p w:rsidR="001E0238" w:rsidRDefault="001E0238">
      <w:pPr>
        <w:rPr>
          <w:sz w:val="2"/>
          <w:szCs w:val="2"/>
        </w:rPr>
      </w:pPr>
    </w:p>
    <w:p w:rsidR="001E0238" w:rsidRDefault="009359DE">
      <w:pPr>
        <w:pStyle w:val="22"/>
        <w:shd w:val="clear" w:color="auto" w:fill="auto"/>
        <w:spacing w:before="884" w:line="260" w:lineRule="exact"/>
        <w:ind w:left="4600"/>
      </w:pPr>
      <w:r>
        <w:rPr>
          <w:rStyle w:val="23"/>
        </w:rPr>
        <w:t>АКТ</w:t>
      </w:r>
    </w:p>
    <w:p w:rsidR="001E0238" w:rsidRDefault="009359DE">
      <w:pPr>
        <w:pStyle w:val="22"/>
        <w:shd w:val="clear" w:color="auto" w:fill="auto"/>
        <w:spacing w:after="488" w:line="260" w:lineRule="exact"/>
        <w:ind w:left="3180"/>
      </w:pPr>
      <w:r>
        <w:rPr>
          <w:rStyle w:val="23"/>
        </w:rPr>
        <w:t>о внедрении результатов НИР</w:t>
      </w:r>
    </w:p>
    <w:p w:rsidR="001E0238" w:rsidRDefault="009359DE">
      <w:pPr>
        <w:pStyle w:val="22"/>
        <w:shd w:val="clear" w:color="auto" w:fill="auto"/>
        <w:ind w:left="20" w:right="160" w:firstLine="560"/>
        <w:jc w:val="both"/>
      </w:pPr>
      <w:r>
        <w:rPr>
          <w:rStyle w:val="23"/>
        </w:rPr>
        <w:t xml:space="preserve">Настоящий акт составлен об использовании в учебном процессе разработки </w:t>
      </w:r>
      <w:r>
        <w:rPr>
          <w:rStyle w:val="24"/>
        </w:rPr>
        <w:t>"Международные отношения и внешняя политика государств" (электронное учебное пособие),</w:t>
      </w:r>
      <w:r>
        <w:rPr>
          <w:rStyle w:val="23"/>
        </w:rPr>
        <w:t xml:space="preserve"> выполненной по теме НИР «</w:t>
      </w:r>
      <w:r>
        <w:rPr>
          <w:rStyle w:val="24"/>
        </w:rPr>
        <w:t>Развитие межгосударственных отношений Республикой Беларусь: этапы, направления, приоритеты (1991-2015)»</w:t>
      </w:r>
    </w:p>
    <w:p w:rsidR="001E0238" w:rsidRDefault="009359DE" w:rsidP="00582897">
      <w:pPr>
        <w:pStyle w:val="22"/>
        <w:shd w:val="clear" w:color="auto" w:fill="auto"/>
        <w:ind w:left="20" w:firstLine="547"/>
      </w:pPr>
      <w:r>
        <w:rPr>
          <w:rStyle w:val="24"/>
        </w:rPr>
        <w:t>Номер государственной регистрации 20111199, № договора 697.</w:t>
      </w:r>
    </w:p>
    <w:p w:rsidR="001E0238" w:rsidRPr="00582897" w:rsidRDefault="009359DE">
      <w:pPr>
        <w:pStyle w:val="22"/>
        <w:shd w:val="clear" w:color="auto" w:fill="auto"/>
        <w:ind w:left="20" w:right="160" w:firstLine="560"/>
        <w:jc w:val="both"/>
      </w:pPr>
      <w:r>
        <w:rPr>
          <w:rStyle w:val="23"/>
        </w:rPr>
        <w:t xml:space="preserve">Разработка использована в учебном процессе кафедры </w:t>
      </w:r>
      <w:r>
        <w:rPr>
          <w:rStyle w:val="24"/>
        </w:rPr>
        <w:t>социально-гуманитарных дисциплин исторического факультета с 2013-2014 учебного _года</w:t>
      </w:r>
      <w:r w:rsidR="00582897">
        <w:rPr>
          <w:rStyle w:val="24"/>
        </w:rPr>
        <w:t>.</w:t>
      </w:r>
    </w:p>
    <w:p w:rsidR="001E0238" w:rsidRDefault="009359DE">
      <w:pPr>
        <w:pStyle w:val="22"/>
        <w:shd w:val="clear" w:color="auto" w:fill="auto"/>
        <w:spacing w:after="931"/>
        <w:ind w:left="20" w:right="160" w:firstLine="560"/>
        <w:jc w:val="both"/>
      </w:pPr>
      <w:r>
        <w:rPr>
          <w:rStyle w:val="24"/>
        </w:rPr>
        <w:t xml:space="preserve">Разработка используется в учебном процессе на лекциях и семинарских занятиях, в процессе контролируемой самостоятельной работы студентов </w:t>
      </w:r>
      <w:r>
        <w:rPr>
          <w:rStyle w:val="23"/>
        </w:rPr>
        <w:t>и позволяет более качественно обеспечить учебный процесс и научные исследования студентов.</w:t>
      </w:r>
    </w:p>
    <w:p w:rsidR="00582897" w:rsidRDefault="00437335" w:rsidP="00582897">
      <w:pPr>
        <w:framePr w:w="2578" w:h="5755" w:wrap="around" w:vAnchor="text" w:hAnchor="page" w:x="4426" w:y="254"/>
        <w:rPr>
          <w:sz w:val="0"/>
          <w:szCs w:val="0"/>
        </w:rPr>
      </w:pPr>
      <w:r>
        <w:pict>
          <v:shape id="_x0000_i1026" type="#_x0000_t75" style="width:129pt;height:4in">
            <v:imagedata r:id="rId9" r:href="rId10"/>
          </v:shape>
        </w:pict>
      </w:r>
    </w:p>
    <w:p w:rsidR="00582897" w:rsidRDefault="00582897" w:rsidP="00582897">
      <w:pPr>
        <w:pStyle w:val="20"/>
        <w:framePr w:w="3264" w:h="1934" w:wrap="around" w:vAnchor="text" w:hAnchor="page" w:x="916" w:y="666"/>
        <w:shd w:val="clear" w:color="auto" w:fill="auto"/>
        <w:tabs>
          <w:tab w:val="left" w:pos="1625"/>
        </w:tabs>
        <w:ind w:left="60"/>
      </w:pPr>
      <w:r>
        <w:t>И.о.</w:t>
      </w:r>
      <w:r>
        <w:tab/>
        <w:t>заведующего</w:t>
      </w:r>
    </w:p>
    <w:p w:rsidR="00582897" w:rsidRDefault="00582897" w:rsidP="00582897">
      <w:pPr>
        <w:pStyle w:val="20"/>
        <w:framePr w:w="3264" w:h="1934" w:wrap="around" w:vAnchor="text" w:hAnchor="page" w:x="916" w:y="666"/>
        <w:shd w:val="clear" w:color="auto" w:fill="auto"/>
        <w:spacing w:after="300"/>
        <w:ind w:left="60" w:right="100"/>
      </w:pPr>
      <w:r>
        <w:t>кафедрой социально- гуманитарных дисциплин</w:t>
      </w:r>
    </w:p>
    <w:p w:rsidR="00582897" w:rsidRDefault="00582897" w:rsidP="00582897">
      <w:pPr>
        <w:pStyle w:val="20"/>
        <w:framePr w:w="3264" w:h="1934" w:wrap="around" w:vAnchor="text" w:hAnchor="page" w:x="916" w:y="666"/>
        <w:shd w:val="clear" w:color="auto" w:fill="auto"/>
        <w:ind w:left="60" w:right="100"/>
      </w:pPr>
      <w:r>
        <w:t>Сотрудники, использо</w:t>
      </w:r>
      <w:r>
        <w:softHyphen/>
        <w:t>вавшие разработку:</w:t>
      </w: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  <w:r>
        <w:t>С.В. Зенченко</w:t>
      </w: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  <w:r>
        <w:t>Г.В. Корзенко</w:t>
      </w: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  <w:r>
        <w:t>Е.В.Ефимович</w:t>
      </w: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  <w:r>
        <w:t>В.А. Зенченко</w:t>
      </w: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  <w:r>
        <w:t>Н.В. Павлова</w:t>
      </w: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  <w:r>
        <w:t>Э.Г. Иоффе</w:t>
      </w:r>
    </w:p>
    <w:p w:rsid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</w:p>
    <w:p w:rsidR="00582897" w:rsidRPr="00582897" w:rsidRDefault="00582897" w:rsidP="00582897">
      <w:pPr>
        <w:pStyle w:val="20"/>
        <w:framePr w:w="3264" w:h="1934" w:wrap="around" w:vAnchor="text" w:hAnchor="page" w:x="7066" w:y="606"/>
        <w:shd w:val="clear" w:color="auto" w:fill="auto"/>
        <w:ind w:left="60" w:right="100"/>
      </w:pPr>
      <w:r>
        <w:t>Т.И.Шупенько</w:t>
      </w:r>
    </w:p>
    <w:p w:rsidR="00582897" w:rsidRDefault="00582897" w:rsidP="00582897">
      <w:pPr>
        <w:pStyle w:val="25"/>
        <w:shd w:val="clear" w:color="auto" w:fill="auto"/>
        <w:spacing w:after="248" w:line="283" w:lineRule="exact"/>
        <w:ind w:left="5670" w:right="160" w:firstLine="0"/>
        <w:jc w:val="both"/>
        <w:rPr>
          <w:rStyle w:val="1"/>
        </w:rPr>
      </w:pPr>
    </w:p>
    <w:p w:rsidR="001E0238" w:rsidRDefault="009359DE" w:rsidP="00582897">
      <w:pPr>
        <w:pStyle w:val="25"/>
        <w:shd w:val="clear" w:color="auto" w:fill="auto"/>
        <w:spacing w:after="248" w:line="283" w:lineRule="exact"/>
        <w:ind w:left="5670" w:right="160" w:firstLine="0"/>
        <w:jc w:val="both"/>
      </w:pPr>
      <w:r>
        <w:rPr>
          <w:rStyle w:val="1"/>
        </w:rPr>
        <w:t xml:space="preserve"> </w:t>
      </w:r>
    </w:p>
    <w:p w:rsidR="00582897" w:rsidRDefault="009359DE" w:rsidP="00582897">
      <w:pPr>
        <w:pStyle w:val="22"/>
        <w:shd w:val="clear" w:color="auto" w:fill="auto"/>
        <w:spacing w:after="304" w:line="648" w:lineRule="exact"/>
        <w:ind w:right="160"/>
        <w:jc w:val="center"/>
        <w:rPr>
          <w:rStyle w:val="26"/>
        </w:rPr>
      </w:pPr>
      <w:r>
        <w:rPr>
          <w:rStyle w:val="26"/>
        </w:rPr>
        <w:lastRenderedPageBreak/>
        <w:t>ОПИСАНИЕ ОБЪЕКТА ВНЕДРЕНИЯ</w:t>
      </w:r>
    </w:p>
    <w:p w:rsidR="00582897" w:rsidRDefault="009359DE" w:rsidP="00582897">
      <w:pPr>
        <w:pStyle w:val="22"/>
        <w:shd w:val="clear" w:color="auto" w:fill="auto"/>
        <w:spacing w:line="360" w:lineRule="exact"/>
        <w:jc w:val="center"/>
        <w:rPr>
          <w:rStyle w:val="26"/>
        </w:rPr>
      </w:pPr>
      <w:r>
        <w:rPr>
          <w:rStyle w:val="26"/>
        </w:rPr>
        <w:t>Электронное учебное пособие «Международные отношения и внешняя</w:t>
      </w:r>
      <w:r w:rsidR="00582897">
        <w:rPr>
          <w:rStyle w:val="26"/>
        </w:rPr>
        <w:t xml:space="preserve"> </w:t>
      </w:r>
      <w:r>
        <w:rPr>
          <w:rStyle w:val="26"/>
        </w:rPr>
        <w:t>политика государств"</w:t>
      </w:r>
    </w:p>
    <w:p w:rsidR="00582897" w:rsidRDefault="009359DE" w:rsidP="00582897">
      <w:pPr>
        <w:pStyle w:val="22"/>
        <w:shd w:val="clear" w:color="auto" w:fill="auto"/>
        <w:spacing w:line="360" w:lineRule="exact"/>
        <w:ind w:right="862" w:firstLine="709"/>
        <w:jc w:val="both"/>
        <w:rPr>
          <w:rStyle w:val="26"/>
        </w:rPr>
      </w:pPr>
      <w:r>
        <w:rPr>
          <w:rStyle w:val="26"/>
        </w:rPr>
        <w:t>Объектом внедрения является фактический материал и основные выводы по исследуемой теме. В разработке отражено международное сотрудничество Республики Беларусь в образовательной, культурной, научно-технической сферах, что является важной частью учебного курса интегрированного модуля «Политология», а также одним из сложных вопросов обществоведения.</w:t>
      </w:r>
    </w:p>
    <w:p w:rsidR="001E0238" w:rsidRDefault="009359DE" w:rsidP="00582897">
      <w:pPr>
        <w:pStyle w:val="22"/>
        <w:shd w:val="clear" w:color="auto" w:fill="auto"/>
        <w:spacing w:line="360" w:lineRule="exact"/>
        <w:ind w:right="862" w:firstLine="709"/>
        <w:jc w:val="both"/>
      </w:pPr>
      <w:r>
        <w:rPr>
          <w:rStyle w:val="26"/>
        </w:rPr>
        <w:t>Разработчики:</w:t>
      </w:r>
    </w:p>
    <w:p w:rsidR="001E0238" w:rsidRDefault="009359DE" w:rsidP="00582897">
      <w:pPr>
        <w:pStyle w:val="22"/>
        <w:numPr>
          <w:ilvl w:val="0"/>
          <w:numId w:val="1"/>
        </w:numPr>
        <w:shd w:val="clear" w:color="auto" w:fill="auto"/>
        <w:tabs>
          <w:tab w:val="left" w:pos="342"/>
        </w:tabs>
        <w:spacing w:line="360" w:lineRule="exact"/>
        <w:ind w:left="360" w:right="400" w:hanging="340"/>
        <w:jc w:val="both"/>
      </w:pPr>
      <w:r>
        <w:rPr>
          <w:rStyle w:val="26"/>
        </w:rPr>
        <w:t>Профессор кафедры социально-гуманитарных дисциплин, доктор исторических наук, профессор Корзенко Георгий Владимирович;</w:t>
      </w:r>
    </w:p>
    <w:p w:rsidR="001E0238" w:rsidRDefault="009359DE" w:rsidP="00582897">
      <w:pPr>
        <w:pStyle w:val="22"/>
        <w:numPr>
          <w:ilvl w:val="0"/>
          <w:numId w:val="1"/>
        </w:numPr>
        <w:shd w:val="clear" w:color="auto" w:fill="auto"/>
        <w:tabs>
          <w:tab w:val="left" w:pos="375"/>
        </w:tabs>
        <w:spacing w:line="360" w:lineRule="exact"/>
        <w:ind w:left="360" w:right="400" w:hanging="340"/>
        <w:jc w:val="both"/>
      </w:pPr>
      <w:r>
        <w:rPr>
          <w:rStyle w:val="26"/>
        </w:rPr>
        <w:t>Кандидат философских наук, доцент кафедры социально-гуманитарных дисциплин Зенченко Валентин Афанасьевич;</w:t>
      </w:r>
    </w:p>
    <w:p w:rsidR="001E0238" w:rsidRDefault="009359DE" w:rsidP="00582897">
      <w:pPr>
        <w:pStyle w:val="22"/>
        <w:numPr>
          <w:ilvl w:val="0"/>
          <w:numId w:val="1"/>
        </w:numPr>
        <w:shd w:val="clear" w:color="auto" w:fill="auto"/>
        <w:tabs>
          <w:tab w:val="left" w:pos="442"/>
        </w:tabs>
        <w:spacing w:after="300" w:line="360" w:lineRule="exact"/>
        <w:ind w:left="360" w:right="400" w:hanging="340"/>
        <w:jc w:val="both"/>
      </w:pPr>
      <w:r>
        <w:rPr>
          <w:rStyle w:val="26"/>
        </w:rPr>
        <w:t>Кандидат исторических наук, доцент кафедры социально-гуманитарных дисциплин Ефимович Елена Васильевна;</w:t>
      </w:r>
    </w:p>
    <w:p w:rsidR="001E0238" w:rsidRDefault="009359DE" w:rsidP="00582897">
      <w:pPr>
        <w:pStyle w:val="22"/>
        <w:shd w:val="clear" w:color="auto" w:fill="auto"/>
        <w:spacing w:line="360" w:lineRule="exact"/>
        <w:ind w:left="360"/>
        <w:jc w:val="both"/>
      </w:pPr>
      <w:r>
        <w:rPr>
          <w:rStyle w:val="26"/>
        </w:rPr>
        <w:t>Преподаватели, использующие разработку:</w:t>
      </w:r>
    </w:p>
    <w:p w:rsidR="001E0238" w:rsidRDefault="009359DE" w:rsidP="00582897">
      <w:pPr>
        <w:pStyle w:val="22"/>
        <w:numPr>
          <w:ilvl w:val="1"/>
          <w:numId w:val="1"/>
        </w:numPr>
        <w:shd w:val="clear" w:color="auto" w:fill="auto"/>
        <w:tabs>
          <w:tab w:val="left" w:pos="351"/>
        </w:tabs>
        <w:spacing w:line="360" w:lineRule="exact"/>
        <w:ind w:left="360" w:right="400" w:hanging="340"/>
        <w:jc w:val="both"/>
      </w:pPr>
      <w:r>
        <w:rPr>
          <w:rStyle w:val="26"/>
        </w:rPr>
        <w:t>Корзенко Г.В., профессор кафедры социально-гуманитарных дисциплин БГПУ.</w:t>
      </w:r>
    </w:p>
    <w:p w:rsidR="001E0238" w:rsidRDefault="009359DE" w:rsidP="00582897">
      <w:pPr>
        <w:pStyle w:val="22"/>
        <w:numPr>
          <w:ilvl w:val="1"/>
          <w:numId w:val="1"/>
        </w:numPr>
        <w:shd w:val="clear" w:color="auto" w:fill="auto"/>
        <w:tabs>
          <w:tab w:val="left" w:pos="370"/>
        </w:tabs>
        <w:spacing w:line="360" w:lineRule="exact"/>
        <w:ind w:left="360" w:hanging="340"/>
        <w:jc w:val="both"/>
      </w:pPr>
      <w:r>
        <w:rPr>
          <w:rStyle w:val="26"/>
        </w:rPr>
        <w:t>Ефимович Е.В., доцент кафедры социально-гуманитарных дисциплин БГПУ.</w:t>
      </w:r>
    </w:p>
    <w:p w:rsidR="001E0238" w:rsidRDefault="009359DE" w:rsidP="00582897">
      <w:pPr>
        <w:pStyle w:val="22"/>
        <w:numPr>
          <w:ilvl w:val="1"/>
          <w:numId w:val="1"/>
        </w:numPr>
        <w:shd w:val="clear" w:color="auto" w:fill="auto"/>
        <w:tabs>
          <w:tab w:val="left" w:pos="380"/>
        </w:tabs>
        <w:spacing w:line="360" w:lineRule="exact"/>
        <w:ind w:left="360" w:hanging="340"/>
        <w:jc w:val="both"/>
      </w:pPr>
      <w:r>
        <w:rPr>
          <w:rStyle w:val="26"/>
        </w:rPr>
        <w:t>Зенченко В.А., доцент кафедры социально-гуманитарных дисциплин БГПУ.</w:t>
      </w:r>
    </w:p>
    <w:p w:rsidR="001E0238" w:rsidRDefault="009359DE" w:rsidP="00582897">
      <w:pPr>
        <w:pStyle w:val="22"/>
        <w:numPr>
          <w:ilvl w:val="1"/>
          <w:numId w:val="1"/>
        </w:numPr>
        <w:shd w:val="clear" w:color="auto" w:fill="auto"/>
        <w:tabs>
          <w:tab w:val="left" w:pos="375"/>
        </w:tabs>
        <w:spacing w:line="360" w:lineRule="exact"/>
        <w:ind w:left="360" w:hanging="340"/>
        <w:jc w:val="both"/>
      </w:pPr>
      <w:r>
        <w:rPr>
          <w:rStyle w:val="26"/>
        </w:rPr>
        <w:t>Павлова Н.В., доцент кафедры социально-гуманитарных дисциплин БГПУ.</w:t>
      </w:r>
    </w:p>
    <w:p w:rsidR="001E0238" w:rsidRDefault="009359DE" w:rsidP="00582897">
      <w:pPr>
        <w:pStyle w:val="22"/>
        <w:numPr>
          <w:ilvl w:val="1"/>
          <w:numId w:val="1"/>
        </w:numPr>
        <w:shd w:val="clear" w:color="auto" w:fill="auto"/>
        <w:tabs>
          <w:tab w:val="left" w:pos="366"/>
        </w:tabs>
        <w:spacing w:line="360" w:lineRule="exact"/>
        <w:ind w:left="360" w:hanging="340"/>
        <w:jc w:val="both"/>
      </w:pPr>
      <w:r>
        <w:rPr>
          <w:rStyle w:val="26"/>
        </w:rPr>
        <w:t>Иоффе Э.Г., профессор кафедры социально-гуманитарных дисциплин БГПУ.</w:t>
      </w:r>
    </w:p>
    <w:p w:rsidR="001E0238" w:rsidRDefault="009359DE" w:rsidP="00582897">
      <w:pPr>
        <w:pStyle w:val="22"/>
        <w:numPr>
          <w:ilvl w:val="1"/>
          <w:numId w:val="1"/>
        </w:numPr>
        <w:shd w:val="clear" w:color="auto" w:fill="auto"/>
        <w:tabs>
          <w:tab w:val="left" w:pos="370"/>
        </w:tabs>
        <w:spacing w:line="360" w:lineRule="exact"/>
        <w:ind w:left="360" w:right="400" w:hanging="340"/>
        <w:jc w:val="both"/>
      </w:pPr>
      <w:r>
        <w:rPr>
          <w:rStyle w:val="26"/>
        </w:rPr>
        <w:t>Шупенько, Т.И., преподаватель кафедры социально-гуманитарных дисциплин БГПУ.</w:t>
      </w:r>
    </w:p>
    <w:p w:rsidR="001E0238" w:rsidRDefault="009359DE" w:rsidP="00582897">
      <w:pPr>
        <w:pStyle w:val="22"/>
        <w:shd w:val="clear" w:color="auto" w:fill="auto"/>
        <w:spacing w:line="360" w:lineRule="exact"/>
        <w:ind w:left="360" w:right="400"/>
        <w:jc w:val="both"/>
      </w:pPr>
      <w:r>
        <w:rPr>
          <w:rStyle w:val="26"/>
        </w:rPr>
        <w:t>Начало использования объекта внедрения в научной работе апрель 2013 г., в учебной - сентябрь 2013 г.</w:t>
      </w:r>
    </w:p>
    <w:p w:rsidR="00582897" w:rsidRDefault="009359DE" w:rsidP="00582897">
      <w:pPr>
        <w:pStyle w:val="22"/>
        <w:shd w:val="clear" w:color="auto" w:fill="auto"/>
        <w:spacing w:after="48" w:line="360" w:lineRule="exact"/>
        <w:ind w:left="360" w:right="400"/>
        <w:jc w:val="both"/>
        <w:rPr>
          <w:rStyle w:val="26"/>
        </w:rPr>
      </w:pPr>
      <w:r>
        <w:rPr>
          <w:rStyle w:val="26"/>
        </w:rPr>
        <w:t xml:space="preserve">Число студентов, пользующихся разработкой 250 человек. </w:t>
      </w:r>
    </w:p>
    <w:p w:rsidR="00582897" w:rsidRDefault="00437335" w:rsidP="00582897">
      <w:pPr>
        <w:framePr w:wrap="notBeside" w:vAnchor="text" w:hAnchor="page" w:x="1561" w:y="697"/>
        <w:jc w:val="center"/>
        <w:rPr>
          <w:sz w:val="0"/>
          <w:szCs w:val="0"/>
        </w:rPr>
      </w:pPr>
      <w:r>
        <w:pict>
          <v:shape id="_x0000_i1027" type="#_x0000_t75" style="width:474.75pt;height:203.25pt">
            <v:imagedata r:id="rId11" r:href="rId12"/>
          </v:shape>
        </w:pict>
      </w:r>
    </w:p>
    <w:p w:rsidR="001E0238" w:rsidRDefault="009359DE" w:rsidP="00582897">
      <w:pPr>
        <w:pStyle w:val="22"/>
        <w:shd w:val="clear" w:color="auto" w:fill="auto"/>
        <w:spacing w:after="48" w:line="360" w:lineRule="exact"/>
        <w:ind w:left="360" w:right="400"/>
        <w:jc w:val="both"/>
      </w:pPr>
      <w:r>
        <w:rPr>
          <w:rStyle w:val="26"/>
        </w:rPr>
        <w:t>Разработка рекомендована к внедрению 28.08.2013 г., протокол № 1.</w:t>
      </w:r>
    </w:p>
    <w:p w:rsidR="001E0238" w:rsidRDefault="001E0238">
      <w:pPr>
        <w:rPr>
          <w:sz w:val="2"/>
          <w:szCs w:val="2"/>
        </w:rPr>
      </w:pPr>
    </w:p>
    <w:sectPr w:rsidR="001E0238" w:rsidSect="005828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34" w:right="505" w:bottom="1213" w:left="126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13" w:rsidRDefault="00DB4313" w:rsidP="001E0238">
      <w:r>
        <w:separator/>
      </w:r>
    </w:p>
  </w:endnote>
  <w:endnote w:type="continuationSeparator" w:id="0">
    <w:p w:rsidR="00DB4313" w:rsidRDefault="00DB4313" w:rsidP="001E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0D" w:rsidRDefault="00246E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0D" w:rsidRDefault="00246E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0D" w:rsidRDefault="00246E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13" w:rsidRDefault="00DB4313"/>
  </w:footnote>
  <w:footnote w:type="continuationSeparator" w:id="0">
    <w:p w:rsidR="00DB4313" w:rsidRDefault="00DB43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0D" w:rsidRDefault="00246E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421813"/>
      <w:docPartObj>
        <w:docPartGallery w:val="Watermarks"/>
        <w:docPartUnique/>
      </w:docPartObj>
    </w:sdtPr>
    <w:sdtContent>
      <w:p w:rsidR="00246E0D" w:rsidRDefault="001354BD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432205" o:spid="_x0000_s2049" type="#_x0000_t136" style="position:absolute;margin-left:0;margin-top:0;width:595.45pt;height:119.0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0D" w:rsidRDefault="00246E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0E6B"/>
    <w:multiLevelType w:val="multilevel"/>
    <w:tmpl w:val="6D221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0238"/>
    <w:rsid w:val="00082C89"/>
    <w:rsid w:val="001354BD"/>
    <w:rsid w:val="001E0238"/>
    <w:rsid w:val="00246E0D"/>
    <w:rsid w:val="00437335"/>
    <w:rsid w:val="00582897"/>
    <w:rsid w:val="009359DE"/>
    <w:rsid w:val="00DB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2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0238"/>
    <w:rPr>
      <w:color w:val="000080"/>
      <w:u w:val="single"/>
    </w:rPr>
  </w:style>
  <w:style w:type="character" w:customStyle="1" w:styleId="2">
    <w:name w:val="Подпись к картинке (2)_"/>
    <w:basedOn w:val="a0"/>
    <w:link w:val="20"/>
    <w:rsid w:val="001E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_"/>
    <w:basedOn w:val="a0"/>
    <w:link w:val="22"/>
    <w:rsid w:val="001E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"/>
    <w:basedOn w:val="21"/>
    <w:rsid w:val="001E0238"/>
    <w:rPr>
      <w:spacing w:val="0"/>
      <w:sz w:val="26"/>
      <w:szCs w:val="26"/>
    </w:rPr>
  </w:style>
  <w:style w:type="character" w:customStyle="1" w:styleId="24">
    <w:name w:val="Основной текст (2)"/>
    <w:basedOn w:val="21"/>
    <w:rsid w:val="001E0238"/>
    <w:rPr>
      <w:spacing w:val="0"/>
      <w:sz w:val="26"/>
      <w:szCs w:val="26"/>
      <w:u w:val="single"/>
    </w:rPr>
  </w:style>
  <w:style w:type="character" w:customStyle="1" w:styleId="a4">
    <w:name w:val="Основной текст_"/>
    <w:basedOn w:val="a0"/>
    <w:link w:val="25"/>
    <w:rsid w:val="001E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1E0238"/>
    <w:rPr>
      <w:spacing w:val="0"/>
    </w:rPr>
  </w:style>
  <w:style w:type="character" w:customStyle="1" w:styleId="11pt">
    <w:name w:val="Основной текст + 11 pt"/>
    <w:basedOn w:val="a4"/>
    <w:rsid w:val="001E0238"/>
    <w:rPr>
      <w:spacing w:val="0"/>
      <w:sz w:val="22"/>
      <w:szCs w:val="22"/>
    </w:rPr>
  </w:style>
  <w:style w:type="character" w:customStyle="1" w:styleId="26">
    <w:name w:val="Основной текст (2)"/>
    <w:basedOn w:val="21"/>
    <w:rsid w:val="001E0238"/>
    <w:rPr>
      <w:spacing w:val="0"/>
      <w:sz w:val="26"/>
      <w:szCs w:val="26"/>
    </w:rPr>
  </w:style>
  <w:style w:type="paragraph" w:customStyle="1" w:styleId="20">
    <w:name w:val="Подпись к картинке (2)"/>
    <w:basedOn w:val="a"/>
    <w:link w:val="2"/>
    <w:rsid w:val="001E023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E023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link w:val="a4"/>
    <w:rsid w:val="001E0238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246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6E0D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246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6E0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2015-11-10T10:24:00Z</dcterms:created>
  <dcterms:modified xsi:type="dcterms:W3CDTF">2015-11-10T10:32:00Z</dcterms:modified>
</cp:coreProperties>
</file>