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0" w:rsidRPr="00C1539E" w:rsidRDefault="00C1539E">
      <w:pPr>
        <w:rPr>
          <w:bCs/>
          <w:sz w:val="28"/>
          <w:szCs w:val="28"/>
        </w:rPr>
      </w:pPr>
      <w:r w:rsidRPr="00C1539E">
        <w:rPr>
          <w:bCs/>
          <w:sz w:val="28"/>
          <w:szCs w:val="28"/>
        </w:rPr>
        <w:t>Физика нейтрино. Мультипольные моменты элементарных частиц</w:t>
      </w:r>
    </w:p>
    <w:p w:rsidR="00C1539E" w:rsidRPr="00C1539E" w:rsidRDefault="00C1539E">
      <w:pPr>
        <w:rPr>
          <w:bCs/>
          <w:sz w:val="28"/>
          <w:szCs w:val="28"/>
        </w:rPr>
      </w:pPr>
    </w:p>
    <w:p w:rsidR="00C1539E" w:rsidRPr="00C1539E" w:rsidRDefault="00C1539E">
      <w:pPr>
        <w:rPr>
          <w:sz w:val="28"/>
          <w:szCs w:val="28"/>
        </w:rPr>
      </w:pPr>
      <w:r w:rsidRPr="00C1539E">
        <w:rPr>
          <w:sz w:val="28"/>
          <w:szCs w:val="28"/>
        </w:rPr>
        <w:t>СТАНДАРТНАЯ МОДЕЛЬ, ЛЕВО-ПРАВАЯ СИММЕТРИЧНАЯ МОДЕЛЬ, КОМПОЗИТНЫЕ МОДЕЛИ, МУЛЬТИПОЛЬНЫЕ МОМЕНТЫ, АДРОННЫЕ КОЛЛАЙДЕРЫ, РАДИАЦИОННЫЙ РАСПАД МЮОНА</w:t>
      </w:r>
    </w:p>
    <w:p w:rsidR="00C1539E" w:rsidRPr="00C1539E" w:rsidRDefault="00C1539E">
      <w:pPr>
        <w:rPr>
          <w:sz w:val="28"/>
          <w:szCs w:val="28"/>
        </w:rPr>
      </w:pPr>
    </w:p>
    <w:p w:rsidR="00C1539E" w:rsidRPr="00C1539E" w:rsidRDefault="00C1539E" w:rsidP="00C1539E">
      <w:pPr>
        <w:jc w:val="both"/>
        <w:rPr>
          <w:sz w:val="28"/>
          <w:szCs w:val="28"/>
        </w:rPr>
      </w:pPr>
      <w:r w:rsidRPr="00C1539E">
        <w:rPr>
          <w:bCs/>
          <w:sz w:val="28"/>
          <w:szCs w:val="28"/>
        </w:rPr>
        <w:t>Физика нейтрино. Мультипольные моменты элементарных частиц</w:t>
      </w:r>
      <w:r w:rsidRPr="00C1539E">
        <w:rPr>
          <w:sz w:val="28"/>
          <w:szCs w:val="28"/>
        </w:rPr>
        <w:t xml:space="preserve">: </w:t>
      </w:r>
      <w:r w:rsidRPr="00C1539E">
        <w:rPr>
          <w:sz w:val="28"/>
          <w:szCs w:val="28"/>
          <w:lang w:val="be-BY"/>
        </w:rPr>
        <w:t xml:space="preserve">Отчет о НИР (заключит.) / БГПУ; рук. Бояркин О.М., исполн.: </w:t>
      </w:r>
      <w:r w:rsidRPr="00C1539E">
        <w:rPr>
          <w:sz w:val="28"/>
          <w:szCs w:val="28"/>
        </w:rPr>
        <w:t>Бояркина Г.Г., Махнач В.В. – Мн., 2010.- 56 с. – Библиогр.: С</w:t>
      </w:r>
      <w:r w:rsidR="008407E5">
        <w:rPr>
          <w:sz w:val="28"/>
          <w:szCs w:val="28"/>
        </w:rPr>
        <w:t>.</w:t>
      </w:r>
      <w:r w:rsidRPr="00C1539E">
        <w:rPr>
          <w:sz w:val="28"/>
          <w:szCs w:val="28"/>
        </w:rPr>
        <w:t xml:space="preserve"> 56 (19 назв.).-  № ГР 20062927.</w:t>
      </w:r>
    </w:p>
    <w:p w:rsidR="00C1539E" w:rsidRPr="00C1539E" w:rsidRDefault="00C1539E">
      <w:pPr>
        <w:rPr>
          <w:sz w:val="28"/>
          <w:szCs w:val="28"/>
        </w:rPr>
      </w:pPr>
    </w:p>
    <w:p w:rsidR="00C1539E" w:rsidRPr="00C1539E" w:rsidRDefault="00C1539E" w:rsidP="00C1539E">
      <w:pPr>
        <w:pStyle w:val="p"/>
        <w:spacing w:before="0" w:after="0"/>
        <w:ind w:firstLine="0"/>
        <w:outlineLvl w:val="4"/>
        <w:rPr>
          <w:b/>
          <w:bCs/>
          <w:sz w:val="28"/>
          <w:szCs w:val="28"/>
        </w:rPr>
      </w:pPr>
      <w:r w:rsidRPr="00C1539E">
        <w:rPr>
          <w:b/>
          <w:color w:val="000000"/>
          <w:sz w:val="28"/>
          <w:szCs w:val="28"/>
        </w:rPr>
        <w:t xml:space="preserve">Объект исследования </w:t>
      </w:r>
      <w:r w:rsidRPr="00C1539E">
        <w:rPr>
          <w:color w:val="000000"/>
          <w:sz w:val="28"/>
          <w:szCs w:val="28"/>
        </w:rPr>
        <w:t xml:space="preserve">-    </w:t>
      </w:r>
      <w:r w:rsidRPr="00C1539E">
        <w:rPr>
          <w:sz w:val="28"/>
          <w:szCs w:val="28"/>
        </w:rPr>
        <w:t>физика электрослабых взаимодействий.</w:t>
      </w:r>
    </w:p>
    <w:p w:rsidR="00C1539E" w:rsidRPr="00C1539E" w:rsidRDefault="00C1539E" w:rsidP="00C1539E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C1539E">
        <w:rPr>
          <w:b/>
          <w:color w:val="000000"/>
          <w:sz w:val="28"/>
          <w:szCs w:val="28"/>
        </w:rPr>
        <w:t>Цель работы</w:t>
      </w:r>
      <w:r w:rsidRPr="00C1539E">
        <w:rPr>
          <w:color w:val="000000"/>
          <w:sz w:val="28"/>
          <w:szCs w:val="28"/>
        </w:rPr>
        <w:t xml:space="preserve">  -   установление  экспериментального статуса  расширений стандартной  модели</w:t>
      </w:r>
      <w:r w:rsidRPr="00C1539E">
        <w:rPr>
          <w:sz w:val="28"/>
          <w:szCs w:val="28"/>
        </w:rPr>
        <w:t xml:space="preserve">. </w:t>
      </w:r>
    </w:p>
    <w:p w:rsidR="00C1539E" w:rsidRPr="00C1539E" w:rsidRDefault="00C1539E" w:rsidP="00C1539E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C1539E">
        <w:rPr>
          <w:b/>
          <w:color w:val="000000"/>
          <w:sz w:val="28"/>
          <w:szCs w:val="28"/>
        </w:rPr>
        <w:t>Методы</w:t>
      </w:r>
      <w:r w:rsidRPr="00C1539E">
        <w:rPr>
          <w:color w:val="000000"/>
          <w:sz w:val="28"/>
          <w:szCs w:val="28"/>
        </w:rPr>
        <w:t xml:space="preserve">  -  основные положения квантовой теории поля.</w:t>
      </w:r>
    </w:p>
    <w:p w:rsidR="00C1539E" w:rsidRPr="00C1539E" w:rsidRDefault="00C1539E" w:rsidP="00C1539E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C1539E">
        <w:rPr>
          <w:b/>
          <w:bCs/>
          <w:color w:val="000000"/>
          <w:sz w:val="28"/>
          <w:szCs w:val="28"/>
        </w:rPr>
        <w:t>Результаты работы</w:t>
      </w:r>
      <w:r w:rsidRPr="00C1539E">
        <w:rPr>
          <w:color w:val="000000"/>
          <w:sz w:val="28"/>
          <w:szCs w:val="28"/>
        </w:rPr>
        <w:t>.</w:t>
      </w:r>
    </w:p>
    <w:p w:rsidR="00C1539E" w:rsidRPr="00C1539E" w:rsidRDefault="00C1539E" w:rsidP="00C1539E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C1539E">
        <w:rPr>
          <w:sz w:val="28"/>
          <w:szCs w:val="28"/>
        </w:rPr>
        <w:t xml:space="preserve">Исследована структура сектора массивных нейтрино в моделях с </w:t>
      </w:r>
      <w:r w:rsidRPr="00C1539E">
        <w:rPr>
          <w:position w:val="-12"/>
          <w:sz w:val="28"/>
          <w:szCs w:val="28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8.15pt" o:ole="">
            <v:imagedata r:id="rId6" o:title=""/>
          </v:shape>
          <o:OLEObject Type="Embed" ProgID="Equation.DSMT4" ShapeID="_x0000_i1025" DrawAspect="Content" ObjectID="_1480507793" r:id="rId7"/>
        </w:object>
      </w:r>
      <w:r w:rsidRPr="00C1539E">
        <w:rPr>
          <w:sz w:val="28"/>
          <w:szCs w:val="28"/>
        </w:rPr>
        <w:t xml:space="preserve">- и  </w:t>
      </w:r>
      <w:r w:rsidRPr="00C1539E">
        <w:rPr>
          <w:position w:val="-12"/>
          <w:sz w:val="28"/>
          <w:szCs w:val="28"/>
        </w:rPr>
        <w:object w:dxaOrig="2659" w:dyaOrig="360">
          <v:shape id="_x0000_i1026" type="#_x0000_t75" style="width:127.7pt;height:16.9pt" o:ole="">
            <v:imagedata r:id="rId8" o:title=""/>
          </v:shape>
          <o:OLEObject Type="Embed" ProgID="Equation.DSMT4" ShapeID="_x0000_i1026" DrawAspect="Content" ObjectID="_1480507794" r:id="rId9"/>
        </w:object>
      </w:r>
      <w:r w:rsidRPr="00C1539E">
        <w:rPr>
          <w:sz w:val="28"/>
          <w:szCs w:val="28"/>
        </w:rPr>
        <w:t>-калибровочными группами. Показано, что лево-правая модель (ЛПМ) дает правильную величину для верхней границы брэнчинга, полученную в эксперименте MEGA Collaboration. Найдены сечения процессов рождения пар калибровочных бозонов и тяжелых нейтрино на адронных коллайдерах.</w:t>
      </w:r>
      <w:r w:rsidRPr="00C1539E">
        <w:rPr>
          <w:color w:val="000000"/>
          <w:sz w:val="28"/>
          <w:szCs w:val="28"/>
        </w:rPr>
        <w:t xml:space="preserve"> </w:t>
      </w:r>
    </w:p>
    <w:p w:rsidR="00C1539E" w:rsidRPr="00C1539E" w:rsidRDefault="00C1539E" w:rsidP="00C1539E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C1539E">
        <w:rPr>
          <w:b/>
          <w:color w:val="000000"/>
          <w:sz w:val="28"/>
          <w:szCs w:val="28"/>
        </w:rPr>
        <w:t>Степень внедрения</w:t>
      </w:r>
      <w:r w:rsidRPr="00C1539E">
        <w:rPr>
          <w:color w:val="000000"/>
          <w:sz w:val="28"/>
          <w:szCs w:val="28"/>
        </w:rPr>
        <w:t xml:space="preserve">  - </w:t>
      </w:r>
      <w:r w:rsidRPr="00C1539E">
        <w:rPr>
          <w:color w:val="000000"/>
          <w:sz w:val="28"/>
          <w:szCs w:val="28"/>
          <w:lang w:val="be-BY"/>
        </w:rPr>
        <w:t xml:space="preserve">результаты </w:t>
      </w:r>
      <w:r w:rsidRPr="00C1539E">
        <w:rPr>
          <w:color w:val="000000"/>
          <w:sz w:val="28"/>
          <w:szCs w:val="28"/>
        </w:rPr>
        <w:t xml:space="preserve"> НИР</w:t>
      </w:r>
      <w:r w:rsidRPr="00C1539E">
        <w:rPr>
          <w:color w:val="000000"/>
          <w:sz w:val="28"/>
          <w:szCs w:val="28"/>
          <w:lang w:val="be-BY"/>
        </w:rPr>
        <w:t xml:space="preserve"> частично </w:t>
      </w:r>
      <w:r w:rsidRPr="00C1539E">
        <w:rPr>
          <w:color w:val="000000"/>
          <w:sz w:val="28"/>
          <w:szCs w:val="28"/>
        </w:rPr>
        <w:t xml:space="preserve">внедрены  в учебный  процесс. </w:t>
      </w:r>
    </w:p>
    <w:p w:rsidR="0033444E" w:rsidRPr="0033444E" w:rsidRDefault="00C1539E" w:rsidP="0033444E">
      <w:pPr>
        <w:jc w:val="both"/>
        <w:rPr>
          <w:color w:val="000000"/>
          <w:sz w:val="28"/>
          <w:szCs w:val="28"/>
        </w:rPr>
      </w:pPr>
      <w:r w:rsidRPr="00C1539E">
        <w:rPr>
          <w:b/>
          <w:color w:val="000000"/>
          <w:sz w:val="28"/>
          <w:szCs w:val="28"/>
        </w:rPr>
        <w:t>Область применения</w:t>
      </w:r>
      <w:r w:rsidRPr="00C1539E">
        <w:rPr>
          <w:color w:val="000000"/>
          <w:sz w:val="28"/>
          <w:szCs w:val="28"/>
        </w:rPr>
        <w:t xml:space="preserve"> - эксперименты на лептонных  и адронных коллайдерах, а также на  нейтринных телескопах</w:t>
      </w:r>
      <w:r w:rsidR="0033444E">
        <w:rPr>
          <w:color w:val="000000"/>
          <w:sz w:val="28"/>
          <w:szCs w:val="28"/>
        </w:rPr>
        <w:t>;</w:t>
      </w:r>
      <w:r w:rsidRPr="00C1539E">
        <w:rPr>
          <w:color w:val="000000"/>
          <w:sz w:val="28"/>
          <w:szCs w:val="28"/>
        </w:rPr>
        <w:t xml:space="preserve"> </w:t>
      </w:r>
      <w:r w:rsidR="0033444E">
        <w:rPr>
          <w:color w:val="000000"/>
          <w:sz w:val="28"/>
          <w:szCs w:val="28"/>
        </w:rPr>
        <w:t>и</w:t>
      </w:r>
      <w:r w:rsidR="0033444E" w:rsidRPr="0033444E">
        <w:rPr>
          <w:color w:val="000000"/>
          <w:sz w:val="28"/>
          <w:szCs w:val="28"/>
        </w:rPr>
        <w:t>з сравнения теории с экспериментом  могут  быть установлены  истинные модели  электрослабого  взаимодействия.</w:t>
      </w:r>
    </w:p>
    <w:p w:rsidR="00C1539E" w:rsidRDefault="00C1539E" w:rsidP="00C1539E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</w:p>
    <w:p w:rsidR="0033444E" w:rsidRPr="00C1539E" w:rsidRDefault="0033444E" w:rsidP="00C1539E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</w:p>
    <w:p w:rsidR="00C1539E" w:rsidRPr="00C1539E" w:rsidRDefault="00C1539E">
      <w:pPr>
        <w:rPr>
          <w:sz w:val="28"/>
          <w:szCs w:val="28"/>
        </w:rPr>
      </w:pPr>
    </w:p>
    <w:p w:rsidR="00C1539E" w:rsidRPr="00C1539E" w:rsidRDefault="00C1539E">
      <w:pPr>
        <w:rPr>
          <w:sz w:val="28"/>
          <w:szCs w:val="28"/>
        </w:rPr>
      </w:pPr>
    </w:p>
    <w:p w:rsidR="00C1539E" w:rsidRPr="00C1539E" w:rsidRDefault="00C1539E">
      <w:pPr>
        <w:rPr>
          <w:sz w:val="28"/>
          <w:szCs w:val="28"/>
        </w:rPr>
      </w:pPr>
    </w:p>
    <w:sectPr w:rsidR="00C1539E" w:rsidRPr="00C1539E" w:rsidSect="006C27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5A" w:rsidRDefault="00AB415A" w:rsidP="00D41E1D">
      <w:r>
        <w:separator/>
      </w:r>
    </w:p>
  </w:endnote>
  <w:endnote w:type="continuationSeparator" w:id="1">
    <w:p w:rsidR="00AB415A" w:rsidRDefault="00AB415A" w:rsidP="00D4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1D" w:rsidRDefault="00D41E1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1D" w:rsidRDefault="00D41E1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1D" w:rsidRDefault="00D41E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5A" w:rsidRDefault="00AB415A" w:rsidP="00D41E1D">
      <w:r>
        <w:separator/>
      </w:r>
    </w:p>
  </w:footnote>
  <w:footnote w:type="continuationSeparator" w:id="1">
    <w:p w:rsidR="00AB415A" w:rsidRDefault="00AB415A" w:rsidP="00D4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1D" w:rsidRDefault="00D41E1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27516" o:spid="_x0000_s4098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1D" w:rsidRDefault="00D41E1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27517" o:spid="_x0000_s4099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1D" w:rsidRDefault="00D41E1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27515" o:spid="_x0000_s4097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1539E"/>
    <w:rsid w:val="001454F3"/>
    <w:rsid w:val="0033444E"/>
    <w:rsid w:val="006C2760"/>
    <w:rsid w:val="008407E5"/>
    <w:rsid w:val="00984562"/>
    <w:rsid w:val="00991E28"/>
    <w:rsid w:val="00AB415A"/>
    <w:rsid w:val="00AE0569"/>
    <w:rsid w:val="00B26933"/>
    <w:rsid w:val="00C1539E"/>
    <w:rsid w:val="00D41E1D"/>
    <w:rsid w:val="00DF4273"/>
    <w:rsid w:val="00E601EF"/>
    <w:rsid w:val="00F0566A"/>
    <w:rsid w:val="00FC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C1539E"/>
    <w:pPr>
      <w:spacing w:before="48" w:after="48"/>
      <w:ind w:firstLine="48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1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1E1D"/>
  </w:style>
  <w:style w:type="paragraph" w:styleId="a8">
    <w:name w:val="footer"/>
    <w:basedOn w:val="a"/>
    <w:link w:val="a9"/>
    <w:uiPriority w:val="99"/>
    <w:semiHidden/>
    <w:unhideWhenUsed/>
    <w:rsid w:val="00D41E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1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1138</Characters>
  <Application>Microsoft Office Word</Application>
  <DocSecurity>0</DocSecurity>
  <Lines>9</Lines>
  <Paragraphs>2</Paragraphs>
  <ScaleCrop>false</ScaleCrop>
  <Company>bspu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2014-12-10T15:09:00Z</dcterms:created>
  <dcterms:modified xsi:type="dcterms:W3CDTF">2014-12-19T13:23:00Z</dcterms:modified>
</cp:coreProperties>
</file>