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5E" w:rsidRPr="008D785E" w:rsidRDefault="008D785E" w:rsidP="008D785E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5E">
        <w:rPr>
          <w:rFonts w:ascii="Times New Roman" w:hAnsi="Times New Roman" w:cs="Times New Roman"/>
          <w:b/>
          <w:sz w:val="28"/>
          <w:szCs w:val="28"/>
        </w:rPr>
        <w:t>ЗООТЕРАПИЯ КАК НЕТРАДИЦИОННЫЙ МЕТОД В РЕАБИЛИТАЦИИ И ЛЕЧЕНИИ ЛЮДЕЙ С ОГРАНИЧЕННЫМИ ФИЗИЧЕСКИМИ ВОЗМОЖНОСТЯМИ</w:t>
      </w:r>
    </w:p>
    <w:p w:rsidR="008D785E" w:rsidRPr="008D785E" w:rsidRDefault="008D785E" w:rsidP="008D785E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D785E" w:rsidRPr="008D785E" w:rsidRDefault="008D785E" w:rsidP="008D785E">
      <w:pPr>
        <w:suppressAutoHyphens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proofErr w:type="spellStart"/>
      <w:r w:rsidRPr="008D785E">
        <w:rPr>
          <w:rFonts w:ascii="Times New Roman" w:hAnsi="Times New Roman" w:cs="Times New Roman"/>
          <w:i/>
          <w:sz w:val="28"/>
          <w:szCs w:val="28"/>
        </w:rPr>
        <w:t>Гунич</w:t>
      </w:r>
      <w:proofErr w:type="spellEnd"/>
      <w:r w:rsidRPr="008D785E">
        <w:rPr>
          <w:rFonts w:ascii="Times New Roman" w:hAnsi="Times New Roman" w:cs="Times New Roman"/>
          <w:i/>
          <w:sz w:val="28"/>
          <w:szCs w:val="28"/>
        </w:rPr>
        <w:t xml:space="preserve"> Н.В., Сущенко В.Н., Игнатович Д.А. </w:t>
      </w:r>
    </w:p>
    <w:bookmarkEnd w:id="0"/>
    <w:p w:rsidR="008D785E" w:rsidRPr="008D785E" w:rsidRDefault="008D785E" w:rsidP="008D785E">
      <w:pPr>
        <w:suppressAutoHyphens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785E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8D785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8D785E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8D785E">
        <w:rPr>
          <w:rFonts w:ascii="Times New Roman" w:hAnsi="Times New Roman" w:cs="Times New Roman"/>
          <w:i/>
          <w:sz w:val="28"/>
          <w:szCs w:val="28"/>
        </w:rPr>
        <w:t>инск</w:t>
      </w:r>
      <w:r w:rsidRPr="008D785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8D785E">
        <w:rPr>
          <w:rFonts w:ascii="Times New Roman" w:hAnsi="Times New Roman" w:cs="Times New Roman"/>
          <w:i/>
          <w:sz w:val="28"/>
          <w:szCs w:val="28"/>
        </w:rPr>
        <w:t>Беларусь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785E">
        <w:rPr>
          <w:rFonts w:ascii="Times New Roman" w:hAnsi="Times New Roman" w:cs="Times New Roman"/>
          <w:sz w:val="28"/>
          <w:szCs w:val="28"/>
          <w:lang w:val="en-US"/>
        </w:rPr>
        <w:t>Zootherapy</w:t>
      </w:r>
      <w:proofErr w:type="spellEnd"/>
      <w:r w:rsidRPr="008D785E">
        <w:rPr>
          <w:rFonts w:ascii="Times New Roman" w:hAnsi="Times New Roman" w:cs="Times New Roman"/>
          <w:sz w:val="28"/>
          <w:szCs w:val="28"/>
          <w:lang w:val="en-US"/>
        </w:rPr>
        <w:t xml:space="preserve"> as a perspective method of rehabilitation of disabled children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t>О том, что звери и птицы обладают чудесной способностью исцелять, знали наши предки. Люди прикладывали животных, птиц, змей к больному месту, таким образом «отдавая» им болезнь. Римляне использовали животных для профилактики. Считалось, что, если во дворце живет какой-нибудь зверь, то домочадцам не грозят болезни сердца, легких, живота. Впервые термин «</w:t>
      </w:r>
      <w:r w:rsidRPr="008D785E"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Pr="008D785E">
        <w:rPr>
          <w:rFonts w:ascii="Times New Roman" w:hAnsi="Times New Roman" w:cs="Times New Roman"/>
          <w:sz w:val="28"/>
          <w:szCs w:val="28"/>
        </w:rPr>
        <w:t xml:space="preserve"> </w:t>
      </w:r>
      <w:r w:rsidRPr="008D785E">
        <w:rPr>
          <w:rFonts w:ascii="Times New Roman" w:hAnsi="Times New Roman" w:cs="Times New Roman"/>
          <w:sz w:val="28"/>
          <w:szCs w:val="28"/>
          <w:lang w:val="en-US"/>
        </w:rPr>
        <w:t>therapy</w:t>
      </w:r>
      <w:r w:rsidRPr="008D785E">
        <w:rPr>
          <w:rFonts w:ascii="Times New Roman" w:hAnsi="Times New Roman" w:cs="Times New Roman"/>
          <w:sz w:val="28"/>
          <w:szCs w:val="28"/>
        </w:rPr>
        <w:t xml:space="preserve">» (лечение домашними животными) употребил американский психиатр Борис Левинсон. По его наблюдениям животные избавляли людей от депрессий, неврозов, стрессов, и даже страхов. В конце </w:t>
      </w:r>
      <w:r w:rsidRPr="008D785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D785E">
        <w:rPr>
          <w:rFonts w:ascii="Times New Roman" w:hAnsi="Times New Roman" w:cs="Times New Roman"/>
          <w:sz w:val="28"/>
          <w:szCs w:val="28"/>
        </w:rPr>
        <w:t xml:space="preserve"> века при психиатрической больнице в Англии «лечили» животными. Консервативные британцы не отказываются от традиций и сегодня: белую лечебную кошку можно приобрести чуть ли не в каждой аптеке. В Скандинавии широко применяется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>, а дете</w:t>
      </w:r>
      <w:proofErr w:type="gramStart"/>
      <w:r w:rsidRPr="008D785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D785E">
        <w:rPr>
          <w:rFonts w:ascii="Times New Roman" w:hAnsi="Times New Roman" w:cs="Times New Roman"/>
          <w:sz w:val="28"/>
          <w:szCs w:val="28"/>
        </w:rPr>
        <w:t xml:space="preserve"> инвалидов везут в Израиль, надеясь на помощь врачей- дельфинов. Сегодня, когда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зоотерапия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переживает бум, животных для нее дрессируют специально, а отбором занимается целый штат специалистов: дрессировщик, ветеринар, врач и психолог. В США есть фирмы, которые готовят соба</w:t>
      </w:r>
      <w:proofErr w:type="gramStart"/>
      <w:r w:rsidRPr="008D785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D785E">
        <w:rPr>
          <w:rFonts w:ascii="Times New Roman" w:hAnsi="Times New Roman" w:cs="Times New Roman"/>
          <w:sz w:val="28"/>
          <w:szCs w:val="28"/>
        </w:rPr>
        <w:t xml:space="preserve"> врачей: </w:t>
      </w:r>
      <w:proofErr w:type="spellStart"/>
      <w:r w:rsidRPr="008D785E">
        <w:rPr>
          <w:rFonts w:ascii="Times New Roman" w:hAnsi="Times New Roman" w:cs="Times New Roman"/>
          <w:sz w:val="28"/>
          <w:szCs w:val="28"/>
          <w:lang w:val="en-US"/>
        </w:rPr>
        <w:t>Theray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</w:t>
      </w:r>
      <w:r w:rsidRPr="008D785E">
        <w:rPr>
          <w:rFonts w:ascii="Times New Roman" w:hAnsi="Times New Roman" w:cs="Times New Roman"/>
          <w:sz w:val="28"/>
          <w:szCs w:val="28"/>
          <w:lang w:val="en-US"/>
        </w:rPr>
        <w:t>Dogs</w:t>
      </w:r>
      <w:r w:rsidRPr="008D785E">
        <w:rPr>
          <w:rFonts w:ascii="Times New Roman" w:hAnsi="Times New Roman" w:cs="Times New Roman"/>
          <w:sz w:val="28"/>
          <w:szCs w:val="28"/>
        </w:rPr>
        <w:t xml:space="preserve"> </w:t>
      </w:r>
      <w:r w:rsidRPr="008D785E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8D785E">
        <w:rPr>
          <w:rFonts w:ascii="Times New Roman" w:hAnsi="Times New Roman" w:cs="Times New Roman"/>
          <w:sz w:val="28"/>
          <w:szCs w:val="28"/>
        </w:rPr>
        <w:t xml:space="preserve"> в Нью- Джерси и </w:t>
      </w:r>
      <w:r w:rsidRPr="008D785E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Pr="008D785E">
        <w:rPr>
          <w:rFonts w:ascii="Times New Roman" w:hAnsi="Times New Roman" w:cs="Times New Roman"/>
          <w:sz w:val="28"/>
          <w:szCs w:val="28"/>
        </w:rPr>
        <w:t xml:space="preserve"> </w:t>
      </w:r>
      <w:r w:rsidRPr="008D785E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Pr="008D785E">
        <w:rPr>
          <w:rFonts w:ascii="Times New Roman" w:hAnsi="Times New Roman" w:cs="Times New Roman"/>
          <w:sz w:val="28"/>
          <w:szCs w:val="28"/>
        </w:rPr>
        <w:t xml:space="preserve"> в Сиэтле. Но на человека может оказать положительное влияние любая собака или кошка, белая мышка или хладнокровная, но такая «полезная» рептилия. [5.6.]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85E">
        <w:rPr>
          <w:rFonts w:ascii="Times New Roman" w:hAnsi="Times New Roman" w:cs="Times New Roman"/>
          <w:sz w:val="28"/>
          <w:szCs w:val="28"/>
        </w:rPr>
        <w:t>Фелиотерапия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85E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8D785E">
        <w:rPr>
          <w:rFonts w:ascii="Times New Roman" w:hAnsi="Times New Roman" w:cs="Times New Roman"/>
          <w:sz w:val="28"/>
          <w:szCs w:val="28"/>
        </w:rPr>
        <w:t xml:space="preserve"> всем. Кошки способны снизить артериальное давление, избавить от мигрени, стимулировать лечение травм и воспалительных процессов, снимают усталость, стресс, помогут при ревматизме, язве желудка, при бессоннице. Не установлено, что в результате помогает</w:t>
      </w:r>
      <w:proofErr w:type="gramStart"/>
      <w:r w:rsidRPr="008D78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85E">
        <w:rPr>
          <w:rFonts w:ascii="Times New Roman" w:hAnsi="Times New Roman" w:cs="Times New Roman"/>
          <w:sz w:val="28"/>
          <w:szCs w:val="28"/>
        </w:rPr>
        <w:t xml:space="preserve"> кошачья энергетика, легкий массаж с «иглоукалыванием», тепло пушистого тельца и его вибрация в такт урчанию, или мурлыкание. Причем все лечебные свойства кошек доказаны научно [5.6.8.]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lastRenderedPageBreak/>
        <w:t xml:space="preserve">Ученые установили, что поглаживание любой кошки нормализует давление и пульс. Также кошки помогают </w:t>
      </w:r>
      <w:proofErr w:type="gramStart"/>
      <w:r w:rsidRPr="008D785E">
        <w:rPr>
          <w:rFonts w:ascii="Times New Roman" w:hAnsi="Times New Roman" w:cs="Times New Roman"/>
          <w:sz w:val="28"/>
          <w:szCs w:val="28"/>
        </w:rPr>
        <w:t>страдающим</w:t>
      </w:r>
      <w:proofErr w:type="gramEnd"/>
      <w:r w:rsidRPr="008D785E">
        <w:rPr>
          <w:rFonts w:ascii="Times New Roman" w:hAnsi="Times New Roman" w:cs="Times New Roman"/>
          <w:sz w:val="28"/>
          <w:szCs w:val="28"/>
        </w:rPr>
        <w:t xml:space="preserve"> серьезными психическими заболеваниями, сердечными расстройствами, повреждениями мозга, вызванными кровоизлияниями и механическими травмами. При этом кошки лучше врачуют заболевания нервной системы и внутренних органов, а коты остеохондроза, радикулита и артроза. К единому мнению о том, какие кошки лучше, до сих пор не пришли; ряд ученых считают, что каждая порода кошек специализируется на определенной болезни. Длинношерстные коты и кошки лечат от депрессии, бессонницы, раздражительности; средней шерстистост</w:t>
      </w:r>
      <w:proofErr w:type="gramStart"/>
      <w:r w:rsidRPr="008D785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D785E">
        <w:rPr>
          <w:rFonts w:ascii="Times New Roman" w:hAnsi="Times New Roman" w:cs="Times New Roman"/>
          <w:sz w:val="28"/>
          <w:szCs w:val="28"/>
        </w:rPr>
        <w:t xml:space="preserve"> заболевания сердечно- сосудистой системы; короткостриженые и лысые – болезни печени, почек, гастрит, колит. Сиамская кошка избавит от простудных заболеваний, поскольку обладает пока не объяснимой для ученых способностью убивать болезнетворные микроорганизмы, накапливающиеся в доме. Звуки, которые издает кошка, успокаивающе влияют на психику человека, снимают боль, повышают иммунитет. Урчит кошка на частоте 22 и 44 герц, и ученые из Института исследования фауны в Северной Каролине пришли к выводу, что вибрации именно на этой частоте ускоряют процесс регенерации клеток. [5.6.]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t xml:space="preserve">Собаки в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зоотерапии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избавят от аритмии, язвенной болезни, хронического бронхита, сердечной недостаточности, остеохондроза позвоночника, предынфарктного состояния, нормализуют давление, помогаю восстановиться после инсульта, способствуют похудению, предупреждают нервные срывы. Курс лечения прост - ласки, прогулки, дрессировки, совместный отдых. В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зоотерапии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используются такие породы собак, как карликовый пинчер,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цвергшнауцер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шелти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, немецкая и среднеазиатская овчарка, ротвейлер. Что касается семейной собаки, то лучшими считаются бульдоги, бернские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зененхунды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бобтейлы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голден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ретриверн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>. [5.6.]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t xml:space="preserve">Наблюдение за аквариумными рыбками снимает стресс. Аквариум с рыбками врачи рекомендуют завести людям, страдающим депрессией. «Аквариумная терапия» в Японии входит в число официальных методик профилактики неврозов. Если 30минут наблюдать за рыбками душевное равновесие и сон восстанавливаются. Наблюдение за рыбками вызывает у людей чувства радости и благополучия, способствует повышению интеллектуального уровня и даже укрепляет семейные отношения. Аквариум прекрасно корректирует микроклимат, а испаряющаяся вода </w:t>
      </w:r>
      <w:r w:rsidRPr="008D785E">
        <w:rPr>
          <w:rFonts w:ascii="Times New Roman" w:hAnsi="Times New Roman" w:cs="Times New Roman"/>
          <w:sz w:val="28"/>
          <w:szCs w:val="28"/>
        </w:rPr>
        <w:lastRenderedPageBreak/>
        <w:t xml:space="preserve">увлажняет воздух, делает его полезным для здоровья и легким для дыхания, что крайне важно для профилактики астм и простуд. В Китае лечат рыбами. В бассейн, наполненный маленькими рыбками (специально выведенными), помещают человека. Рыбки присасываются к телу со всех сторон и объедают отмершие частицы кожи. Таким </w:t>
      </w:r>
      <w:proofErr w:type="gramStart"/>
      <w:r w:rsidRPr="008D785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D785E">
        <w:rPr>
          <w:rFonts w:ascii="Times New Roman" w:hAnsi="Times New Roman" w:cs="Times New Roman"/>
          <w:sz w:val="28"/>
          <w:szCs w:val="28"/>
        </w:rPr>
        <w:t xml:space="preserve"> лечат различные кожные заболевания. [5.6.]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t xml:space="preserve">В Мурманском океанариуме проводится эксперимент с тюленями морским зайцем на предмет их пользы в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зоотерапии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>. Исследования российских специалистов доказывают, что после нескольких сеансов с этими животными дет</w:t>
      </w:r>
      <w:proofErr w:type="gramStart"/>
      <w:r w:rsidRPr="008D785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D7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живее реагируют на окружающих и более охотно вступают в контакт. [5]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t>Чирикающие питомцы полностью меняют человека. Хозяин крылатых лекарей становится жизнелюбом, у него повышается работоспособность и творческая активность. Песни канареек снимают напряжение, успокаивают нервы, улучшают настроение. Волнистые попугайчики облегчают боли в сердце, а их более крупные сородич</w:t>
      </w:r>
      <w:proofErr w:type="gramStart"/>
      <w:r w:rsidRPr="008D785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D785E">
        <w:rPr>
          <w:rFonts w:ascii="Times New Roman" w:hAnsi="Times New Roman" w:cs="Times New Roman"/>
          <w:sz w:val="28"/>
          <w:szCs w:val="28"/>
        </w:rPr>
        <w:t xml:space="preserve"> непревзойденные врачи заикания, неврозов. [6]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t>Рептилии укрепляют нервную систему, облегчают течение эпилепсии и нейродермита. Простой поход в террариум незаменим при неврастении, хронической пневмонии и врожденном слабоумии [5.6.8.]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t xml:space="preserve">Целебные свойства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вполне научны, никакой мистики в лечении лошадьми ДЦП, мышечной дистрофии, рассеянного склероза нет. Лошадиная реабилитация при травмах позвоночника, параличе ног и артрите не вызывает сомнений. Лошадь двигаясь, заставляет постоянно задействовать вестибулярный аппарат и мышцы. Конными прогулками лечат психические расстройства, алкогольную и наркотическую зависимости. Для здоровья одинаково эффективны специализированные лечебные программы, занятия конным спортом, прогулка на лошади в пригороде. [1.2.3.]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t xml:space="preserve">Дельфины прекрасные лекари. Об их способностях общеизвестно. Общение с дельфином не только помогает успокоиться, улучшить эмоциональное состояние и снять психологическое напряжение, но и вылечить тяжелые заболевания или значительно облегчить их течение. Показания к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дельфинотерапии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: детский церебральный паралич, ранний детский паралич, минимальная мозговая дисфункция, синдром дефицита внимания и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, Синдром Дауна, задержка психического и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психоречивого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развития, поведенческие расстройства, неврозы и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lastRenderedPageBreak/>
        <w:t>логоневрозы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различного генеза,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психосаматические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расстройства, посттравматическое стрессовое расстройство, хронические заболевания опорно-двигательного аппарата и </w:t>
      </w:r>
      <w:proofErr w:type="gramStart"/>
      <w:r w:rsidRPr="008D785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8D785E">
        <w:rPr>
          <w:rFonts w:ascii="Times New Roman" w:hAnsi="Times New Roman" w:cs="Times New Roman"/>
          <w:sz w:val="28"/>
          <w:szCs w:val="28"/>
        </w:rPr>
        <w:t xml:space="preserve"> системы. К физиологическим эффектам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дельфинотерапии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относят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сонофорез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(ультразвуковое воздействие на клеточном уровне) и талассотерапию (физиологический эффект плавания нормализующий работу систем и органов организма человека). [4.6.7.]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t xml:space="preserve">Единственным противопоказанием к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зоотерапии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является аллергия. Аллергия бывает не только на шерсть животных. Подобного рода реакции иммунной системы могут спровоцировать корм для них, сено и т.д. Во время беременности и в течени</w:t>
      </w:r>
      <w:proofErr w:type="gramStart"/>
      <w:r w:rsidRPr="008D78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785E">
        <w:rPr>
          <w:rFonts w:ascii="Times New Roman" w:hAnsi="Times New Roman" w:cs="Times New Roman"/>
          <w:sz w:val="28"/>
          <w:szCs w:val="28"/>
        </w:rPr>
        <w:t xml:space="preserve"> 2-3 лет после появления малыша в доме не стоит заводить животных. Кошки, например, способны спровоцировать развитие такого заболевания, как токсоплазмоз. Не следует забывать о своевременной вакцинации и профилактике заболеваний домашних животных. Следует помнить об их гигиене, не реже раза в месяц мыть специальными шампунями, стирать подстилки, чистить клетки и аквариумы. [1.45]</w:t>
      </w:r>
    </w:p>
    <w:p w:rsidR="008D785E" w:rsidRPr="008D785E" w:rsidRDefault="008D785E" w:rsidP="008D785E">
      <w:pPr>
        <w:tabs>
          <w:tab w:val="left" w:pos="709"/>
        </w:tabs>
        <w:suppressAutoHyphens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785E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Бикнелл,Дис</w:t>
      </w:r>
      <w:proofErr w:type="gramStart"/>
      <w:r w:rsidRPr="008D785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D785E">
        <w:rPr>
          <w:rFonts w:ascii="Times New Roman" w:hAnsi="Times New Roman" w:cs="Times New Roman"/>
          <w:sz w:val="28"/>
          <w:szCs w:val="28"/>
        </w:rPr>
        <w:t>накомтесь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>. Верховая езда как средство реабилитации детей-инвалидов: практическое руководство/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Доан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Бикнелл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Хелсн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Хенн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Вебб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>//пер англ.-М.; Аквариум, 1995-27Сс.</w:t>
      </w:r>
    </w:p>
    <w:p w:rsidR="008D785E" w:rsidRPr="008D785E" w:rsidRDefault="008D785E" w:rsidP="008D785E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Варецкий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В. Применение верховой езды с лечебной целью/В.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Варецкий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В.Никольский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И.Бобырев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>// Коневодство и конный спорт.-1998.-№5-С 20-21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t>3. Гурвич, П.Н. какие заболевания лечат верховой ездой/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П.Н.Гурвич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>// Коневодство и конный спорт.-1997.-№1-С.24-25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t>4. Дельфин. Сборник научных трудов.- Государственный Океанариум Украины,1996.-160с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t>5. Малышева, Г.П. Использование нетрадиционных методик по укреплению здоровья детей дошкольного возраста [Текст]/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Г.П.Малышева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>//Актуальные проблемы и перспективы современного гуманитарного знания: материалы международной науч</w:t>
      </w:r>
      <w:proofErr w:type="gramStart"/>
      <w:r w:rsidRPr="008D785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D785E">
        <w:rPr>
          <w:rFonts w:ascii="Times New Roman" w:hAnsi="Times New Roman" w:cs="Times New Roman"/>
          <w:sz w:val="28"/>
          <w:szCs w:val="28"/>
        </w:rPr>
        <w:t>практ.конф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>. Невинномыск,2009.-с 328-330</w:t>
      </w:r>
    </w:p>
    <w:p w:rsidR="008D785E" w:rsidRPr="008D785E" w:rsidRDefault="008D785E" w:rsidP="008D785E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t xml:space="preserve">6. Научно-практические аспекты народной медицины: Материалы 3-го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Междунар</w:t>
      </w:r>
      <w:proofErr w:type="gramStart"/>
      <w:r w:rsidRPr="008D78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D785E">
        <w:rPr>
          <w:rFonts w:ascii="Times New Roman" w:hAnsi="Times New Roman" w:cs="Times New Roman"/>
          <w:sz w:val="28"/>
          <w:szCs w:val="28"/>
        </w:rPr>
        <w:t>онгр.нар.мед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>. России</w:t>
      </w:r>
      <w:proofErr w:type="gramStart"/>
      <w:r w:rsidRPr="008D785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D785E">
        <w:rPr>
          <w:rFonts w:ascii="Times New Roman" w:hAnsi="Times New Roman" w:cs="Times New Roman"/>
          <w:sz w:val="28"/>
          <w:szCs w:val="28"/>
        </w:rPr>
        <w:t>М.1997.-250с</w:t>
      </w:r>
    </w:p>
    <w:p w:rsidR="008D785E" w:rsidRPr="008D785E" w:rsidRDefault="008D785E" w:rsidP="008D785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5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Федоров,А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Исбанов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D78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D785E">
        <w:rPr>
          <w:rFonts w:ascii="Times New Roman" w:hAnsi="Times New Roman" w:cs="Times New Roman"/>
          <w:sz w:val="28"/>
          <w:szCs w:val="28"/>
        </w:rPr>
        <w:t>озунова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8D785E">
        <w:rPr>
          <w:rFonts w:ascii="Times New Roman" w:hAnsi="Times New Roman" w:cs="Times New Roman"/>
          <w:sz w:val="28"/>
          <w:szCs w:val="28"/>
        </w:rPr>
        <w:t>Дельфинотерапия</w:t>
      </w:r>
      <w:proofErr w:type="spellEnd"/>
      <w:r w:rsidRPr="008D785E">
        <w:rPr>
          <w:rFonts w:ascii="Times New Roman" w:hAnsi="Times New Roman" w:cs="Times New Roman"/>
          <w:sz w:val="28"/>
          <w:szCs w:val="28"/>
        </w:rPr>
        <w:t xml:space="preserve"> нового века.-Санкт-Петербург.,Вектор.-2010.-154с</w:t>
      </w:r>
    </w:p>
    <w:p w:rsidR="004541CA" w:rsidRPr="008D785E" w:rsidRDefault="004541CA" w:rsidP="00887407">
      <w:pPr>
        <w:rPr>
          <w:rFonts w:ascii="Times New Roman" w:hAnsi="Times New Roman" w:cs="Times New Roman"/>
          <w:sz w:val="28"/>
          <w:szCs w:val="28"/>
        </w:rPr>
      </w:pPr>
    </w:p>
    <w:sectPr w:rsidR="004541CA" w:rsidRPr="008D785E" w:rsidSect="00CE2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8D785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8D785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8D785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D785E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96BC1B-C0E6-4BC2-B026-52FF268D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Учитель</cp:lastModifiedBy>
  <cp:revision>2</cp:revision>
  <dcterms:created xsi:type="dcterms:W3CDTF">2015-10-16T09:04:00Z</dcterms:created>
  <dcterms:modified xsi:type="dcterms:W3CDTF">2015-10-16T09:04:00Z</dcterms:modified>
</cp:coreProperties>
</file>