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65" w:rsidRDefault="009F7794" w:rsidP="00F73D05">
      <w:pPr>
        <w:framePr w:w="4046" w:h="2400" w:wrap="notBeside" w:vAnchor="text" w:hAnchor="page" w:x="6736" w:y="-417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20pt">
            <v:imagedata r:id="rId7" r:href="rId8"/>
          </v:shape>
        </w:pict>
      </w:r>
    </w:p>
    <w:p w:rsidR="00D85C65" w:rsidRDefault="009F7794" w:rsidP="00F73D05">
      <w:pPr>
        <w:pStyle w:val="20"/>
        <w:framePr w:w="499" w:h="230" w:wrap="notBeside" w:vAnchor="text" w:hAnchor="page" w:x="5836" w:y="1863"/>
        <w:shd w:val="clear" w:color="auto" w:fill="auto"/>
        <w:spacing w:line="230" w:lineRule="exact"/>
      </w:pPr>
      <w:r>
        <w:t>АКТ</w:t>
      </w:r>
    </w:p>
    <w:p w:rsidR="00D85C65" w:rsidRDefault="00D85C65">
      <w:pPr>
        <w:rPr>
          <w:sz w:val="2"/>
          <w:szCs w:val="2"/>
        </w:rPr>
      </w:pPr>
    </w:p>
    <w:p w:rsidR="00D85C65" w:rsidRDefault="009F7794">
      <w:pPr>
        <w:pStyle w:val="30"/>
        <w:shd w:val="clear" w:color="auto" w:fill="auto"/>
        <w:spacing w:before="116" w:after="213" w:line="230" w:lineRule="exact"/>
        <w:ind w:left="1520"/>
      </w:pPr>
      <w:r>
        <w:t>о практическом использовании результатов исследования</w:t>
      </w:r>
    </w:p>
    <w:p w:rsidR="00D85C65" w:rsidRDefault="009F7794">
      <w:pPr>
        <w:pStyle w:val="50"/>
        <w:shd w:val="clear" w:color="auto" w:fill="auto"/>
        <w:spacing w:before="0"/>
        <w:ind w:left="20" w:right="20" w:firstLine="700"/>
      </w:pPr>
      <w:r>
        <w:t>Комиссия в составе Деревинского А.В. - зав. кафедры общей биологии и ботаники, доцента, к.с.\х.н., Кавцевич В.Н. - доцента, к.б.н., Деревинской А.А.- доцента, к.б.н., Турской С.А. - преподавателя и настоящим подтверждает, что осуществлено внедрение в учебн</w:t>
      </w:r>
      <w:r>
        <w:t>ый процесс кафедры общей биологии и ботаники БГПУ разработки: «Оценка видовой, ландшафтной структуры и состояния зеленых насаждений скверов Центрального района г. Минска», полученных доцентом Жудрик Е.В. и студенткой 4 курса Кавуновой В.А. при выполнении п</w:t>
      </w:r>
      <w:r>
        <w:t>рограммы «Оценка биоразнообразия и экологические особенности биоты антропогенных территорий Беларуси» (№ ГР 2011</w:t>
      </w:r>
      <w:r>
        <w:rPr>
          <w:rStyle w:val="51pt"/>
        </w:rPr>
        <w:t>50</w:t>
      </w:r>
      <w:r>
        <w:rPr>
          <w:rStyle w:val="51pt"/>
        </w:rPr>
        <w:t>5</w:t>
      </w:r>
      <w:r>
        <w:rPr>
          <w:rStyle w:val="51pt"/>
        </w:rPr>
        <w:t>5).</w:t>
      </w:r>
    </w:p>
    <w:p w:rsidR="00D85C65" w:rsidRDefault="009F7794">
      <w:pPr>
        <w:pStyle w:val="50"/>
        <w:shd w:val="clear" w:color="auto" w:fill="auto"/>
        <w:spacing w:before="0"/>
        <w:ind w:left="20" w:right="20" w:firstLine="560"/>
      </w:pPr>
      <w:r>
        <w:t xml:space="preserve">Разработка использована в учебном процессе кафедры общей биологии и ботаники УО «Белорусский государственный педагогический университет </w:t>
      </w:r>
      <w:r>
        <w:t>имени Максима Танка» с апреля 2015.</w:t>
      </w:r>
    </w:p>
    <w:p w:rsidR="00AF4F55" w:rsidRDefault="00AF4F55" w:rsidP="00AF4F55">
      <w:pPr>
        <w:framePr w:w="4910" w:h="2741" w:wrap="notBeside" w:vAnchor="text" w:hAnchor="page" w:x="5191" w:y="3812"/>
        <w:rPr>
          <w:sz w:val="0"/>
          <w:szCs w:val="0"/>
        </w:rPr>
      </w:pPr>
      <w:r>
        <w:pict>
          <v:shape id="_x0000_i1027" type="#_x0000_t75" style="width:246pt;height:137.25pt">
            <v:imagedata r:id="rId9" r:href="rId10"/>
          </v:shape>
        </w:pict>
      </w:r>
    </w:p>
    <w:p w:rsidR="00AF4F55" w:rsidRDefault="00AF4F55" w:rsidP="00AF4F55">
      <w:pPr>
        <w:pStyle w:val="32"/>
        <w:framePr w:w="3154" w:h="542" w:wrap="notBeside" w:vAnchor="text" w:hAnchor="page" w:x="1621" w:y="3482"/>
        <w:shd w:val="clear" w:color="auto" w:fill="auto"/>
      </w:pPr>
      <w:r>
        <w:t>Заведующий кафедрой общей биологии и ботаники</w:t>
      </w:r>
    </w:p>
    <w:p w:rsidR="00D85C65" w:rsidRDefault="009F7794">
      <w:pPr>
        <w:pStyle w:val="50"/>
        <w:shd w:val="clear" w:color="auto" w:fill="auto"/>
        <w:spacing w:before="0"/>
        <w:ind w:left="20" w:right="20" w:firstLine="560"/>
      </w:pPr>
      <w:r>
        <w:t xml:space="preserve">Разработка используется при выполнении курсовых и дипломных работ по ботанике и методике преподавания биологии, при прохождении учебной практики по ботанике, а также при освоении учебных дисциплин «Морфология растений», </w:t>
      </w:r>
      <w:r>
        <w:t>«Систематика растений», «Дендрология», «Ландшафтный дизайн», «Организация фитодизайнерской работы в учреждениях образования» студентами 1-4 курса специальностей «Биология и химия» и «Биология и география», «Биология. Химия», «География. Биология», «Биологи</w:t>
      </w:r>
      <w:r>
        <w:t>я. Фитодизайн ландшафта и интерьера» факультета естествознания БГПУ. Разработка позволяет повысить уровень подготовки студентов, магистрантов и аспирантов по морфологии и систематике растений, методике преподавания биологии, дендрологии, ландшафтному дизай</w:t>
      </w:r>
      <w:r>
        <w:t>ну и декоративному растениеводству.</w:t>
      </w:r>
    </w:p>
    <w:p w:rsidR="00D85C65" w:rsidRDefault="009F7794">
      <w:pPr>
        <w:pStyle w:val="50"/>
        <w:shd w:val="clear" w:color="auto" w:fill="auto"/>
        <w:spacing w:before="0" w:after="125"/>
        <w:ind w:left="20" w:firstLine="560"/>
      </w:pPr>
      <w:r>
        <w:t>Описание объекта внедрения прилагается и является неотьемл</w:t>
      </w:r>
      <w:r w:rsidR="00AF4F55">
        <w:rPr>
          <w:lang w:val="ru-RU"/>
        </w:rPr>
        <w:t>е</w:t>
      </w:r>
      <w:r>
        <w:t>мой частью Акта.</w:t>
      </w:r>
    </w:p>
    <w:p w:rsidR="00AF4F55" w:rsidRDefault="00AF4F55" w:rsidP="00AF4F55">
      <w:pPr>
        <w:pStyle w:val="32"/>
        <w:framePr w:w="3154" w:h="547" w:wrap="notBeside" w:vAnchor="text" w:hAnchor="page" w:x="1591" w:y="1393"/>
        <w:shd w:val="clear" w:color="auto" w:fill="auto"/>
      </w:pPr>
      <w:r>
        <w:t>Сотрудники, использовавшие разработку:</w:t>
      </w:r>
    </w:p>
    <w:p w:rsidR="00D85C65" w:rsidRDefault="00D85C65">
      <w:pPr>
        <w:rPr>
          <w:sz w:val="2"/>
          <w:szCs w:val="2"/>
        </w:rPr>
      </w:pPr>
    </w:p>
    <w:p w:rsidR="00B22AC6" w:rsidRDefault="00B22AC6">
      <w:pPr>
        <w:pStyle w:val="10"/>
        <w:keepNext/>
        <w:keepLines/>
        <w:shd w:val="clear" w:color="auto" w:fill="auto"/>
        <w:spacing w:after="254" w:line="280" w:lineRule="exact"/>
        <w:ind w:left="2380"/>
        <w:rPr>
          <w:lang w:val="ru-RU"/>
        </w:rPr>
      </w:pPr>
      <w:bookmarkStart w:id="0" w:name="bookmark0"/>
    </w:p>
    <w:p w:rsidR="00B22AC6" w:rsidRDefault="00B22AC6">
      <w:pPr>
        <w:pStyle w:val="10"/>
        <w:keepNext/>
        <w:keepLines/>
        <w:shd w:val="clear" w:color="auto" w:fill="auto"/>
        <w:spacing w:after="254" w:line="280" w:lineRule="exact"/>
        <w:ind w:left="2380"/>
        <w:rPr>
          <w:lang w:val="ru-RU"/>
        </w:rPr>
      </w:pPr>
    </w:p>
    <w:bookmarkEnd w:id="0"/>
    <w:p w:rsidR="00B22AC6" w:rsidRDefault="00B22AC6">
      <w:pPr>
        <w:pStyle w:val="50"/>
        <w:shd w:val="clear" w:color="auto" w:fill="auto"/>
        <w:spacing w:before="0" w:line="278" w:lineRule="exact"/>
        <w:ind w:left="40" w:right="40" w:firstLine="680"/>
        <w:rPr>
          <w:rStyle w:val="51"/>
          <w:lang w:val="ru-RU"/>
        </w:rPr>
      </w:pPr>
    </w:p>
    <w:p w:rsidR="00B22AC6" w:rsidRDefault="00B22AC6">
      <w:pPr>
        <w:pStyle w:val="50"/>
        <w:shd w:val="clear" w:color="auto" w:fill="auto"/>
        <w:spacing w:before="0" w:line="278" w:lineRule="exact"/>
        <w:ind w:left="40" w:right="40" w:firstLine="680"/>
        <w:rPr>
          <w:rStyle w:val="51"/>
          <w:lang w:val="ru-RU"/>
        </w:rPr>
      </w:pPr>
    </w:p>
    <w:p w:rsidR="00B22AC6" w:rsidRDefault="00B22AC6">
      <w:pPr>
        <w:pStyle w:val="50"/>
        <w:shd w:val="clear" w:color="auto" w:fill="auto"/>
        <w:spacing w:before="0" w:line="278" w:lineRule="exact"/>
        <w:ind w:left="40" w:right="40" w:firstLine="680"/>
        <w:rPr>
          <w:rStyle w:val="51"/>
          <w:lang w:val="ru-RU"/>
        </w:rPr>
      </w:pPr>
    </w:p>
    <w:p w:rsidR="00B22AC6" w:rsidRDefault="00B22AC6">
      <w:pPr>
        <w:pStyle w:val="50"/>
        <w:shd w:val="clear" w:color="auto" w:fill="auto"/>
        <w:spacing w:before="0" w:line="278" w:lineRule="exact"/>
        <w:ind w:left="40" w:right="40" w:firstLine="680"/>
        <w:rPr>
          <w:rStyle w:val="51"/>
          <w:lang w:val="ru-RU"/>
        </w:rPr>
      </w:pPr>
    </w:p>
    <w:p w:rsidR="00B22AC6" w:rsidRDefault="00B22AC6" w:rsidP="00B22AC6">
      <w:pPr>
        <w:pStyle w:val="10"/>
        <w:keepNext/>
        <w:keepLines/>
        <w:shd w:val="clear" w:color="auto" w:fill="auto"/>
        <w:spacing w:after="254" w:line="280" w:lineRule="exact"/>
        <w:ind w:left="2380"/>
      </w:pPr>
      <w:r>
        <w:lastRenderedPageBreak/>
        <w:t>ОПИСАНИЕ ОБЪЕКТА ВНЕДРЕНИЯ</w:t>
      </w:r>
    </w:p>
    <w:p w:rsidR="00D85C65" w:rsidRPr="00B22AC6" w:rsidRDefault="009F7794">
      <w:pPr>
        <w:pStyle w:val="50"/>
        <w:shd w:val="clear" w:color="auto" w:fill="auto"/>
        <w:spacing w:before="0" w:line="278" w:lineRule="exact"/>
        <w:ind w:left="40" w:right="40" w:firstLine="680"/>
        <w:rPr>
          <w:lang w:val="ru-RU"/>
        </w:rPr>
      </w:pPr>
      <w:r>
        <w:rPr>
          <w:rStyle w:val="51"/>
        </w:rPr>
        <w:t>Объект внедрения</w:t>
      </w:r>
      <w:r>
        <w:t xml:space="preserve"> - результаты исследования по</w:t>
      </w:r>
      <w:r>
        <w:rPr>
          <w:rStyle w:val="51"/>
        </w:rPr>
        <w:t xml:space="preserve"> </w:t>
      </w:r>
      <w:r w:rsidRPr="00B22AC6">
        <w:rPr>
          <w:rStyle w:val="51"/>
          <w:b w:val="0"/>
        </w:rPr>
        <w:t>теме</w:t>
      </w:r>
      <w:r w:rsidRPr="00B22AC6">
        <w:rPr>
          <w:b/>
        </w:rPr>
        <w:t xml:space="preserve"> </w:t>
      </w:r>
      <w:r>
        <w:t>«Оценка видовой, ландшафтной структуры и состояния зеленых насаждений скверов Центрального района г. Минска», полученные в ходе выполнения научно-исследовательской работы в рамках выполнения программы «Оценка биоразнообразия и экологические особенности би</w:t>
      </w:r>
      <w:r>
        <w:t>оты антропогенных территорий Беларуси» (№ ГР 2011</w:t>
      </w:r>
      <w:r>
        <w:t>50</w:t>
      </w:r>
      <w:r>
        <w:t>55)</w:t>
      </w:r>
      <w:r w:rsidR="00B22AC6">
        <w:rPr>
          <w:lang w:val="ru-RU"/>
        </w:rPr>
        <w:t>.</w:t>
      </w:r>
    </w:p>
    <w:p w:rsidR="00D85C65" w:rsidRPr="000F498D" w:rsidRDefault="009F7794">
      <w:pPr>
        <w:pStyle w:val="50"/>
        <w:shd w:val="clear" w:color="auto" w:fill="auto"/>
        <w:spacing w:before="0" w:after="244" w:line="278" w:lineRule="exact"/>
        <w:ind w:left="40" w:right="40" w:firstLine="680"/>
        <w:rPr>
          <w:lang w:val="ru-RU"/>
        </w:rPr>
      </w:pPr>
      <w:r>
        <w:t>Руководитель - кандидат биологических наук, доцент кафедры общей биологии и ботаники УО «Белорусский государственный педагогический университет имени Максима Танка» Жудрик Екатерина Вячеславовна</w:t>
      </w:r>
      <w:r w:rsidR="000F498D">
        <w:rPr>
          <w:lang w:val="ru-RU"/>
        </w:rPr>
        <w:t>.</w:t>
      </w:r>
    </w:p>
    <w:p w:rsidR="00D85C65" w:rsidRDefault="009F7794" w:rsidP="000F498D">
      <w:pPr>
        <w:pStyle w:val="22"/>
        <w:keepNext/>
        <w:keepLines/>
        <w:shd w:val="clear" w:color="auto" w:fill="auto"/>
        <w:spacing w:before="0"/>
        <w:ind w:left="40"/>
      </w:pPr>
      <w:bookmarkStart w:id="1" w:name="bookmark1"/>
      <w:r>
        <w:t>1 .К</w:t>
      </w:r>
      <w:r>
        <w:t>раткая характеристика объекта внедрения и его назначения:</w:t>
      </w:r>
      <w:bookmarkEnd w:id="1"/>
    </w:p>
    <w:p w:rsidR="000F498D" w:rsidRDefault="009F7794" w:rsidP="000F498D">
      <w:pPr>
        <w:pStyle w:val="50"/>
        <w:shd w:val="clear" w:color="auto" w:fill="auto"/>
        <w:spacing w:before="0"/>
        <w:ind w:left="40" w:right="1880" w:firstLine="680"/>
        <w:rPr>
          <w:rStyle w:val="54"/>
          <w:lang w:val="ru-RU"/>
        </w:rPr>
      </w:pPr>
      <w:r>
        <w:rPr>
          <w:rStyle w:val="52"/>
        </w:rPr>
        <w:t>I. Цикл</w:t>
      </w:r>
      <w:r>
        <w:rPr>
          <w:rStyle w:val="53"/>
        </w:rPr>
        <w:t xml:space="preserve"> лекций для студентов</w:t>
      </w:r>
      <w:r>
        <w:rPr>
          <w:rStyle w:val="52"/>
        </w:rPr>
        <w:t xml:space="preserve"> по учебным дисциплинам на темы: </w:t>
      </w:r>
      <w:r>
        <w:rPr>
          <w:rStyle w:val="54"/>
        </w:rPr>
        <w:t xml:space="preserve">Учебная дисциплина «Морфология растений» </w:t>
      </w:r>
    </w:p>
    <w:p w:rsidR="000F498D" w:rsidRDefault="009F7794" w:rsidP="000F498D">
      <w:pPr>
        <w:pStyle w:val="50"/>
        <w:shd w:val="clear" w:color="auto" w:fill="auto"/>
        <w:spacing w:before="0"/>
        <w:ind w:left="40" w:right="1880" w:firstLine="680"/>
        <w:rPr>
          <w:lang w:val="ru-RU"/>
        </w:rPr>
      </w:pPr>
      <w:r>
        <w:t>1. «Экологические группы и жизненные формы растений».</w:t>
      </w:r>
    </w:p>
    <w:p w:rsidR="00D85C65" w:rsidRDefault="009F7794" w:rsidP="000F498D">
      <w:pPr>
        <w:pStyle w:val="50"/>
        <w:shd w:val="clear" w:color="auto" w:fill="auto"/>
        <w:spacing w:before="0"/>
        <w:ind w:left="40" w:right="1880" w:hanging="40"/>
      </w:pPr>
      <w:r>
        <w:t xml:space="preserve"> </w:t>
      </w:r>
      <w:r>
        <w:rPr>
          <w:rStyle w:val="54"/>
        </w:rPr>
        <w:t>Учебная дисциплина «Систематика растений»</w:t>
      </w:r>
    </w:p>
    <w:p w:rsidR="00D85C65" w:rsidRDefault="009F7794" w:rsidP="000F498D">
      <w:pPr>
        <w:pStyle w:val="50"/>
        <w:numPr>
          <w:ilvl w:val="0"/>
          <w:numId w:val="1"/>
        </w:numPr>
        <w:shd w:val="clear" w:color="auto" w:fill="auto"/>
        <w:tabs>
          <w:tab w:val="left" w:pos="261"/>
        </w:tabs>
        <w:spacing w:before="0"/>
        <w:ind w:left="40"/>
      </w:pPr>
      <w:r>
        <w:t>Общая характеристика отдела Голосеменные (</w:t>
      </w:r>
      <w:r>
        <w:rPr>
          <w:rStyle w:val="52"/>
          <w:lang/>
        </w:rPr>
        <w:t>Ріпор</w:t>
      </w:r>
      <w:r w:rsidR="000F498D">
        <w:rPr>
          <w:rStyle w:val="52"/>
          <w:lang w:val="en-US"/>
        </w:rPr>
        <w:t>hyta</w:t>
      </w:r>
      <w:r>
        <w:rPr>
          <w:rStyle w:val="52"/>
        </w:rPr>
        <w:t>).</w:t>
      </w:r>
    </w:p>
    <w:p w:rsidR="00FC59E6" w:rsidRPr="00FC59E6" w:rsidRDefault="009F7794" w:rsidP="000F498D">
      <w:pPr>
        <w:pStyle w:val="50"/>
        <w:numPr>
          <w:ilvl w:val="0"/>
          <w:numId w:val="1"/>
        </w:numPr>
        <w:shd w:val="clear" w:color="auto" w:fill="auto"/>
        <w:tabs>
          <w:tab w:val="left" w:pos="290"/>
        </w:tabs>
        <w:spacing w:before="0"/>
        <w:ind w:left="40" w:right="320"/>
      </w:pPr>
      <w:r>
        <w:t xml:space="preserve">Общая характеристика отдела Покрытосеменные. </w:t>
      </w:r>
    </w:p>
    <w:p w:rsidR="00D85C65" w:rsidRDefault="009F7794" w:rsidP="00FC59E6">
      <w:pPr>
        <w:pStyle w:val="50"/>
        <w:shd w:val="clear" w:color="auto" w:fill="auto"/>
        <w:tabs>
          <w:tab w:val="left" w:pos="290"/>
        </w:tabs>
        <w:spacing w:before="0"/>
        <w:ind w:left="40" w:right="320"/>
      </w:pPr>
      <w:r>
        <w:rPr>
          <w:rStyle w:val="54"/>
        </w:rPr>
        <w:t>Учебная дисциплина «Ландшафтный дизайн»</w:t>
      </w:r>
    </w:p>
    <w:p w:rsidR="00D85C65" w:rsidRDefault="009F7794" w:rsidP="000F498D">
      <w:pPr>
        <w:pStyle w:val="50"/>
        <w:numPr>
          <w:ilvl w:val="1"/>
          <w:numId w:val="1"/>
        </w:numPr>
        <w:shd w:val="clear" w:color="auto" w:fill="auto"/>
        <w:tabs>
          <w:tab w:val="left" w:pos="261"/>
        </w:tabs>
        <w:spacing w:before="0"/>
        <w:ind w:left="40"/>
      </w:pPr>
      <w:r>
        <w:t>Композиция в ландшафтном проектировании.</w:t>
      </w:r>
    </w:p>
    <w:p w:rsidR="00D85C65" w:rsidRDefault="009F7794" w:rsidP="000F498D">
      <w:pPr>
        <w:pStyle w:val="50"/>
        <w:numPr>
          <w:ilvl w:val="1"/>
          <w:numId w:val="1"/>
        </w:numPr>
        <w:shd w:val="clear" w:color="auto" w:fill="auto"/>
        <w:tabs>
          <w:tab w:val="left" w:pos="323"/>
        </w:tabs>
        <w:spacing w:before="0"/>
        <w:ind w:left="40" w:right="40"/>
      </w:pPr>
      <w:r>
        <w:t>Ландшафтный дизайн, его принципы. Понятие о ландшафтной архитектуре, садово- парковом искусстве.</w:t>
      </w:r>
    </w:p>
    <w:p w:rsidR="00D85C65" w:rsidRDefault="009F7794" w:rsidP="000F498D">
      <w:pPr>
        <w:pStyle w:val="50"/>
        <w:numPr>
          <w:ilvl w:val="1"/>
          <w:numId w:val="1"/>
        </w:numPr>
        <w:shd w:val="clear" w:color="auto" w:fill="auto"/>
        <w:tabs>
          <w:tab w:val="left" w:pos="270"/>
        </w:tabs>
        <w:spacing w:before="0"/>
        <w:ind w:left="40"/>
      </w:pPr>
      <w:r>
        <w:t>Разнообразие стилей ландшафтного дизайна.</w:t>
      </w:r>
    </w:p>
    <w:p w:rsidR="00D85C65" w:rsidRDefault="009F7794" w:rsidP="000F498D">
      <w:pPr>
        <w:pStyle w:val="50"/>
        <w:numPr>
          <w:ilvl w:val="1"/>
          <w:numId w:val="1"/>
        </w:numPr>
        <w:shd w:val="clear" w:color="auto" w:fill="auto"/>
        <w:tabs>
          <w:tab w:val="left" w:pos="309"/>
        </w:tabs>
        <w:spacing w:before="0"/>
        <w:ind w:left="40" w:right="40"/>
      </w:pPr>
      <w:r>
        <w:t>Биологические и декоративные особенности травянистых и древесно-</w:t>
      </w:r>
      <w:r>
        <w:t xml:space="preserve">кустарниковых форм растений, используемых в зелёном </w:t>
      </w:r>
      <w:r>
        <w:t>строительстве.</w:t>
      </w:r>
    </w:p>
    <w:p w:rsidR="00D85C65" w:rsidRDefault="009F7794" w:rsidP="000F498D">
      <w:pPr>
        <w:pStyle w:val="50"/>
        <w:shd w:val="clear" w:color="auto" w:fill="auto"/>
        <w:spacing w:before="0"/>
        <w:ind w:left="40"/>
      </w:pPr>
      <w:r>
        <w:rPr>
          <w:rStyle w:val="54"/>
        </w:rPr>
        <w:t>Учебная дисциплина «Дендрология»</w:t>
      </w:r>
    </w:p>
    <w:p w:rsidR="00D85C65" w:rsidRDefault="009F7794" w:rsidP="000F498D">
      <w:pPr>
        <w:pStyle w:val="50"/>
        <w:numPr>
          <w:ilvl w:val="2"/>
          <w:numId w:val="1"/>
        </w:numPr>
        <w:shd w:val="clear" w:color="auto" w:fill="auto"/>
        <w:tabs>
          <w:tab w:val="left" w:pos="256"/>
        </w:tabs>
        <w:spacing w:before="0"/>
        <w:ind w:left="40"/>
      </w:pPr>
      <w:r>
        <w:t>Основы экологии древесных растений.</w:t>
      </w:r>
    </w:p>
    <w:p w:rsidR="00D85C65" w:rsidRDefault="009F7794" w:rsidP="000F498D">
      <w:pPr>
        <w:pStyle w:val="50"/>
        <w:numPr>
          <w:ilvl w:val="2"/>
          <w:numId w:val="1"/>
        </w:numPr>
        <w:shd w:val="clear" w:color="auto" w:fill="auto"/>
        <w:tabs>
          <w:tab w:val="left" w:pos="280"/>
        </w:tabs>
        <w:spacing w:before="0"/>
        <w:ind w:left="40"/>
      </w:pPr>
      <w:r>
        <w:t>Систематический анализ древесно-кустарниковых растений.</w:t>
      </w:r>
    </w:p>
    <w:p w:rsidR="00FC59E6" w:rsidRPr="00FC59E6" w:rsidRDefault="009F7794" w:rsidP="000F498D">
      <w:pPr>
        <w:pStyle w:val="50"/>
        <w:numPr>
          <w:ilvl w:val="2"/>
          <w:numId w:val="1"/>
        </w:numPr>
        <w:shd w:val="clear" w:color="auto" w:fill="auto"/>
        <w:tabs>
          <w:tab w:val="left" w:pos="280"/>
        </w:tabs>
        <w:spacing w:before="0"/>
        <w:ind w:left="40" w:right="40"/>
      </w:pPr>
      <w:r>
        <w:t xml:space="preserve">Элементы композиции зеленых насаждений. </w:t>
      </w:r>
    </w:p>
    <w:p w:rsidR="00D85C65" w:rsidRDefault="009F7794" w:rsidP="00FC59E6">
      <w:pPr>
        <w:pStyle w:val="50"/>
        <w:shd w:val="clear" w:color="auto" w:fill="auto"/>
        <w:tabs>
          <w:tab w:val="left" w:pos="280"/>
        </w:tabs>
        <w:spacing w:before="0"/>
        <w:ind w:left="40" w:right="40"/>
      </w:pPr>
      <w:r>
        <w:rPr>
          <w:rStyle w:val="54"/>
        </w:rPr>
        <w:t>Учебная дисциплина «Декоративное растениеводство»</w:t>
      </w:r>
    </w:p>
    <w:p w:rsidR="00D85C65" w:rsidRDefault="009F7794" w:rsidP="000F498D">
      <w:pPr>
        <w:pStyle w:val="50"/>
        <w:numPr>
          <w:ilvl w:val="3"/>
          <w:numId w:val="1"/>
        </w:numPr>
        <w:shd w:val="clear" w:color="auto" w:fill="auto"/>
        <w:tabs>
          <w:tab w:val="left" w:pos="256"/>
        </w:tabs>
        <w:spacing w:before="0"/>
        <w:ind w:left="40"/>
      </w:pPr>
      <w:r>
        <w:t>Общие декоративные качества растений.</w:t>
      </w:r>
    </w:p>
    <w:p w:rsidR="00D85C65" w:rsidRDefault="009F7794" w:rsidP="000F498D">
      <w:pPr>
        <w:pStyle w:val="50"/>
        <w:numPr>
          <w:ilvl w:val="3"/>
          <w:numId w:val="1"/>
        </w:numPr>
        <w:shd w:val="clear" w:color="auto" w:fill="auto"/>
        <w:tabs>
          <w:tab w:val="left" w:pos="270"/>
        </w:tabs>
        <w:spacing w:before="0"/>
        <w:ind w:left="40"/>
      </w:pPr>
      <w:r>
        <w:t>Деревья и кустарники в ландшафтной архитектуре.</w:t>
      </w:r>
    </w:p>
    <w:p w:rsidR="00FC59E6" w:rsidRPr="00FC59E6" w:rsidRDefault="009F7794" w:rsidP="000F498D">
      <w:pPr>
        <w:pStyle w:val="50"/>
        <w:numPr>
          <w:ilvl w:val="3"/>
          <w:numId w:val="1"/>
        </w:numPr>
        <w:shd w:val="clear" w:color="auto" w:fill="auto"/>
        <w:tabs>
          <w:tab w:val="left" w:pos="285"/>
        </w:tabs>
        <w:spacing w:before="0"/>
        <w:ind w:left="40" w:right="40"/>
      </w:pPr>
      <w:r>
        <w:t xml:space="preserve">Способы организации соотношений парковых пространственных форм. </w:t>
      </w:r>
    </w:p>
    <w:p w:rsidR="00D85C65" w:rsidRDefault="009F7794" w:rsidP="00FC59E6">
      <w:pPr>
        <w:pStyle w:val="50"/>
        <w:shd w:val="clear" w:color="auto" w:fill="auto"/>
        <w:tabs>
          <w:tab w:val="left" w:pos="285"/>
        </w:tabs>
        <w:spacing w:before="0"/>
        <w:ind w:left="40" w:right="40"/>
      </w:pPr>
      <w:r>
        <w:rPr>
          <w:rStyle w:val="54"/>
        </w:rPr>
        <w:t>Учебная дисциплина «Методика преподавания биологии»</w:t>
      </w:r>
    </w:p>
    <w:p w:rsidR="00D85C65" w:rsidRDefault="009F7794" w:rsidP="000F498D">
      <w:pPr>
        <w:pStyle w:val="50"/>
        <w:numPr>
          <w:ilvl w:val="4"/>
          <w:numId w:val="1"/>
        </w:numPr>
        <w:shd w:val="clear" w:color="auto" w:fill="auto"/>
        <w:tabs>
          <w:tab w:val="left" w:pos="256"/>
        </w:tabs>
        <w:spacing w:before="0"/>
        <w:ind w:left="40"/>
      </w:pPr>
      <w:r>
        <w:t>Методика организации фенологических наблюдений.</w:t>
      </w:r>
    </w:p>
    <w:p w:rsidR="00D85C65" w:rsidRDefault="009F7794" w:rsidP="000F498D">
      <w:pPr>
        <w:pStyle w:val="50"/>
        <w:numPr>
          <w:ilvl w:val="4"/>
          <w:numId w:val="1"/>
        </w:numPr>
        <w:shd w:val="clear" w:color="auto" w:fill="auto"/>
        <w:tabs>
          <w:tab w:val="left" w:pos="280"/>
        </w:tabs>
        <w:spacing w:before="0"/>
        <w:ind w:left="40"/>
      </w:pPr>
      <w:r>
        <w:t>Основы организации научно-исследовательской деятельности учащихся по биологии.</w:t>
      </w:r>
    </w:p>
    <w:p w:rsidR="00D85C65" w:rsidRDefault="009F7794" w:rsidP="000F498D">
      <w:pPr>
        <w:pStyle w:val="50"/>
        <w:numPr>
          <w:ilvl w:val="4"/>
          <w:numId w:val="1"/>
        </w:numPr>
        <w:shd w:val="clear" w:color="auto" w:fill="auto"/>
        <w:tabs>
          <w:tab w:val="left" w:pos="270"/>
        </w:tabs>
        <w:spacing w:before="0"/>
        <w:ind w:left="40"/>
      </w:pPr>
      <w:r>
        <w:t>Внеклассная учебная деятельность учащихся.</w:t>
      </w:r>
    </w:p>
    <w:p w:rsidR="00D85C65" w:rsidRDefault="009F7794" w:rsidP="000F498D">
      <w:pPr>
        <w:pStyle w:val="50"/>
        <w:numPr>
          <w:ilvl w:val="4"/>
          <w:numId w:val="1"/>
        </w:numPr>
        <w:shd w:val="clear" w:color="auto" w:fill="auto"/>
        <w:tabs>
          <w:tab w:val="left" w:pos="280"/>
        </w:tabs>
        <w:spacing w:before="0"/>
        <w:ind w:left="40"/>
      </w:pPr>
      <w:r>
        <w:t>Методика организации и проведения школьных биологических экскурсий.</w:t>
      </w:r>
    </w:p>
    <w:p w:rsidR="00D85C65" w:rsidRDefault="009F7794" w:rsidP="000F498D">
      <w:pPr>
        <w:pStyle w:val="50"/>
        <w:shd w:val="clear" w:color="auto" w:fill="auto"/>
        <w:spacing w:before="0"/>
        <w:ind w:left="40" w:right="40"/>
      </w:pPr>
      <w:r>
        <w:rPr>
          <w:rStyle w:val="54"/>
        </w:rPr>
        <w:t>Учебная дисциплина «Организация фитодизайнерской работы в учрежден</w:t>
      </w:r>
      <w:r>
        <w:rPr>
          <w:rStyle w:val="54"/>
        </w:rPr>
        <w:t>иях образования»</w:t>
      </w:r>
    </w:p>
    <w:p w:rsidR="00D85C65" w:rsidRDefault="009F7794" w:rsidP="000F498D">
      <w:pPr>
        <w:pStyle w:val="50"/>
        <w:numPr>
          <w:ilvl w:val="5"/>
          <w:numId w:val="1"/>
        </w:numPr>
        <w:shd w:val="clear" w:color="auto" w:fill="auto"/>
        <w:tabs>
          <w:tab w:val="left" w:pos="256"/>
        </w:tabs>
        <w:spacing w:before="0"/>
        <w:ind w:left="40"/>
      </w:pPr>
      <w:r>
        <w:t>Методические основы создания ландшафтной композиции.</w:t>
      </w:r>
    </w:p>
    <w:p w:rsidR="00D85C65" w:rsidRDefault="009F7794" w:rsidP="000F498D">
      <w:pPr>
        <w:pStyle w:val="50"/>
        <w:numPr>
          <w:ilvl w:val="5"/>
          <w:numId w:val="1"/>
        </w:numPr>
        <w:shd w:val="clear" w:color="auto" w:fill="auto"/>
        <w:tabs>
          <w:tab w:val="left" w:pos="280"/>
        </w:tabs>
        <w:spacing w:before="0"/>
        <w:ind w:left="40"/>
      </w:pPr>
      <w:r>
        <w:t>Изучение компонентов ландшафтного дизайна.</w:t>
      </w:r>
    </w:p>
    <w:p w:rsidR="00D85C65" w:rsidRDefault="009F7794" w:rsidP="000F498D">
      <w:pPr>
        <w:pStyle w:val="50"/>
        <w:shd w:val="clear" w:color="auto" w:fill="auto"/>
        <w:spacing w:before="0"/>
        <w:ind w:left="40"/>
      </w:pPr>
      <w:r>
        <w:t>3 Проектная деятельность учащихся по ландшафтному озеленению.</w:t>
      </w:r>
    </w:p>
    <w:p w:rsidR="00D85C65" w:rsidRDefault="009F7794" w:rsidP="000F498D">
      <w:pPr>
        <w:pStyle w:val="50"/>
        <w:shd w:val="clear" w:color="auto" w:fill="auto"/>
        <w:spacing w:before="0"/>
        <w:ind w:left="40" w:right="40"/>
      </w:pPr>
      <w:r>
        <w:t>4. Методические основы организации внеучебной деятельности в учреждениях образова</w:t>
      </w:r>
      <w:r>
        <w:t>ния.</w:t>
      </w:r>
    </w:p>
    <w:p w:rsidR="00FC59E6" w:rsidRDefault="009F7794" w:rsidP="000F498D">
      <w:pPr>
        <w:pStyle w:val="24"/>
        <w:shd w:val="clear" w:color="auto" w:fill="auto"/>
        <w:spacing w:line="274" w:lineRule="exact"/>
        <w:ind w:left="40" w:right="40" w:firstLine="680"/>
        <w:jc w:val="both"/>
        <w:rPr>
          <w:rStyle w:val="26"/>
          <w:lang w:val="ru-RU"/>
        </w:rPr>
      </w:pPr>
      <w:r>
        <w:rPr>
          <w:rStyle w:val="25"/>
        </w:rPr>
        <w:t>II</w:t>
      </w:r>
      <w:r w:rsidR="00FC59E6">
        <w:rPr>
          <w:rStyle w:val="25"/>
          <w:lang w:val="ru-RU"/>
        </w:rPr>
        <w:t>.</w:t>
      </w:r>
      <w:r>
        <w:rPr>
          <w:rStyle w:val="26"/>
        </w:rPr>
        <w:t xml:space="preserve"> Тематика практических. лабораторных</w:t>
      </w:r>
      <w:r>
        <w:rPr>
          <w:rStyle w:val="25"/>
        </w:rPr>
        <w:t xml:space="preserve"> и семинарских занятий, учебной работы на</w:t>
      </w:r>
      <w:r>
        <w:rPr>
          <w:rStyle w:val="26"/>
        </w:rPr>
        <w:t xml:space="preserve"> учебных (полевых) практиках: </w:t>
      </w:r>
    </w:p>
    <w:p w:rsidR="00D85C65" w:rsidRDefault="009F7794" w:rsidP="00FC59E6">
      <w:pPr>
        <w:pStyle w:val="24"/>
        <w:shd w:val="clear" w:color="auto" w:fill="auto"/>
        <w:spacing w:line="274" w:lineRule="exact"/>
        <w:ind w:left="40" w:right="40" w:hanging="40"/>
        <w:jc w:val="both"/>
      </w:pPr>
      <w:r>
        <w:rPr>
          <w:rStyle w:val="27"/>
        </w:rPr>
        <w:t>Учебная дисциплина «Морфология растений»</w:t>
      </w:r>
    </w:p>
    <w:p w:rsidR="00D85C65" w:rsidRDefault="009F7794" w:rsidP="000F498D">
      <w:pPr>
        <w:pStyle w:val="50"/>
        <w:numPr>
          <w:ilvl w:val="6"/>
          <w:numId w:val="1"/>
        </w:numPr>
        <w:shd w:val="clear" w:color="auto" w:fill="auto"/>
        <w:tabs>
          <w:tab w:val="left" w:pos="256"/>
        </w:tabs>
        <w:spacing w:before="0"/>
        <w:ind w:left="40"/>
      </w:pPr>
      <w:r>
        <w:t>Осевые вегетативные органы (учебная практика).</w:t>
      </w:r>
    </w:p>
    <w:p w:rsidR="00D85C65" w:rsidRDefault="009F7794" w:rsidP="000F498D">
      <w:pPr>
        <w:pStyle w:val="50"/>
        <w:numPr>
          <w:ilvl w:val="6"/>
          <w:numId w:val="1"/>
        </w:numPr>
        <w:shd w:val="clear" w:color="auto" w:fill="auto"/>
        <w:tabs>
          <w:tab w:val="left" w:pos="275"/>
        </w:tabs>
        <w:spacing w:before="0"/>
        <w:ind w:left="40"/>
      </w:pPr>
      <w:r>
        <w:t>Простые цельные листья (учебная практика).</w:t>
      </w:r>
    </w:p>
    <w:p w:rsidR="00D85C65" w:rsidRDefault="009F7794" w:rsidP="000F498D">
      <w:pPr>
        <w:pStyle w:val="50"/>
        <w:numPr>
          <w:ilvl w:val="6"/>
          <w:numId w:val="1"/>
        </w:numPr>
        <w:shd w:val="clear" w:color="auto" w:fill="auto"/>
        <w:tabs>
          <w:tab w:val="left" w:pos="338"/>
        </w:tabs>
        <w:spacing w:before="0"/>
        <w:ind w:left="40" w:right="40"/>
      </w:pPr>
      <w:r>
        <w:t>Морфо-анатомические особенности растений разных экологических групп (учебная практика).</w:t>
      </w:r>
      <w:r>
        <w:br w:type="page"/>
      </w:r>
    </w:p>
    <w:p w:rsidR="00D85C65" w:rsidRDefault="009F7794" w:rsidP="000F498D">
      <w:pPr>
        <w:pStyle w:val="50"/>
        <w:shd w:val="clear" w:color="auto" w:fill="auto"/>
        <w:spacing w:before="0"/>
        <w:ind w:left="40"/>
      </w:pPr>
      <w:r>
        <w:rPr>
          <w:rStyle w:val="55"/>
        </w:rPr>
        <w:lastRenderedPageBreak/>
        <w:t>Учебная дисциплина «Систематика растений»</w:t>
      </w:r>
    </w:p>
    <w:p w:rsidR="00FC59E6" w:rsidRDefault="009F7794" w:rsidP="00FC59E6">
      <w:pPr>
        <w:pStyle w:val="50"/>
        <w:numPr>
          <w:ilvl w:val="7"/>
          <w:numId w:val="1"/>
        </w:numPr>
        <w:shd w:val="clear" w:color="auto" w:fill="auto"/>
        <w:spacing w:before="0"/>
        <w:ind w:left="40" w:right="20"/>
        <w:rPr>
          <w:lang w:val="ru-RU"/>
        </w:rPr>
      </w:pPr>
      <w:r>
        <w:t xml:space="preserve">Изучение видового состава паркового фитоценоза (учебная практика). </w:t>
      </w:r>
    </w:p>
    <w:p w:rsidR="00D85C65" w:rsidRDefault="009F7794" w:rsidP="00FC59E6">
      <w:pPr>
        <w:pStyle w:val="50"/>
        <w:shd w:val="clear" w:color="auto" w:fill="auto"/>
        <w:spacing w:before="0"/>
        <w:ind w:left="40" w:right="20"/>
      </w:pPr>
      <w:r>
        <w:rPr>
          <w:rStyle w:val="55"/>
        </w:rPr>
        <w:t>Учебная дисциплина «Ландшафтный дизайн»</w:t>
      </w:r>
    </w:p>
    <w:p w:rsidR="00FC59E6" w:rsidRDefault="009F7794" w:rsidP="00FC59E6">
      <w:pPr>
        <w:pStyle w:val="50"/>
        <w:numPr>
          <w:ilvl w:val="8"/>
          <w:numId w:val="1"/>
        </w:numPr>
        <w:shd w:val="clear" w:color="auto" w:fill="auto"/>
        <w:spacing w:before="0"/>
        <w:ind w:left="40" w:right="20"/>
        <w:rPr>
          <w:lang w:val="ru-RU"/>
        </w:rPr>
      </w:pPr>
      <w:r>
        <w:t>Основы проек</w:t>
      </w:r>
      <w:r>
        <w:t xml:space="preserve">тирования открытых пространств среды (практическое занятие). </w:t>
      </w:r>
    </w:p>
    <w:p w:rsidR="00D85C65" w:rsidRDefault="009F7794" w:rsidP="00FC59E6">
      <w:pPr>
        <w:pStyle w:val="50"/>
        <w:shd w:val="clear" w:color="auto" w:fill="auto"/>
        <w:spacing w:before="0"/>
        <w:ind w:left="40" w:right="20"/>
      </w:pPr>
      <w:r>
        <w:rPr>
          <w:rStyle w:val="55"/>
        </w:rPr>
        <w:t>Учебная дисциплина «Дендрология»</w:t>
      </w:r>
    </w:p>
    <w:p w:rsidR="00D85C65" w:rsidRDefault="00FC59E6" w:rsidP="00FC59E6">
      <w:pPr>
        <w:pStyle w:val="50"/>
        <w:shd w:val="clear" w:color="auto" w:fill="auto"/>
        <w:tabs>
          <w:tab w:val="left" w:pos="256"/>
        </w:tabs>
        <w:spacing w:before="0"/>
      </w:pPr>
      <w:r>
        <w:rPr>
          <w:lang w:val="ru-RU"/>
        </w:rPr>
        <w:t>1.</w:t>
      </w:r>
      <w:r w:rsidR="009F7794">
        <w:t>Элементы композиции зеленых насаждений (учебная практика).</w:t>
      </w:r>
    </w:p>
    <w:p w:rsidR="00FC59E6" w:rsidRPr="00FC59E6" w:rsidRDefault="009F7794" w:rsidP="000F498D">
      <w:pPr>
        <w:pStyle w:val="50"/>
        <w:numPr>
          <w:ilvl w:val="7"/>
          <w:numId w:val="1"/>
        </w:numPr>
        <w:shd w:val="clear" w:color="auto" w:fill="auto"/>
        <w:tabs>
          <w:tab w:val="left" w:pos="285"/>
        </w:tabs>
        <w:spacing w:before="0"/>
        <w:ind w:left="40" w:right="20"/>
      </w:pPr>
      <w:r>
        <w:t xml:space="preserve">Систематический анализ древесно-кустарниковых растений (учебная практика). </w:t>
      </w:r>
    </w:p>
    <w:p w:rsidR="00D85C65" w:rsidRDefault="009F7794" w:rsidP="00FC59E6">
      <w:pPr>
        <w:pStyle w:val="50"/>
        <w:shd w:val="clear" w:color="auto" w:fill="auto"/>
        <w:tabs>
          <w:tab w:val="left" w:pos="285"/>
        </w:tabs>
        <w:spacing w:before="0"/>
        <w:ind w:left="40" w:right="20"/>
      </w:pPr>
      <w:r>
        <w:rPr>
          <w:rStyle w:val="55"/>
        </w:rPr>
        <w:t>Учебная дисциплина «Декорати</w:t>
      </w:r>
      <w:r>
        <w:rPr>
          <w:rStyle w:val="55"/>
        </w:rPr>
        <w:t>вное растениеводство»</w:t>
      </w:r>
    </w:p>
    <w:p w:rsidR="00D85C65" w:rsidRDefault="009F7794" w:rsidP="000F498D">
      <w:pPr>
        <w:pStyle w:val="50"/>
        <w:numPr>
          <w:ilvl w:val="8"/>
          <w:numId w:val="1"/>
        </w:numPr>
        <w:shd w:val="clear" w:color="auto" w:fill="auto"/>
        <w:tabs>
          <w:tab w:val="left" w:pos="256"/>
        </w:tabs>
        <w:spacing w:before="0"/>
        <w:ind w:left="40"/>
      </w:pPr>
      <w:r>
        <w:t>Ассортимент деревьев и кустарников, применяемых в озеленении (учебная практика).</w:t>
      </w:r>
    </w:p>
    <w:p w:rsidR="00FC59E6" w:rsidRPr="00FC59E6" w:rsidRDefault="009F7794" w:rsidP="000F498D">
      <w:pPr>
        <w:pStyle w:val="50"/>
        <w:numPr>
          <w:ilvl w:val="8"/>
          <w:numId w:val="1"/>
        </w:numPr>
        <w:shd w:val="clear" w:color="auto" w:fill="auto"/>
        <w:tabs>
          <w:tab w:val="left" w:pos="280"/>
        </w:tabs>
        <w:spacing w:before="0"/>
        <w:ind w:left="40" w:right="20"/>
      </w:pPr>
      <w:r>
        <w:t xml:space="preserve">Типы зеленых насаждений. Парковые ландшафты (учебная практика). </w:t>
      </w:r>
    </w:p>
    <w:p w:rsidR="00D85C65" w:rsidRDefault="009F7794" w:rsidP="00FC59E6">
      <w:pPr>
        <w:pStyle w:val="50"/>
        <w:shd w:val="clear" w:color="auto" w:fill="auto"/>
        <w:tabs>
          <w:tab w:val="left" w:pos="280"/>
        </w:tabs>
        <w:spacing w:before="0"/>
        <w:ind w:left="40" w:right="20"/>
      </w:pPr>
      <w:r>
        <w:rPr>
          <w:rStyle w:val="55"/>
        </w:rPr>
        <w:t>Учебная дисциплина «Методика преподавания биологии»</w:t>
      </w:r>
    </w:p>
    <w:p w:rsidR="00D85C65" w:rsidRDefault="00FC59E6" w:rsidP="00FC59E6">
      <w:pPr>
        <w:pStyle w:val="50"/>
        <w:numPr>
          <w:ilvl w:val="9"/>
          <w:numId w:val="1"/>
        </w:numPr>
        <w:shd w:val="clear" w:color="auto" w:fill="auto"/>
        <w:tabs>
          <w:tab w:val="left" w:pos="0"/>
        </w:tabs>
        <w:spacing w:before="0"/>
        <w:ind w:left="-142"/>
      </w:pPr>
      <w:r>
        <w:rPr>
          <w:lang w:val="ru-RU"/>
        </w:rPr>
        <w:t xml:space="preserve">1. </w:t>
      </w:r>
      <w:r w:rsidR="009F7794">
        <w:t>Фенология как наука. Сезонные явления в живой природе (лабораторное занятие).</w:t>
      </w:r>
    </w:p>
    <w:p w:rsidR="00D85C65" w:rsidRDefault="00FC59E6" w:rsidP="00FC59E6">
      <w:pPr>
        <w:pStyle w:val="50"/>
        <w:numPr>
          <w:ilvl w:val="9"/>
          <w:numId w:val="1"/>
        </w:numPr>
        <w:shd w:val="clear" w:color="auto" w:fill="auto"/>
        <w:tabs>
          <w:tab w:val="left" w:pos="0"/>
        </w:tabs>
        <w:spacing w:before="0"/>
        <w:ind w:left="-142"/>
      </w:pPr>
      <w:r>
        <w:rPr>
          <w:lang w:val="ru-RU"/>
        </w:rPr>
        <w:t xml:space="preserve">2. </w:t>
      </w:r>
      <w:r w:rsidR="009F7794">
        <w:t>Методика проведения фенонаблюдений (практическое занятие).</w:t>
      </w:r>
    </w:p>
    <w:p w:rsidR="00D85C65" w:rsidRDefault="00FC59E6" w:rsidP="00FC59E6">
      <w:pPr>
        <w:pStyle w:val="50"/>
        <w:numPr>
          <w:ilvl w:val="9"/>
          <w:numId w:val="1"/>
        </w:numPr>
        <w:shd w:val="clear" w:color="auto" w:fill="auto"/>
        <w:tabs>
          <w:tab w:val="left" w:pos="0"/>
        </w:tabs>
        <w:spacing w:before="0"/>
        <w:ind w:left="-142"/>
      </w:pPr>
      <w:r>
        <w:rPr>
          <w:lang w:val="ru-RU"/>
        </w:rPr>
        <w:t xml:space="preserve">3. </w:t>
      </w:r>
      <w:r w:rsidR="009F7794">
        <w:t>Виды научно-исследовательских работ школьников (лабораторное занятие).</w:t>
      </w:r>
    </w:p>
    <w:p w:rsidR="00D85C65" w:rsidRDefault="00FC59E6" w:rsidP="00FC59E6">
      <w:pPr>
        <w:pStyle w:val="50"/>
        <w:numPr>
          <w:ilvl w:val="9"/>
          <w:numId w:val="1"/>
        </w:numPr>
        <w:shd w:val="clear" w:color="auto" w:fill="auto"/>
        <w:tabs>
          <w:tab w:val="clear" w:pos="360"/>
          <w:tab w:val="left" w:pos="0"/>
          <w:tab w:val="left" w:pos="371"/>
        </w:tabs>
        <w:spacing w:before="0"/>
        <w:ind w:left="-142" w:right="20"/>
      </w:pPr>
      <w:r>
        <w:rPr>
          <w:lang w:val="ru-RU"/>
        </w:rPr>
        <w:t xml:space="preserve">4. </w:t>
      </w:r>
      <w:r w:rsidR="009F7794">
        <w:t>Методика организации и проведения экскурсий в жи</w:t>
      </w:r>
      <w:r w:rsidR="009F7794">
        <w:t>вую природу (лабораторное занятие).</w:t>
      </w:r>
    </w:p>
    <w:p w:rsidR="00D85C65" w:rsidRDefault="00FC59E6" w:rsidP="00FC59E6">
      <w:pPr>
        <w:pStyle w:val="50"/>
        <w:numPr>
          <w:ilvl w:val="9"/>
          <w:numId w:val="1"/>
        </w:numPr>
        <w:shd w:val="clear" w:color="auto" w:fill="auto"/>
        <w:tabs>
          <w:tab w:val="left" w:pos="0"/>
          <w:tab w:val="left" w:pos="294"/>
        </w:tabs>
        <w:spacing w:before="0"/>
        <w:ind w:left="-142" w:right="20"/>
      </w:pPr>
      <w:r>
        <w:rPr>
          <w:lang w:val="ru-RU"/>
        </w:rPr>
        <w:t xml:space="preserve">5. </w:t>
      </w:r>
      <w:r w:rsidR="009F7794">
        <w:t>Подготовка и проведение учителем школьных биологических экскурсий (лабораторное занятие).</w:t>
      </w:r>
    </w:p>
    <w:p w:rsidR="00D85C65" w:rsidRDefault="009F7794" w:rsidP="000F498D">
      <w:pPr>
        <w:pStyle w:val="50"/>
        <w:shd w:val="clear" w:color="auto" w:fill="auto"/>
        <w:spacing w:before="0"/>
        <w:ind w:left="40" w:right="20"/>
      </w:pPr>
      <w:r>
        <w:rPr>
          <w:rStyle w:val="55"/>
        </w:rPr>
        <w:t>Учебная дисциплина «Организация фитодизайнерской работы в учреждениях образования»</w:t>
      </w:r>
    </w:p>
    <w:p w:rsidR="00D85C65" w:rsidRDefault="009F7794" w:rsidP="000F498D">
      <w:pPr>
        <w:pStyle w:val="50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240"/>
        <w:ind w:left="40" w:right="20"/>
      </w:pPr>
      <w:r>
        <w:t>Проектная деятельность учащихся по ландшафтному озеленению (семинарское занятие).</w:t>
      </w:r>
    </w:p>
    <w:p w:rsidR="00D85C65" w:rsidRDefault="009F7794" w:rsidP="000F498D">
      <w:pPr>
        <w:pStyle w:val="50"/>
        <w:shd w:val="clear" w:color="auto" w:fill="auto"/>
        <w:spacing w:before="0"/>
        <w:ind w:left="40" w:right="20" w:firstLine="700"/>
      </w:pPr>
      <w:r>
        <w:t xml:space="preserve">Назначение внедрения - углубление знаний о современном видовом составе и ландшафтной структуре зеленых насаждений скверов г. Минска, эколого-биологических особенностях видов </w:t>
      </w:r>
      <w:r>
        <w:t>древесных растений в городских условиях, овладение методикой определения степени соответствия насаждений городских объектов озеленения дендроклиматическим ресурсам, ландшафтным и экологическим особенностям территории.</w:t>
      </w:r>
    </w:p>
    <w:p w:rsidR="00D85C65" w:rsidRDefault="009F7794" w:rsidP="00FC59E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left="40"/>
      </w:pPr>
      <w:bookmarkStart w:id="2" w:name="bookmark2"/>
      <w:r>
        <w:t>Фамилия</w:t>
      </w:r>
      <w:r>
        <w:tab/>
        <w:t>и инициалы разработчиков, учен</w:t>
      </w:r>
      <w:r>
        <w:t>ые степень и звание, должность:</w:t>
      </w:r>
      <w:bookmarkEnd w:id="2"/>
    </w:p>
    <w:p w:rsidR="00D85C65" w:rsidRDefault="009F7794" w:rsidP="000F498D">
      <w:pPr>
        <w:pStyle w:val="50"/>
        <w:shd w:val="clear" w:color="auto" w:fill="auto"/>
        <w:spacing w:before="0"/>
        <w:ind w:left="40"/>
      </w:pPr>
      <w:r>
        <w:t>кандидат биологических наук, доцент Жудрик Е.В., студентка Кавунова В.А.</w:t>
      </w:r>
    </w:p>
    <w:p w:rsidR="00D85C65" w:rsidRDefault="009F7794" w:rsidP="00FC59E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left="40" w:right="20"/>
      </w:pPr>
      <w:bookmarkStart w:id="3" w:name="bookmark3"/>
      <w:r>
        <w:t>Фамилия</w:t>
      </w:r>
      <w:r>
        <w:tab/>
        <w:t>и инициалы преподавателей, использующих разработку, ученые степень и звание, должность:</w:t>
      </w:r>
      <w:bookmarkEnd w:id="3"/>
    </w:p>
    <w:p w:rsidR="00FC59E6" w:rsidRDefault="009F7794" w:rsidP="000F498D">
      <w:pPr>
        <w:pStyle w:val="50"/>
        <w:shd w:val="clear" w:color="auto" w:fill="auto"/>
        <w:spacing w:before="0"/>
        <w:ind w:left="40" w:right="20"/>
        <w:rPr>
          <w:lang w:val="ru-RU"/>
        </w:rPr>
      </w:pPr>
      <w:r>
        <w:t xml:space="preserve">Деревинский А.В. - доцент. к.с\х.н., доцент кафедры общей биологии и ботаники; </w:t>
      </w:r>
    </w:p>
    <w:p w:rsidR="00FC59E6" w:rsidRDefault="009F7794" w:rsidP="000F498D">
      <w:pPr>
        <w:pStyle w:val="50"/>
        <w:shd w:val="clear" w:color="auto" w:fill="auto"/>
        <w:spacing w:before="0"/>
        <w:ind w:left="40" w:right="20"/>
        <w:rPr>
          <w:lang w:val="ru-RU"/>
        </w:rPr>
      </w:pPr>
      <w:r>
        <w:t xml:space="preserve">Кавцевич В.Н. - доцент, к.б.н., доцент кафедры общей биологии и ботаники; </w:t>
      </w:r>
    </w:p>
    <w:p w:rsidR="00FC59E6" w:rsidRDefault="009F7794" w:rsidP="000F498D">
      <w:pPr>
        <w:pStyle w:val="50"/>
        <w:shd w:val="clear" w:color="auto" w:fill="auto"/>
        <w:spacing w:before="0"/>
        <w:ind w:left="40" w:right="20"/>
        <w:rPr>
          <w:lang w:val="ru-RU"/>
        </w:rPr>
      </w:pPr>
      <w:r>
        <w:t xml:space="preserve">Деревинская А.А. - к.б.н., доцент кафедры общей биологии и ботаники; </w:t>
      </w:r>
    </w:p>
    <w:p w:rsidR="00D85C65" w:rsidRPr="00FC59E6" w:rsidRDefault="009F7794" w:rsidP="000F498D">
      <w:pPr>
        <w:pStyle w:val="50"/>
        <w:shd w:val="clear" w:color="auto" w:fill="auto"/>
        <w:spacing w:before="0"/>
        <w:ind w:left="40" w:right="20"/>
        <w:rPr>
          <w:lang w:val="ru-RU"/>
        </w:rPr>
      </w:pPr>
      <w:r>
        <w:t>Турская С.А. -преподаватель кафедр</w:t>
      </w:r>
      <w:r>
        <w:t>ы общей биологии и ботаники</w:t>
      </w:r>
      <w:r w:rsidR="00FC59E6">
        <w:rPr>
          <w:lang w:val="ru-RU"/>
        </w:rPr>
        <w:t>.</w:t>
      </w:r>
    </w:p>
    <w:p w:rsidR="00D85C65" w:rsidRDefault="009F7794" w:rsidP="000F498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0"/>
        </w:tabs>
        <w:spacing w:before="0"/>
        <w:ind w:left="40"/>
      </w:pPr>
      <w:bookmarkStart w:id="4" w:name="bookmark4"/>
      <w:r>
        <w:t>Начало использования объекта внедрения:</w:t>
      </w:r>
      <w:r>
        <w:rPr>
          <w:rStyle w:val="28"/>
        </w:rPr>
        <w:t xml:space="preserve"> апрель 2015</w:t>
      </w:r>
      <w:bookmarkEnd w:id="4"/>
    </w:p>
    <w:p w:rsidR="00D85C65" w:rsidRPr="00FC59E6" w:rsidRDefault="009F7794" w:rsidP="000F498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70"/>
        </w:tabs>
        <w:spacing w:before="0"/>
        <w:ind w:left="40"/>
        <w:rPr>
          <w:b w:val="0"/>
        </w:rPr>
      </w:pPr>
      <w:bookmarkStart w:id="5" w:name="bookmark5"/>
      <w:r>
        <w:t xml:space="preserve">Число студентов пользующихся разработкой: </w:t>
      </w:r>
      <w:r w:rsidRPr="00FC59E6">
        <w:rPr>
          <w:b w:val="0"/>
        </w:rPr>
        <w:t>200</w:t>
      </w:r>
      <w:bookmarkEnd w:id="5"/>
    </w:p>
    <w:p w:rsidR="00D85C65" w:rsidRDefault="009F7794" w:rsidP="00FC59E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40" w:right="20"/>
        <w:sectPr w:rsidR="00D85C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1048" w:right="866" w:bottom="1326" w:left="1604" w:header="0" w:footer="3" w:gutter="0"/>
          <w:cols w:space="720"/>
          <w:noEndnote/>
          <w:docGrid w:linePitch="360"/>
        </w:sectPr>
      </w:pPr>
      <w:bookmarkStart w:id="6" w:name="bookmark6"/>
      <w:r>
        <w:t>Дата</w:t>
      </w:r>
      <w:r>
        <w:tab/>
        <w:t>и номер протокола заседания кафедры, на котором разработка рекомендована к внедрению:</w:t>
      </w:r>
      <w:r>
        <w:rPr>
          <w:rStyle w:val="28"/>
        </w:rPr>
        <w:t xml:space="preserve"> протокол № 10 от</w:t>
      </w:r>
      <w:r>
        <w:rPr>
          <w:rStyle w:val="28"/>
        </w:rPr>
        <w:t xml:space="preserve"> 29.04.2015 г.</w:t>
      </w:r>
      <w:bookmarkEnd w:id="6"/>
    </w:p>
    <w:p w:rsidR="00D85C65" w:rsidRDefault="009F7794">
      <w:pPr>
        <w:framePr w:w="3014" w:h="2318" w:wrap="around" w:vAnchor="text" w:hAnchor="margin" w:x="3442" w:y="1"/>
        <w:rPr>
          <w:sz w:val="0"/>
          <w:szCs w:val="0"/>
        </w:rPr>
      </w:pPr>
      <w:r>
        <w:pict>
          <v:shape id="_x0000_i1026" type="#_x0000_t75" style="width:150.75pt;height:116.25pt">
            <v:imagedata r:id="rId17" r:href="rId18"/>
          </v:shape>
        </w:pict>
      </w:r>
    </w:p>
    <w:p w:rsidR="00D85C65" w:rsidRDefault="009F7794">
      <w:pPr>
        <w:pStyle w:val="32"/>
        <w:framePr w:w="3158" w:h="552" w:wrap="around" w:vAnchor="text" w:hAnchor="margin" w:x="188" w:y="52"/>
        <w:shd w:val="clear" w:color="auto" w:fill="auto"/>
        <w:spacing w:line="278" w:lineRule="exact"/>
      </w:pPr>
      <w:r>
        <w:t>Заведующий кафедрой общей биологии и ботаники</w:t>
      </w:r>
    </w:p>
    <w:p w:rsidR="00D85C65" w:rsidRDefault="009F7794">
      <w:pPr>
        <w:pStyle w:val="32"/>
        <w:framePr w:w="1790" w:h="232" w:wrap="around" w:vAnchor="text" w:hAnchor="margin" w:x="6696" w:y="374"/>
        <w:shd w:val="clear" w:color="auto" w:fill="auto"/>
        <w:spacing w:line="230" w:lineRule="exact"/>
        <w:jc w:val="left"/>
      </w:pPr>
      <w:r>
        <w:rPr>
          <w:rStyle w:val="33"/>
        </w:rPr>
        <w:t>А.В.Деревинский</w:t>
      </w:r>
    </w:p>
    <w:p w:rsidR="00D85C65" w:rsidRDefault="009F7794">
      <w:pPr>
        <w:pStyle w:val="32"/>
        <w:framePr w:w="1243" w:h="232" w:wrap="around" w:vAnchor="text" w:hAnchor="margin" w:x="6701" w:y="1209"/>
        <w:shd w:val="clear" w:color="auto" w:fill="auto"/>
        <w:spacing w:line="230" w:lineRule="exact"/>
        <w:jc w:val="left"/>
      </w:pPr>
      <w:r>
        <w:rPr>
          <w:rStyle w:val="33"/>
        </w:rPr>
        <w:t>Е.В.Жудрик</w:t>
      </w:r>
    </w:p>
    <w:p w:rsidR="00D85C65" w:rsidRDefault="009F7794">
      <w:pPr>
        <w:pStyle w:val="32"/>
        <w:framePr w:w="1416" w:h="232" w:wrap="around" w:vAnchor="text" w:hAnchor="margin" w:x="6802" w:y="1766"/>
        <w:shd w:val="clear" w:color="auto" w:fill="auto"/>
        <w:spacing w:line="230" w:lineRule="exact"/>
        <w:jc w:val="left"/>
      </w:pPr>
      <w:r>
        <w:rPr>
          <w:rStyle w:val="33"/>
        </w:rPr>
        <w:t>В.А.Кавунова</w:t>
      </w:r>
    </w:p>
    <w:p w:rsidR="00D85C65" w:rsidRDefault="009F7794">
      <w:pPr>
        <w:pStyle w:val="50"/>
        <w:framePr w:w="1654" w:h="232" w:wrap="around" w:vAnchor="text" w:hAnchor="margin" w:x="86" w:y="1200"/>
        <w:shd w:val="clear" w:color="auto" w:fill="auto"/>
        <w:spacing w:before="0" w:line="230" w:lineRule="exact"/>
        <w:ind w:left="100"/>
        <w:jc w:val="left"/>
      </w:pPr>
      <w:r>
        <w:t>Разработчики:</w:t>
      </w:r>
    </w:p>
    <w:p w:rsidR="00D85C65" w:rsidRDefault="00D85C65">
      <w:pPr>
        <w:rPr>
          <w:sz w:val="2"/>
          <w:szCs w:val="2"/>
        </w:rPr>
      </w:pPr>
    </w:p>
    <w:sectPr w:rsidR="00D85C65" w:rsidSect="00D85C65">
      <w:type w:val="continuous"/>
      <w:pgSz w:w="11905" w:h="16837"/>
      <w:pgMar w:top="1118" w:right="901" w:bottom="1588" w:left="1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94" w:rsidRDefault="009F7794" w:rsidP="00D85C65">
      <w:r>
        <w:separator/>
      </w:r>
    </w:p>
  </w:endnote>
  <w:endnote w:type="continuationSeparator" w:id="0">
    <w:p w:rsidR="009F7794" w:rsidRDefault="009F7794" w:rsidP="00D8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99" w:rsidRDefault="005B42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99" w:rsidRDefault="005B42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99" w:rsidRDefault="005B42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94" w:rsidRDefault="009F7794"/>
  </w:footnote>
  <w:footnote w:type="continuationSeparator" w:id="0">
    <w:p w:rsidR="009F7794" w:rsidRDefault="009F77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99" w:rsidRDefault="005B42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776563"/>
      <w:docPartObj>
        <w:docPartGallery w:val="Watermarks"/>
        <w:docPartUnique/>
      </w:docPartObj>
    </w:sdtPr>
    <w:sdtContent>
      <w:p w:rsidR="005B4299" w:rsidRDefault="005B4299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86423" o:spid="_x0000_s2049" type="#_x0000_t136" style="position:absolute;margin-left:0;margin-top:0;width:554.25pt;height:110.8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99" w:rsidRDefault="005B42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0FEA"/>
    <w:multiLevelType w:val="multilevel"/>
    <w:tmpl w:val="2578A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736D34"/>
    <w:multiLevelType w:val="multilevel"/>
    <w:tmpl w:val="C9C41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5C65"/>
    <w:rsid w:val="000F498D"/>
    <w:rsid w:val="005B4299"/>
    <w:rsid w:val="009F7794"/>
    <w:rsid w:val="00AF4F55"/>
    <w:rsid w:val="00B22AC6"/>
    <w:rsid w:val="00D85C65"/>
    <w:rsid w:val="00F73D05"/>
    <w:rsid w:val="00FC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C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C65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D8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D8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D8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1pt">
    <w:name w:val="Основной текст (5) + Интервал 1 pt"/>
    <w:basedOn w:val="5"/>
    <w:rsid w:val="00D85C65"/>
    <w:rPr>
      <w:spacing w:val="20"/>
    </w:rPr>
  </w:style>
  <w:style w:type="character" w:customStyle="1" w:styleId="31">
    <w:name w:val="Подпись к картинке (3)_"/>
    <w:basedOn w:val="a0"/>
    <w:link w:val="32"/>
    <w:rsid w:val="00D8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sid w:val="00D8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">
    <w:name w:val="Основной текст (5) + Полужирный"/>
    <w:basedOn w:val="5"/>
    <w:rsid w:val="00D85C65"/>
    <w:rPr>
      <w:b/>
      <w:bCs/>
      <w:spacing w:val="0"/>
    </w:rPr>
  </w:style>
  <w:style w:type="character" w:customStyle="1" w:styleId="21">
    <w:name w:val="Заголовок №2_"/>
    <w:basedOn w:val="a0"/>
    <w:link w:val="22"/>
    <w:rsid w:val="00D8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 (5) + Курсив"/>
    <w:basedOn w:val="5"/>
    <w:rsid w:val="00D85C65"/>
    <w:rPr>
      <w:i/>
      <w:iCs/>
      <w:spacing w:val="0"/>
    </w:rPr>
  </w:style>
  <w:style w:type="character" w:customStyle="1" w:styleId="53">
    <w:name w:val="Основной текст (5) + Курсив"/>
    <w:basedOn w:val="5"/>
    <w:rsid w:val="00D85C65"/>
    <w:rPr>
      <w:i/>
      <w:iCs/>
      <w:spacing w:val="0"/>
    </w:rPr>
  </w:style>
  <w:style w:type="character" w:customStyle="1" w:styleId="54">
    <w:name w:val="Основной текст (5)"/>
    <w:basedOn w:val="5"/>
    <w:rsid w:val="00D85C65"/>
    <w:rPr>
      <w:u w:val="single"/>
    </w:rPr>
  </w:style>
  <w:style w:type="character" w:customStyle="1" w:styleId="23">
    <w:name w:val="Основной текст (2)_"/>
    <w:basedOn w:val="a0"/>
    <w:link w:val="24"/>
    <w:rsid w:val="00D8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"/>
    <w:basedOn w:val="23"/>
    <w:rsid w:val="00D85C65"/>
    <w:rPr>
      <w:spacing w:val="0"/>
    </w:rPr>
  </w:style>
  <w:style w:type="character" w:customStyle="1" w:styleId="26">
    <w:name w:val="Основной текст (2)"/>
    <w:basedOn w:val="23"/>
    <w:rsid w:val="00D85C65"/>
    <w:rPr>
      <w:spacing w:val="0"/>
    </w:rPr>
  </w:style>
  <w:style w:type="character" w:customStyle="1" w:styleId="27">
    <w:name w:val="Основной текст (2) + Не курсив"/>
    <w:basedOn w:val="23"/>
    <w:rsid w:val="00D85C65"/>
    <w:rPr>
      <w:i/>
      <w:iCs/>
      <w:u w:val="single"/>
    </w:rPr>
  </w:style>
  <w:style w:type="character" w:customStyle="1" w:styleId="55">
    <w:name w:val="Основной текст (5)"/>
    <w:basedOn w:val="5"/>
    <w:rsid w:val="00D85C65"/>
    <w:rPr>
      <w:u w:val="single"/>
    </w:rPr>
  </w:style>
  <w:style w:type="character" w:customStyle="1" w:styleId="28">
    <w:name w:val="Заголовок №2 + Не полужирный"/>
    <w:basedOn w:val="21"/>
    <w:rsid w:val="00D85C65"/>
    <w:rPr>
      <w:b/>
      <w:bCs/>
      <w:spacing w:val="0"/>
    </w:rPr>
  </w:style>
  <w:style w:type="character" w:customStyle="1" w:styleId="33">
    <w:name w:val="Подпись к картинке (3)"/>
    <w:basedOn w:val="31"/>
    <w:rsid w:val="00D85C65"/>
    <w:rPr>
      <w:u w:val="single"/>
    </w:rPr>
  </w:style>
  <w:style w:type="paragraph" w:customStyle="1" w:styleId="20">
    <w:name w:val="Подпись к картинке (2)"/>
    <w:basedOn w:val="a"/>
    <w:link w:val="2"/>
    <w:rsid w:val="00D85C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D85C6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D85C6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Подпись к картинке (3)"/>
    <w:basedOn w:val="a"/>
    <w:link w:val="31"/>
    <w:rsid w:val="00D85C6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D85C65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85C65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Основной текст (2)"/>
    <w:basedOn w:val="a"/>
    <w:link w:val="23"/>
    <w:rsid w:val="00D85C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5B42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429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42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429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1072</Words>
  <Characters>6116</Characters>
  <Application>Microsoft Office Word</Application>
  <DocSecurity>0</DocSecurity>
  <Lines>50</Lines>
  <Paragraphs>14</Paragraphs>
  <ScaleCrop>false</ScaleCrop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2015-10-14T13:53:00Z</dcterms:created>
  <dcterms:modified xsi:type="dcterms:W3CDTF">2015-10-14T14:00:00Z</dcterms:modified>
</cp:coreProperties>
</file>