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7E6" w:rsidRPr="000C567C" w:rsidRDefault="001B07E6" w:rsidP="001B07E6">
      <w:pPr>
        <w:pStyle w:val="ae"/>
        <w:jc w:val="center"/>
        <w:rPr>
          <w:rFonts w:ascii="Times New Roman" w:hAnsi="Times New Roman"/>
          <w:b/>
          <w:sz w:val="28"/>
          <w:szCs w:val="28"/>
        </w:rPr>
      </w:pPr>
      <w:r w:rsidRPr="000C567C">
        <w:rPr>
          <w:rFonts w:ascii="Times New Roman" w:hAnsi="Times New Roman"/>
          <w:b/>
          <w:sz w:val="28"/>
          <w:szCs w:val="28"/>
        </w:rPr>
        <w:t xml:space="preserve">ПОЗИТИВНЫЕ ВЗАИМООТНОШЕНИЯ  СПОРТИВНОГО  ПЕДАГОГА С </w:t>
      </w:r>
      <w:proofErr w:type="gramStart"/>
      <w:r w:rsidRPr="000C567C">
        <w:rPr>
          <w:rFonts w:ascii="Times New Roman" w:hAnsi="Times New Roman"/>
          <w:b/>
          <w:sz w:val="28"/>
          <w:szCs w:val="28"/>
        </w:rPr>
        <w:t>ОБУЧАЮЩИМИСЯ</w:t>
      </w:r>
      <w:proofErr w:type="gramEnd"/>
      <w:r w:rsidRPr="000C567C">
        <w:rPr>
          <w:rFonts w:ascii="Times New Roman" w:hAnsi="Times New Roman"/>
          <w:b/>
          <w:sz w:val="28"/>
          <w:szCs w:val="28"/>
        </w:rPr>
        <w:t xml:space="preserve"> КАК КЛЮЧЕВОЙ ПРИНЦИП ОСУЩЕСТВЛЕНИЯ ЗДОРОВЬЕСБЕРЕГАЮЩЕЙ ДЕЯТЕЛЬНОСТИ</w:t>
      </w:r>
    </w:p>
    <w:p w:rsidR="001B07E6" w:rsidRPr="000C567C" w:rsidRDefault="001B07E6" w:rsidP="001B07E6">
      <w:pPr>
        <w:pStyle w:val="ae"/>
        <w:ind w:firstLine="708"/>
        <w:jc w:val="right"/>
        <w:rPr>
          <w:rFonts w:ascii="Times New Roman" w:hAnsi="Times New Roman"/>
          <w:i/>
          <w:sz w:val="28"/>
          <w:szCs w:val="28"/>
        </w:rPr>
      </w:pPr>
      <w:bookmarkStart w:id="0" w:name="_GoBack"/>
      <w:proofErr w:type="spellStart"/>
      <w:r w:rsidRPr="000C567C">
        <w:rPr>
          <w:rFonts w:ascii="Times New Roman" w:hAnsi="Times New Roman"/>
          <w:i/>
          <w:sz w:val="28"/>
          <w:szCs w:val="28"/>
        </w:rPr>
        <w:t>Балай</w:t>
      </w:r>
      <w:proofErr w:type="spellEnd"/>
      <w:r w:rsidRPr="000C567C">
        <w:rPr>
          <w:rFonts w:ascii="Times New Roman" w:hAnsi="Times New Roman"/>
          <w:i/>
          <w:sz w:val="28"/>
          <w:szCs w:val="28"/>
        </w:rPr>
        <w:t xml:space="preserve"> А.А., Поплавский Н.Н., </w:t>
      </w:r>
    </w:p>
    <w:bookmarkEnd w:id="0"/>
    <w:p w:rsidR="001B07E6" w:rsidRDefault="001B07E6" w:rsidP="001B07E6">
      <w:pPr>
        <w:pStyle w:val="ae"/>
        <w:ind w:firstLine="708"/>
        <w:jc w:val="right"/>
        <w:rPr>
          <w:rFonts w:ascii="Times New Roman" w:hAnsi="Times New Roman"/>
          <w:i/>
          <w:sz w:val="28"/>
          <w:szCs w:val="28"/>
        </w:rPr>
      </w:pPr>
      <w:r w:rsidRPr="000C567C">
        <w:rPr>
          <w:rFonts w:ascii="Times New Roman" w:hAnsi="Times New Roman"/>
          <w:i/>
          <w:sz w:val="28"/>
          <w:szCs w:val="28"/>
        </w:rPr>
        <w:t>г. Минск,</w:t>
      </w:r>
      <w:r w:rsidRPr="000C567C">
        <w:rPr>
          <w:rFonts w:ascii="Times New Roman" w:hAnsi="Times New Roman"/>
          <w:b/>
          <w:i/>
          <w:sz w:val="28"/>
          <w:szCs w:val="28"/>
        </w:rPr>
        <w:t xml:space="preserve"> </w:t>
      </w:r>
      <w:r w:rsidRPr="000C567C">
        <w:rPr>
          <w:rFonts w:ascii="Times New Roman" w:hAnsi="Times New Roman"/>
          <w:i/>
          <w:sz w:val="28"/>
          <w:szCs w:val="28"/>
        </w:rPr>
        <w:t>Беларусь</w:t>
      </w:r>
    </w:p>
    <w:p w:rsidR="001B07E6" w:rsidRDefault="001B07E6" w:rsidP="001B07E6">
      <w:pPr>
        <w:pStyle w:val="ae"/>
        <w:ind w:firstLine="708"/>
        <w:jc w:val="right"/>
        <w:rPr>
          <w:rFonts w:ascii="Times New Roman" w:hAnsi="Times New Roman"/>
          <w:i/>
          <w:sz w:val="28"/>
          <w:szCs w:val="28"/>
        </w:rPr>
      </w:pPr>
    </w:p>
    <w:p w:rsidR="001B07E6" w:rsidRPr="000C567C" w:rsidRDefault="001B07E6" w:rsidP="001B07E6">
      <w:pPr>
        <w:pStyle w:val="ae"/>
        <w:ind w:firstLine="708"/>
        <w:jc w:val="right"/>
        <w:rPr>
          <w:rFonts w:ascii="Times New Roman" w:hAnsi="Times New Roman"/>
          <w:i/>
          <w:sz w:val="28"/>
          <w:szCs w:val="28"/>
        </w:rPr>
      </w:pPr>
    </w:p>
    <w:p w:rsidR="001B07E6" w:rsidRPr="000C567C" w:rsidRDefault="001B07E6" w:rsidP="001B07E6">
      <w:pPr>
        <w:pStyle w:val="ae"/>
        <w:ind w:firstLine="708"/>
        <w:jc w:val="both"/>
        <w:rPr>
          <w:rFonts w:ascii="Times New Roman" w:hAnsi="Times New Roman"/>
          <w:sz w:val="24"/>
          <w:szCs w:val="24"/>
        </w:rPr>
      </w:pPr>
      <w:r w:rsidRPr="000C567C">
        <w:rPr>
          <w:rFonts w:ascii="Times New Roman" w:hAnsi="Times New Roman"/>
          <w:sz w:val="24"/>
          <w:szCs w:val="24"/>
        </w:rPr>
        <w:t>Проблема заболеваемости студентов была  и остается приоритетной, т.к. здоровье будущих специалистов в значительной мере определяет развитие нации, имеет стратегический характер для жизнеспособности государства и общества.</w:t>
      </w:r>
    </w:p>
    <w:p w:rsidR="001B07E6" w:rsidRPr="000C567C" w:rsidRDefault="001B07E6" w:rsidP="001B07E6">
      <w:pPr>
        <w:pStyle w:val="ae"/>
        <w:ind w:firstLine="708"/>
        <w:jc w:val="both"/>
        <w:rPr>
          <w:rFonts w:ascii="Times New Roman" w:hAnsi="Times New Roman"/>
          <w:sz w:val="24"/>
          <w:szCs w:val="24"/>
        </w:rPr>
      </w:pPr>
      <w:r w:rsidRPr="000C567C">
        <w:rPr>
          <w:rFonts w:ascii="Times New Roman" w:hAnsi="Times New Roman"/>
          <w:sz w:val="24"/>
          <w:szCs w:val="24"/>
        </w:rPr>
        <w:t xml:space="preserve">К факторам риска для здоровья </w:t>
      </w:r>
      <w:proofErr w:type="gramStart"/>
      <w:r w:rsidRPr="000C567C">
        <w:rPr>
          <w:rFonts w:ascii="Times New Roman" w:hAnsi="Times New Roman"/>
          <w:sz w:val="24"/>
          <w:szCs w:val="24"/>
        </w:rPr>
        <w:t>обучающихся</w:t>
      </w:r>
      <w:proofErr w:type="gramEnd"/>
      <w:r w:rsidRPr="000C567C">
        <w:rPr>
          <w:rFonts w:ascii="Times New Roman" w:hAnsi="Times New Roman"/>
          <w:sz w:val="24"/>
          <w:szCs w:val="24"/>
        </w:rPr>
        <w:t xml:space="preserve"> традиционно относят факторы географической среды обитания и факторы социальной среды обитания. </w:t>
      </w:r>
      <w:proofErr w:type="gramStart"/>
      <w:r w:rsidRPr="000C567C">
        <w:rPr>
          <w:rFonts w:ascii="Times New Roman" w:hAnsi="Times New Roman"/>
          <w:sz w:val="24"/>
          <w:szCs w:val="24"/>
        </w:rPr>
        <w:t>К</w:t>
      </w:r>
      <w:proofErr w:type="gramEnd"/>
      <w:r w:rsidRPr="000C567C">
        <w:rPr>
          <w:rFonts w:ascii="Times New Roman" w:hAnsi="Times New Roman"/>
          <w:sz w:val="24"/>
          <w:szCs w:val="24"/>
        </w:rPr>
        <w:t xml:space="preserve"> последней для студентов относят </w:t>
      </w:r>
      <w:proofErr w:type="spellStart"/>
      <w:r w:rsidRPr="000C567C">
        <w:rPr>
          <w:rFonts w:ascii="Times New Roman" w:hAnsi="Times New Roman"/>
          <w:sz w:val="24"/>
          <w:szCs w:val="24"/>
        </w:rPr>
        <w:t>хроноструктуру</w:t>
      </w:r>
      <w:proofErr w:type="spellEnd"/>
      <w:r w:rsidRPr="000C567C">
        <w:rPr>
          <w:rFonts w:ascii="Times New Roman" w:hAnsi="Times New Roman"/>
          <w:sz w:val="24"/>
          <w:szCs w:val="24"/>
        </w:rPr>
        <w:t xml:space="preserve"> образовательного процесса, информационные и психологические нагрузки, бессистемный режим питания, несвоевременное лечение заболеваний, вредные привычки, отсутствие установки на сохранение здоровья.  </w:t>
      </w:r>
    </w:p>
    <w:p w:rsidR="001B07E6" w:rsidRPr="000C567C" w:rsidRDefault="001B07E6" w:rsidP="001B07E6">
      <w:pPr>
        <w:pStyle w:val="ae"/>
        <w:ind w:firstLine="708"/>
        <w:jc w:val="both"/>
        <w:rPr>
          <w:rFonts w:ascii="Times New Roman" w:hAnsi="Times New Roman"/>
          <w:sz w:val="24"/>
          <w:szCs w:val="24"/>
        </w:rPr>
      </w:pPr>
      <w:r w:rsidRPr="000C567C">
        <w:rPr>
          <w:rFonts w:ascii="Times New Roman" w:hAnsi="Times New Roman"/>
          <w:sz w:val="24"/>
          <w:szCs w:val="24"/>
        </w:rPr>
        <w:t>В последнее время наблюдается негативная тенденция – прогрессирующее увеличение количества заболеваемости студентов под воздействием указанных факторов.</w:t>
      </w:r>
    </w:p>
    <w:p w:rsidR="001B07E6" w:rsidRPr="000C567C" w:rsidRDefault="001B07E6" w:rsidP="001B07E6">
      <w:pPr>
        <w:pStyle w:val="ae"/>
        <w:ind w:firstLine="708"/>
        <w:jc w:val="both"/>
        <w:rPr>
          <w:rFonts w:ascii="Times New Roman" w:hAnsi="Times New Roman"/>
          <w:sz w:val="24"/>
          <w:szCs w:val="24"/>
        </w:rPr>
      </w:pPr>
      <w:r w:rsidRPr="000C567C">
        <w:rPr>
          <w:rFonts w:ascii="Times New Roman" w:hAnsi="Times New Roman"/>
          <w:sz w:val="24"/>
          <w:szCs w:val="24"/>
        </w:rPr>
        <w:t>Сохранение и укрепление здоровья студентов является одной из приоритетных задач современного этапа модернизации высшего образования.</w:t>
      </w:r>
    </w:p>
    <w:p w:rsidR="001B07E6" w:rsidRPr="000C567C" w:rsidRDefault="001B07E6" w:rsidP="001B07E6">
      <w:pPr>
        <w:pStyle w:val="ae"/>
        <w:ind w:firstLine="708"/>
        <w:jc w:val="both"/>
        <w:rPr>
          <w:rFonts w:ascii="Times New Roman" w:hAnsi="Times New Roman"/>
          <w:sz w:val="24"/>
          <w:szCs w:val="24"/>
        </w:rPr>
      </w:pPr>
      <w:r w:rsidRPr="000C567C">
        <w:rPr>
          <w:rFonts w:ascii="Times New Roman" w:hAnsi="Times New Roman"/>
          <w:sz w:val="24"/>
          <w:szCs w:val="24"/>
        </w:rPr>
        <w:t xml:space="preserve">Необходимы ли какие-то специальные характеристики, которыми должен обладать спортивный педагог для обеспечения здоровья </w:t>
      </w:r>
      <w:proofErr w:type="gramStart"/>
      <w:r w:rsidRPr="000C567C">
        <w:rPr>
          <w:rFonts w:ascii="Times New Roman" w:hAnsi="Times New Roman"/>
          <w:sz w:val="24"/>
          <w:szCs w:val="24"/>
        </w:rPr>
        <w:t>обучающихся</w:t>
      </w:r>
      <w:proofErr w:type="gramEnd"/>
      <w:r w:rsidRPr="000C567C">
        <w:rPr>
          <w:rFonts w:ascii="Times New Roman" w:hAnsi="Times New Roman"/>
          <w:sz w:val="24"/>
          <w:szCs w:val="24"/>
        </w:rPr>
        <w:t xml:space="preserve">? Каким же набором личностных характеристик и педагогических способностей должен обладать он для эффективного осуществления </w:t>
      </w:r>
      <w:proofErr w:type="spellStart"/>
      <w:r w:rsidRPr="000C567C">
        <w:rPr>
          <w:rFonts w:ascii="Times New Roman" w:hAnsi="Times New Roman"/>
          <w:sz w:val="24"/>
          <w:szCs w:val="24"/>
        </w:rPr>
        <w:t>здоровосберегающей</w:t>
      </w:r>
      <w:proofErr w:type="spellEnd"/>
      <w:r w:rsidRPr="000C567C">
        <w:rPr>
          <w:rFonts w:ascii="Times New Roman" w:hAnsi="Times New Roman"/>
          <w:sz w:val="24"/>
          <w:szCs w:val="24"/>
        </w:rPr>
        <w:t xml:space="preserve"> деятельности. </w:t>
      </w:r>
    </w:p>
    <w:p w:rsidR="001B07E6" w:rsidRPr="000C567C" w:rsidRDefault="001B07E6" w:rsidP="001B07E6">
      <w:pPr>
        <w:pStyle w:val="ae"/>
        <w:ind w:firstLine="708"/>
        <w:jc w:val="both"/>
        <w:rPr>
          <w:rFonts w:ascii="Times New Roman" w:hAnsi="Times New Roman"/>
          <w:sz w:val="24"/>
          <w:szCs w:val="24"/>
        </w:rPr>
      </w:pPr>
      <w:r w:rsidRPr="000C567C">
        <w:rPr>
          <w:rFonts w:ascii="Times New Roman" w:hAnsi="Times New Roman"/>
          <w:sz w:val="24"/>
          <w:szCs w:val="24"/>
        </w:rPr>
        <w:t xml:space="preserve">На эту тему существует большое количество публикаций, как у нас в стране, так и за рубежом. Современное общество предъявляет к педагогу высокие требования. </w:t>
      </w:r>
      <w:proofErr w:type="gramStart"/>
      <w:r w:rsidRPr="000C567C">
        <w:rPr>
          <w:rFonts w:ascii="Times New Roman" w:hAnsi="Times New Roman"/>
          <w:sz w:val="24"/>
          <w:szCs w:val="24"/>
        </w:rPr>
        <w:t xml:space="preserve">Эти требования проецируются через определение профессионально значимых качеств педагога, которые включают: интерес к жизни, интерес к другому человеку, интерес к культуре, любовь к обучающимся, стремление к общению, коммуникабельность, доброжелательность, бесконфликтность, чуткость, сопереживание, отзывчивость, терпение, выдержку, собранность, пунктуальность, </w:t>
      </w:r>
      <w:proofErr w:type="spellStart"/>
      <w:r w:rsidRPr="000C567C">
        <w:rPr>
          <w:rFonts w:ascii="Times New Roman" w:hAnsi="Times New Roman"/>
          <w:sz w:val="24"/>
          <w:szCs w:val="24"/>
        </w:rPr>
        <w:t>рефлексивность</w:t>
      </w:r>
      <w:proofErr w:type="spellEnd"/>
      <w:r w:rsidRPr="000C567C">
        <w:rPr>
          <w:rFonts w:ascii="Times New Roman" w:hAnsi="Times New Roman"/>
          <w:sz w:val="24"/>
          <w:szCs w:val="24"/>
        </w:rPr>
        <w:t xml:space="preserve">, хорошую </w:t>
      </w:r>
      <w:proofErr w:type="spellStart"/>
      <w:r w:rsidRPr="000C567C">
        <w:rPr>
          <w:rFonts w:ascii="Times New Roman" w:hAnsi="Times New Roman"/>
          <w:sz w:val="24"/>
          <w:szCs w:val="24"/>
        </w:rPr>
        <w:t>саморегуляцию</w:t>
      </w:r>
      <w:proofErr w:type="spellEnd"/>
      <w:r w:rsidRPr="000C567C">
        <w:rPr>
          <w:rFonts w:ascii="Times New Roman" w:hAnsi="Times New Roman"/>
          <w:sz w:val="24"/>
          <w:szCs w:val="24"/>
        </w:rPr>
        <w:t>, эмоциональную устойчивость при длительных контактах с людьми и др. [1].</w:t>
      </w:r>
      <w:proofErr w:type="gramEnd"/>
      <w:r w:rsidRPr="000C567C">
        <w:rPr>
          <w:rFonts w:ascii="Times New Roman" w:hAnsi="Times New Roman"/>
          <w:sz w:val="24"/>
          <w:szCs w:val="24"/>
        </w:rPr>
        <w:t xml:space="preserve"> Несомненно, что педагог должен быть авторитетным, уважаемым, принятым студентами, нравится им. Еще мыслитель </w:t>
      </w:r>
      <w:proofErr w:type="spellStart"/>
      <w:r w:rsidRPr="000C567C">
        <w:rPr>
          <w:rFonts w:ascii="Times New Roman" w:hAnsi="Times New Roman"/>
          <w:sz w:val="24"/>
          <w:szCs w:val="24"/>
        </w:rPr>
        <w:t>Ксенофонт</w:t>
      </w:r>
      <w:proofErr w:type="spellEnd"/>
      <w:r w:rsidRPr="000C567C">
        <w:rPr>
          <w:rFonts w:ascii="Times New Roman" w:hAnsi="Times New Roman"/>
          <w:sz w:val="24"/>
          <w:szCs w:val="24"/>
        </w:rPr>
        <w:t xml:space="preserve"> говорил о том, что «никто не сможет ничему научиться у человека, который не нравится».  Поэтому, ключевым фактором для запуска движения студентов в сторону </w:t>
      </w:r>
      <w:proofErr w:type="spellStart"/>
      <w:r w:rsidRPr="000C567C">
        <w:rPr>
          <w:rFonts w:ascii="Times New Roman" w:hAnsi="Times New Roman"/>
          <w:sz w:val="24"/>
          <w:szCs w:val="24"/>
        </w:rPr>
        <w:t>здоровьесберегающего</w:t>
      </w:r>
      <w:proofErr w:type="spellEnd"/>
      <w:r w:rsidRPr="000C567C">
        <w:rPr>
          <w:rFonts w:ascii="Times New Roman" w:hAnsi="Times New Roman"/>
          <w:sz w:val="24"/>
          <w:szCs w:val="24"/>
        </w:rPr>
        <w:t xml:space="preserve"> поведения, является качество </w:t>
      </w:r>
      <w:proofErr w:type="gramStart"/>
      <w:r w:rsidRPr="000C567C">
        <w:rPr>
          <w:rFonts w:ascii="Times New Roman" w:hAnsi="Times New Roman"/>
          <w:sz w:val="24"/>
          <w:szCs w:val="24"/>
        </w:rPr>
        <w:t>общения</w:t>
      </w:r>
      <w:proofErr w:type="gramEnd"/>
      <w:r w:rsidRPr="000C567C">
        <w:rPr>
          <w:rFonts w:ascii="Times New Roman" w:hAnsi="Times New Roman"/>
          <w:sz w:val="24"/>
          <w:szCs w:val="24"/>
        </w:rPr>
        <w:t xml:space="preserve"> демонстрируемое спортивным педагогом.</w:t>
      </w:r>
    </w:p>
    <w:p w:rsidR="001B07E6" w:rsidRPr="000C567C" w:rsidRDefault="001B07E6" w:rsidP="001B07E6">
      <w:pPr>
        <w:pStyle w:val="ae"/>
        <w:ind w:firstLine="708"/>
        <w:jc w:val="both"/>
        <w:rPr>
          <w:rFonts w:ascii="Times New Roman" w:hAnsi="Times New Roman"/>
          <w:sz w:val="24"/>
          <w:szCs w:val="24"/>
        </w:rPr>
      </w:pPr>
      <w:r w:rsidRPr="000C567C">
        <w:rPr>
          <w:rFonts w:ascii="Times New Roman" w:hAnsi="Times New Roman"/>
          <w:sz w:val="24"/>
          <w:szCs w:val="24"/>
        </w:rPr>
        <w:t xml:space="preserve">При </w:t>
      </w:r>
      <w:proofErr w:type="spellStart"/>
      <w:r w:rsidRPr="000C567C">
        <w:rPr>
          <w:rFonts w:ascii="Times New Roman" w:hAnsi="Times New Roman"/>
          <w:sz w:val="24"/>
          <w:szCs w:val="24"/>
        </w:rPr>
        <w:t>взаимосотрудничестве</w:t>
      </w:r>
      <w:proofErr w:type="spellEnd"/>
      <w:r w:rsidRPr="000C567C">
        <w:rPr>
          <w:rFonts w:ascii="Times New Roman" w:hAnsi="Times New Roman"/>
          <w:sz w:val="24"/>
          <w:szCs w:val="24"/>
        </w:rPr>
        <w:t xml:space="preserve"> студента и преподавателя в учебном процессе по физическому воспитанию важно учитывать следующие специфические для данной дисциплины условия [5]: </w:t>
      </w:r>
    </w:p>
    <w:p w:rsidR="001B07E6" w:rsidRPr="000C567C" w:rsidRDefault="001B07E6" w:rsidP="001B07E6">
      <w:pPr>
        <w:pStyle w:val="ae"/>
        <w:numPr>
          <w:ilvl w:val="0"/>
          <w:numId w:val="48"/>
        </w:numPr>
        <w:tabs>
          <w:tab w:val="left" w:pos="1276"/>
        </w:tabs>
        <w:ind w:left="0" w:firstLine="708"/>
        <w:jc w:val="both"/>
        <w:rPr>
          <w:rFonts w:ascii="Times New Roman" w:hAnsi="Times New Roman"/>
          <w:sz w:val="24"/>
          <w:szCs w:val="24"/>
        </w:rPr>
      </w:pPr>
      <w:r w:rsidRPr="000C567C">
        <w:rPr>
          <w:rFonts w:ascii="Times New Roman" w:hAnsi="Times New Roman"/>
          <w:sz w:val="24"/>
          <w:szCs w:val="24"/>
        </w:rPr>
        <w:t>Спортивный педагог обязан видеть и воспринимать студента таким, каков он есть в реальной жизни. Это необходимо для налаживания позитивных отношений в совместной деятельности.</w:t>
      </w:r>
    </w:p>
    <w:p w:rsidR="001B07E6" w:rsidRPr="000C567C" w:rsidRDefault="001B07E6" w:rsidP="001B07E6">
      <w:pPr>
        <w:pStyle w:val="ae"/>
        <w:numPr>
          <w:ilvl w:val="0"/>
          <w:numId w:val="48"/>
        </w:numPr>
        <w:tabs>
          <w:tab w:val="left" w:pos="1276"/>
        </w:tabs>
        <w:ind w:left="0" w:firstLine="708"/>
        <w:jc w:val="both"/>
        <w:rPr>
          <w:rFonts w:ascii="Times New Roman" w:hAnsi="Times New Roman"/>
          <w:sz w:val="24"/>
          <w:szCs w:val="24"/>
        </w:rPr>
      </w:pPr>
      <w:r w:rsidRPr="000C567C">
        <w:rPr>
          <w:rFonts w:ascii="Times New Roman" w:hAnsi="Times New Roman"/>
          <w:sz w:val="24"/>
          <w:szCs w:val="24"/>
        </w:rPr>
        <w:t xml:space="preserve">Современный студент в процессе физического воспитания и спортивной подготовки нуждается в диалоговом, а не в </w:t>
      </w:r>
      <w:proofErr w:type="spellStart"/>
      <w:r w:rsidRPr="000C567C">
        <w:rPr>
          <w:rFonts w:ascii="Times New Roman" w:hAnsi="Times New Roman"/>
          <w:sz w:val="24"/>
          <w:szCs w:val="24"/>
        </w:rPr>
        <w:t>монологовом</w:t>
      </w:r>
      <w:proofErr w:type="spellEnd"/>
      <w:r w:rsidRPr="000C567C">
        <w:rPr>
          <w:rFonts w:ascii="Times New Roman" w:hAnsi="Times New Roman"/>
          <w:sz w:val="24"/>
          <w:szCs w:val="24"/>
        </w:rPr>
        <w:t xml:space="preserve"> общении. В диалоге с преподавателем ему, а не преподавателю должна быть отведена активная роль. Особенно это существенно для студентов, занимающихся в специальном и спортивном учебных отделениях.</w:t>
      </w:r>
    </w:p>
    <w:p w:rsidR="001B07E6" w:rsidRPr="000C567C" w:rsidRDefault="001B07E6" w:rsidP="001B07E6">
      <w:pPr>
        <w:pStyle w:val="ae"/>
        <w:ind w:firstLine="708"/>
        <w:jc w:val="both"/>
        <w:rPr>
          <w:rFonts w:ascii="Times New Roman" w:hAnsi="Times New Roman"/>
          <w:sz w:val="24"/>
          <w:szCs w:val="24"/>
        </w:rPr>
      </w:pPr>
      <w:r w:rsidRPr="000C567C">
        <w:rPr>
          <w:rFonts w:ascii="Times New Roman" w:hAnsi="Times New Roman"/>
          <w:sz w:val="24"/>
          <w:szCs w:val="24"/>
        </w:rPr>
        <w:lastRenderedPageBreak/>
        <w:t>Основными параметрами эффективного общения являются умения и навыки педагога использования техники понимающего общения. Главное в технике понимания – это установление психологического контакта, изучение личностных особенностей студента (партнера по общению),  ориентация педагога на внутреннюю систему ценностей, оценок, мотивов и проблем самого партнера, а не на свою собственную.</w:t>
      </w:r>
    </w:p>
    <w:p w:rsidR="001B07E6" w:rsidRPr="000C567C" w:rsidRDefault="001B07E6" w:rsidP="001B07E6">
      <w:pPr>
        <w:pStyle w:val="ae"/>
        <w:ind w:firstLine="708"/>
        <w:jc w:val="both"/>
        <w:rPr>
          <w:rFonts w:ascii="Times New Roman" w:hAnsi="Times New Roman"/>
          <w:sz w:val="24"/>
          <w:szCs w:val="24"/>
        </w:rPr>
      </w:pPr>
      <w:r w:rsidRPr="000C567C">
        <w:rPr>
          <w:rFonts w:ascii="Times New Roman" w:hAnsi="Times New Roman"/>
          <w:sz w:val="24"/>
          <w:szCs w:val="24"/>
        </w:rPr>
        <w:t xml:space="preserve">Параметрами неэффективности практического общения спортивного педагога является склонности и привычки использовать так называемые </w:t>
      </w:r>
      <w:proofErr w:type="spellStart"/>
      <w:r w:rsidRPr="000C567C">
        <w:rPr>
          <w:rFonts w:ascii="Times New Roman" w:hAnsi="Times New Roman"/>
          <w:sz w:val="24"/>
          <w:szCs w:val="24"/>
        </w:rPr>
        <w:t>принижающе</w:t>
      </w:r>
      <w:proofErr w:type="spellEnd"/>
      <w:r w:rsidRPr="000C567C">
        <w:rPr>
          <w:rFonts w:ascii="Times New Roman" w:hAnsi="Times New Roman"/>
          <w:sz w:val="24"/>
          <w:szCs w:val="24"/>
        </w:rPr>
        <w:t>-уступчивые и защитно-агрессивные формы поведения, как неадекватные заменители понимающего общения.</w:t>
      </w:r>
    </w:p>
    <w:p w:rsidR="001B07E6" w:rsidRPr="000C567C" w:rsidRDefault="001B07E6" w:rsidP="001B07E6">
      <w:pPr>
        <w:pStyle w:val="ae"/>
        <w:ind w:firstLine="708"/>
        <w:jc w:val="both"/>
        <w:rPr>
          <w:rFonts w:ascii="Times New Roman" w:hAnsi="Times New Roman"/>
          <w:sz w:val="24"/>
          <w:szCs w:val="24"/>
        </w:rPr>
      </w:pPr>
      <w:r w:rsidRPr="000C567C">
        <w:rPr>
          <w:rFonts w:ascii="Times New Roman" w:hAnsi="Times New Roman"/>
          <w:sz w:val="24"/>
          <w:szCs w:val="24"/>
        </w:rPr>
        <w:t xml:space="preserve">Позитивные взаимоотношения педагога с </w:t>
      </w:r>
      <w:proofErr w:type="gramStart"/>
      <w:r w:rsidRPr="000C567C">
        <w:rPr>
          <w:rFonts w:ascii="Times New Roman" w:hAnsi="Times New Roman"/>
          <w:sz w:val="24"/>
          <w:szCs w:val="24"/>
        </w:rPr>
        <w:t>обучающимися</w:t>
      </w:r>
      <w:proofErr w:type="gramEnd"/>
      <w:r w:rsidRPr="000C567C">
        <w:rPr>
          <w:rFonts w:ascii="Times New Roman" w:hAnsi="Times New Roman"/>
          <w:sz w:val="24"/>
          <w:szCs w:val="24"/>
        </w:rPr>
        <w:t xml:space="preserve"> – базовые условия сохранения здоровья всех субъектов образовательного </w:t>
      </w:r>
      <w:proofErr w:type="spellStart"/>
      <w:r w:rsidRPr="000C567C">
        <w:rPr>
          <w:rFonts w:ascii="Times New Roman" w:hAnsi="Times New Roman"/>
          <w:sz w:val="24"/>
          <w:szCs w:val="24"/>
        </w:rPr>
        <w:t>процеса</w:t>
      </w:r>
      <w:proofErr w:type="spellEnd"/>
      <w:r w:rsidRPr="000C567C">
        <w:rPr>
          <w:rFonts w:ascii="Times New Roman" w:hAnsi="Times New Roman"/>
          <w:sz w:val="24"/>
          <w:szCs w:val="24"/>
        </w:rPr>
        <w:t xml:space="preserve">. Но как поддерживать такие отношения, если у значительной части педагогов отмечается профессиональное выгорание, которое в своих формах представлено в виде профессиональных деструкций и </w:t>
      </w:r>
      <w:proofErr w:type="spellStart"/>
      <w:r w:rsidRPr="000C567C">
        <w:rPr>
          <w:rFonts w:ascii="Times New Roman" w:hAnsi="Times New Roman"/>
          <w:sz w:val="24"/>
          <w:szCs w:val="24"/>
        </w:rPr>
        <w:t>виктимогенных</w:t>
      </w:r>
      <w:proofErr w:type="spellEnd"/>
      <w:r w:rsidRPr="000C567C">
        <w:rPr>
          <w:rFonts w:ascii="Times New Roman" w:hAnsi="Times New Roman"/>
          <w:sz w:val="24"/>
          <w:szCs w:val="24"/>
        </w:rPr>
        <w:t xml:space="preserve"> синдромов [2,7]. </w:t>
      </w:r>
      <w:proofErr w:type="gramStart"/>
      <w:r w:rsidRPr="000C567C">
        <w:rPr>
          <w:rFonts w:ascii="Times New Roman" w:hAnsi="Times New Roman"/>
          <w:sz w:val="24"/>
          <w:szCs w:val="24"/>
        </w:rPr>
        <w:t xml:space="preserve">Сами педагоги зачастую не способны сформировать необходимый эмоциональный контакт, выбрать верную психологическую дистанцию с обучающимися для сотрудничества с ними в учебном процессе, бывают в некоторых случаях несправедливы, придирчивы и грубы. </w:t>
      </w:r>
      <w:proofErr w:type="gramEnd"/>
    </w:p>
    <w:p w:rsidR="001B07E6" w:rsidRPr="000C567C" w:rsidRDefault="001B07E6" w:rsidP="001B07E6">
      <w:pPr>
        <w:pStyle w:val="ae"/>
        <w:ind w:firstLine="708"/>
        <w:jc w:val="both"/>
        <w:rPr>
          <w:rFonts w:ascii="Times New Roman" w:hAnsi="Times New Roman"/>
          <w:sz w:val="24"/>
          <w:szCs w:val="24"/>
        </w:rPr>
      </w:pPr>
      <w:r w:rsidRPr="000C567C">
        <w:rPr>
          <w:rFonts w:ascii="Times New Roman" w:hAnsi="Times New Roman"/>
          <w:sz w:val="24"/>
          <w:szCs w:val="24"/>
        </w:rPr>
        <w:t>Для психоэмоционального самочувствия обучающихся опасны следующие особенности взаимоотношений педагога с социализирующейся личностью [8]:</w:t>
      </w:r>
    </w:p>
    <w:p w:rsidR="001B07E6" w:rsidRPr="000C567C" w:rsidRDefault="001B07E6" w:rsidP="001B07E6">
      <w:pPr>
        <w:pStyle w:val="ae"/>
        <w:ind w:firstLine="708"/>
        <w:jc w:val="both"/>
        <w:rPr>
          <w:rFonts w:ascii="Times New Roman" w:hAnsi="Times New Roman"/>
          <w:sz w:val="24"/>
          <w:szCs w:val="24"/>
        </w:rPr>
      </w:pPr>
      <w:r w:rsidRPr="000C567C">
        <w:rPr>
          <w:rFonts w:ascii="Times New Roman" w:hAnsi="Times New Roman"/>
          <w:sz w:val="24"/>
          <w:szCs w:val="24"/>
        </w:rPr>
        <w:t>- неконтактность и эмоциональная отчужденность педагога во взаимодействии с обучающимся, что проявляется в игнорировании педагогом психического состояния воспитанника;</w:t>
      </w:r>
    </w:p>
    <w:p w:rsidR="001B07E6" w:rsidRPr="000C567C" w:rsidRDefault="001B07E6" w:rsidP="001B07E6">
      <w:pPr>
        <w:pStyle w:val="ae"/>
        <w:ind w:firstLine="708"/>
        <w:jc w:val="both"/>
        <w:rPr>
          <w:rFonts w:ascii="Times New Roman" w:hAnsi="Times New Roman"/>
          <w:sz w:val="24"/>
          <w:szCs w:val="24"/>
        </w:rPr>
      </w:pPr>
      <w:r w:rsidRPr="000C567C">
        <w:rPr>
          <w:rFonts w:ascii="Times New Roman" w:hAnsi="Times New Roman"/>
          <w:sz w:val="24"/>
          <w:szCs w:val="24"/>
        </w:rPr>
        <w:t xml:space="preserve">- отказ педагога от взаимодействия с взрослеющей личностью, что ведет к эмоциональному отчуждению и формирует недоверие обучающегося к социальной компетенции педагога; </w:t>
      </w:r>
    </w:p>
    <w:p w:rsidR="001B07E6" w:rsidRPr="000C567C" w:rsidRDefault="001B07E6" w:rsidP="001B07E6">
      <w:pPr>
        <w:pStyle w:val="ae"/>
        <w:ind w:firstLine="708"/>
        <w:jc w:val="both"/>
        <w:rPr>
          <w:rFonts w:ascii="Times New Roman" w:hAnsi="Times New Roman"/>
          <w:sz w:val="24"/>
          <w:szCs w:val="24"/>
        </w:rPr>
      </w:pPr>
      <w:r w:rsidRPr="000C567C">
        <w:rPr>
          <w:rFonts w:ascii="Times New Roman" w:hAnsi="Times New Roman"/>
          <w:sz w:val="24"/>
          <w:szCs w:val="24"/>
        </w:rPr>
        <w:t xml:space="preserve">- стремление педагога оказывать давление на воспитанника эмоционально-экспрессивными средствами, что приводит к формированию </w:t>
      </w:r>
      <w:proofErr w:type="gramStart"/>
      <w:r w:rsidRPr="000C567C">
        <w:rPr>
          <w:rFonts w:ascii="Times New Roman" w:hAnsi="Times New Roman"/>
          <w:sz w:val="24"/>
          <w:szCs w:val="24"/>
        </w:rPr>
        <w:t>у</w:t>
      </w:r>
      <w:proofErr w:type="gramEnd"/>
      <w:r w:rsidRPr="000C567C">
        <w:rPr>
          <w:rFonts w:ascii="Times New Roman" w:hAnsi="Times New Roman"/>
          <w:sz w:val="24"/>
          <w:szCs w:val="24"/>
        </w:rPr>
        <w:t xml:space="preserve"> обучающегося </w:t>
      </w:r>
      <w:proofErr w:type="spellStart"/>
      <w:r w:rsidRPr="000C567C">
        <w:rPr>
          <w:rFonts w:ascii="Times New Roman" w:hAnsi="Times New Roman"/>
          <w:sz w:val="24"/>
          <w:szCs w:val="24"/>
        </w:rPr>
        <w:t>дидактогений</w:t>
      </w:r>
      <w:proofErr w:type="spellEnd"/>
      <w:r w:rsidRPr="000C567C">
        <w:rPr>
          <w:rFonts w:ascii="Times New Roman" w:hAnsi="Times New Roman"/>
          <w:sz w:val="24"/>
          <w:szCs w:val="24"/>
        </w:rPr>
        <w:t>;</w:t>
      </w:r>
    </w:p>
    <w:p w:rsidR="001B07E6" w:rsidRPr="000C567C" w:rsidRDefault="001B07E6" w:rsidP="001B07E6">
      <w:pPr>
        <w:pStyle w:val="ae"/>
        <w:ind w:firstLine="708"/>
        <w:jc w:val="both"/>
        <w:rPr>
          <w:rFonts w:ascii="Times New Roman" w:hAnsi="Times New Roman"/>
          <w:sz w:val="24"/>
          <w:szCs w:val="24"/>
        </w:rPr>
      </w:pPr>
      <w:proofErr w:type="gramStart"/>
      <w:r w:rsidRPr="000C567C">
        <w:rPr>
          <w:rFonts w:ascii="Times New Roman" w:hAnsi="Times New Roman"/>
          <w:sz w:val="24"/>
          <w:szCs w:val="24"/>
        </w:rPr>
        <w:t>- отношение педагога к обучающемуся по принципу «навешивания ярлыков», что ведет к деформации его самосознания;</w:t>
      </w:r>
      <w:proofErr w:type="gramEnd"/>
    </w:p>
    <w:p w:rsidR="001B07E6" w:rsidRPr="000C567C" w:rsidRDefault="001B07E6" w:rsidP="001B07E6">
      <w:pPr>
        <w:pStyle w:val="ae"/>
        <w:ind w:firstLine="708"/>
        <w:jc w:val="both"/>
        <w:rPr>
          <w:rFonts w:ascii="Times New Roman" w:hAnsi="Times New Roman"/>
          <w:sz w:val="24"/>
          <w:szCs w:val="24"/>
        </w:rPr>
      </w:pPr>
      <w:r w:rsidRPr="000C567C">
        <w:rPr>
          <w:rFonts w:ascii="Times New Roman" w:hAnsi="Times New Roman"/>
          <w:sz w:val="24"/>
          <w:szCs w:val="24"/>
        </w:rPr>
        <w:t>- проекция невротических конфликтов педагога на процесс педагогического взаимодействия.</w:t>
      </w:r>
    </w:p>
    <w:p w:rsidR="001B07E6" w:rsidRPr="000C567C" w:rsidRDefault="001B07E6" w:rsidP="001B07E6">
      <w:pPr>
        <w:pStyle w:val="ae"/>
        <w:ind w:firstLine="708"/>
        <w:jc w:val="both"/>
        <w:rPr>
          <w:rFonts w:ascii="Times New Roman" w:hAnsi="Times New Roman"/>
          <w:sz w:val="24"/>
          <w:szCs w:val="24"/>
        </w:rPr>
      </w:pPr>
      <w:r w:rsidRPr="000C567C">
        <w:rPr>
          <w:rFonts w:ascii="Times New Roman" w:hAnsi="Times New Roman"/>
          <w:sz w:val="24"/>
          <w:szCs w:val="24"/>
        </w:rPr>
        <w:t xml:space="preserve">К репрессивному поведению педагогов относятся: диктаторский, </w:t>
      </w:r>
      <w:proofErr w:type="spellStart"/>
      <w:r w:rsidRPr="000C567C">
        <w:rPr>
          <w:rFonts w:ascii="Times New Roman" w:hAnsi="Times New Roman"/>
          <w:sz w:val="24"/>
          <w:szCs w:val="24"/>
        </w:rPr>
        <w:t>безапеляционный</w:t>
      </w:r>
      <w:proofErr w:type="spellEnd"/>
      <w:r w:rsidRPr="000C567C">
        <w:rPr>
          <w:rFonts w:ascii="Times New Roman" w:hAnsi="Times New Roman"/>
          <w:sz w:val="24"/>
          <w:szCs w:val="24"/>
        </w:rPr>
        <w:t xml:space="preserve"> тон, издевательские обращения, угрозы, запугивания, назидания. Если студент отличается повышенной тревожностью, низкой самооценкой, имеет негативный эмоциональный опыт общения со значимым взрослым, то он надолго теряет психическое равновесие. Подобное поведение педагога приводит не только к деформации процессов социализации воспитанника, но и развитию невротических и психосоматических расстройств </w:t>
      </w:r>
      <w:proofErr w:type="gramStart"/>
      <w:r w:rsidRPr="000C567C">
        <w:rPr>
          <w:rFonts w:ascii="Times New Roman" w:hAnsi="Times New Roman"/>
          <w:sz w:val="24"/>
          <w:szCs w:val="24"/>
        </w:rPr>
        <w:t>у</w:t>
      </w:r>
      <w:proofErr w:type="gramEnd"/>
      <w:r w:rsidRPr="000C567C">
        <w:rPr>
          <w:rFonts w:ascii="Times New Roman" w:hAnsi="Times New Roman"/>
          <w:sz w:val="24"/>
          <w:szCs w:val="24"/>
        </w:rPr>
        <w:t xml:space="preserve"> обучающихся.</w:t>
      </w:r>
    </w:p>
    <w:p w:rsidR="001B07E6" w:rsidRPr="000C567C" w:rsidRDefault="001B07E6" w:rsidP="001B07E6">
      <w:pPr>
        <w:pStyle w:val="ae"/>
        <w:ind w:firstLine="708"/>
        <w:jc w:val="both"/>
        <w:rPr>
          <w:rFonts w:ascii="Times New Roman" w:hAnsi="Times New Roman"/>
          <w:sz w:val="24"/>
          <w:szCs w:val="24"/>
        </w:rPr>
      </w:pPr>
      <w:r w:rsidRPr="000C567C">
        <w:rPr>
          <w:rFonts w:ascii="Times New Roman" w:hAnsi="Times New Roman"/>
          <w:sz w:val="24"/>
          <w:szCs w:val="24"/>
        </w:rPr>
        <w:t xml:space="preserve">Серьёзным барьером на пути деструктивных форм педагогического общения </w:t>
      </w:r>
      <w:proofErr w:type="gramStart"/>
      <w:r w:rsidRPr="000C567C">
        <w:rPr>
          <w:rFonts w:ascii="Times New Roman" w:hAnsi="Times New Roman"/>
          <w:sz w:val="24"/>
          <w:szCs w:val="24"/>
        </w:rPr>
        <w:t>становятся педагогическая толерантность (принятие и понимание воспитанников, стремление сохранить их душевный покой, внутренний мир; не «рубить с плеча», а добравшись до самой глубины и сути его затруднений, тактично строить с ним отношения) [2] и педагогическое великодушие (свойство переносить кротко все превратности жизни, прощать все обиды, всегда доброжелательствовать и творить добро) [3].</w:t>
      </w:r>
      <w:proofErr w:type="gramEnd"/>
    </w:p>
    <w:p w:rsidR="001B07E6" w:rsidRPr="000C567C" w:rsidRDefault="001B07E6" w:rsidP="001B07E6">
      <w:pPr>
        <w:pStyle w:val="ae"/>
        <w:ind w:firstLine="708"/>
        <w:jc w:val="both"/>
        <w:rPr>
          <w:rFonts w:ascii="Times New Roman" w:hAnsi="Times New Roman"/>
          <w:sz w:val="24"/>
          <w:szCs w:val="24"/>
        </w:rPr>
      </w:pPr>
      <w:r w:rsidRPr="000C567C">
        <w:rPr>
          <w:rFonts w:ascii="Times New Roman" w:hAnsi="Times New Roman"/>
          <w:sz w:val="24"/>
          <w:szCs w:val="24"/>
        </w:rPr>
        <w:t xml:space="preserve">По мнению </w:t>
      </w:r>
      <w:proofErr w:type="spellStart"/>
      <w:r w:rsidRPr="000C567C">
        <w:rPr>
          <w:rFonts w:ascii="Times New Roman" w:hAnsi="Times New Roman"/>
          <w:sz w:val="24"/>
          <w:szCs w:val="24"/>
        </w:rPr>
        <w:t>П.Кинга</w:t>
      </w:r>
      <w:proofErr w:type="spellEnd"/>
      <w:r w:rsidRPr="000C567C">
        <w:rPr>
          <w:rFonts w:ascii="Times New Roman" w:hAnsi="Times New Roman"/>
          <w:sz w:val="24"/>
          <w:szCs w:val="24"/>
        </w:rPr>
        <w:t xml:space="preserve">, толерантность проявляется на двух уровнях: первый предлагает отсрочку негативной реакции, второй – вступление в диалог с человеком вызывающим негативную реакцию. К аспектам толерантности Г.У. Солдатова относит психологическую устойчивость и систему позитивных установок. У </w:t>
      </w:r>
      <w:proofErr w:type="spellStart"/>
      <w:r w:rsidRPr="000C567C">
        <w:rPr>
          <w:rFonts w:ascii="Times New Roman" w:hAnsi="Times New Roman"/>
          <w:sz w:val="24"/>
          <w:szCs w:val="24"/>
        </w:rPr>
        <w:t>А.Маслоу</w:t>
      </w:r>
      <w:proofErr w:type="spellEnd"/>
      <w:r w:rsidRPr="000C567C">
        <w:rPr>
          <w:rFonts w:ascii="Times New Roman" w:hAnsi="Times New Roman"/>
          <w:sz w:val="24"/>
          <w:szCs w:val="24"/>
        </w:rPr>
        <w:t xml:space="preserve"> </w:t>
      </w:r>
      <w:r w:rsidRPr="000C567C">
        <w:rPr>
          <w:rFonts w:ascii="Times New Roman" w:hAnsi="Times New Roman"/>
          <w:sz w:val="24"/>
          <w:szCs w:val="24"/>
        </w:rPr>
        <w:lastRenderedPageBreak/>
        <w:t xml:space="preserve">терпимость выступает как ведущий  принцип взаимодействия людей. Толерантность (терпимость) у </w:t>
      </w:r>
      <w:proofErr w:type="spellStart"/>
      <w:r w:rsidRPr="000C567C">
        <w:rPr>
          <w:rFonts w:ascii="Times New Roman" w:hAnsi="Times New Roman"/>
          <w:sz w:val="24"/>
          <w:szCs w:val="24"/>
        </w:rPr>
        <w:t>К.Роджерса</w:t>
      </w:r>
      <w:proofErr w:type="spellEnd"/>
      <w:r w:rsidRPr="000C567C">
        <w:rPr>
          <w:rFonts w:ascii="Times New Roman" w:hAnsi="Times New Roman"/>
          <w:sz w:val="24"/>
          <w:szCs w:val="24"/>
        </w:rPr>
        <w:t xml:space="preserve"> выражена в оказании помощи </w:t>
      </w:r>
      <w:proofErr w:type="gramStart"/>
      <w:r w:rsidRPr="000C567C">
        <w:rPr>
          <w:rFonts w:ascii="Times New Roman" w:hAnsi="Times New Roman"/>
          <w:sz w:val="24"/>
          <w:szCs w:val="24"/>
        </w:rPr>
        <w:t>другому</w:t>
      </w:r>
      <w:proofErr w:type="gramEnd"/>
      <w:r w:rsidRPr="000C567C">
        <w:rPr>
          <w:rFonts w:ascii="Times New Roman" w:hAnsi="Times New Roman"/>
          <w:sz w:val="24"/>
          <w:szCs w:val="24"/>
        </w:rPr>
        <w:t xml:space="preserve"> в решении возникших проблем не директивно, а опираясь на стремление человека к свободе и позитивным изменениям. Формы выражения толерантного отношения могут быть выделены в зависимости от позиции, которую занимает педагог в процессе взаимодействия. Так при терпимом отношении в позиции «сверху» терпимость выступает как высокомерие, надменность, снисходительность, покровительственное разрешение чего-либо. В позиции «снизу» выступает как покорность, уступчивость, угодливость, конформизм. При равноправных позициях толерантность предполагает проявление выдержки, самообладания, самоконтроля [4,6].</w:t>
      </w:r>
    </w:p>
    <w:p w:rsidR="001B07E6" w:rsidRPr="000C567C" w:rsidRDefault="001B07E6" w:rsidP="001B07E6">
      <w:pPr>
        <w:pStyle w:val="ae"/>
        <w:ind w:firstLine="708"/>
        <w:jc w:val="both"/>
        <w:rPr>
          <w:rFonts w:ascii="Times New Roman" w:hAnsi="Times New Roman"/>
          <w:sz w:val="24"/>
          <w:szCs w:val="24"/>
        </w:rPr>
      </w:pPr>
      <w:r w:rsidRPr="000C567C">
        <w:rPr>
          <w:rFonts w:ascii="Times New Roman" w:hAnsi="Times New Roman"/>
          <w:sz w:val="24"/>
          <w:szCs w:val="24"/>
        </w:rPr>
        <w:t xml:space="preserve">Трансформация феноменов </w:t>
      </w:r>
      <w:proofErr w:type="spellStart"/>
      <w:r w:rsidRPr="000C567C">
        <w:rPr>
          <w:rFonts w:ascii="Times New Roman" w:hAnsi="Times New Roman"/>
          <w:sz w:val="24"/>
          <w:szCs w:val="24"/>
        </w:rPr>
        <w:t>оценочности</w:t>
      </w:r>
      <w:proofErr w:type="spellEnd"/>
      <w:r w:rsidRPr="000C567C">
        <w:rPr>
          <w:rFonts w:ascii="Times New Roman" w:hAnsi="Times New Roman"/>
          <w:sz w:val="24"/>
          <w:szCs w:val="24"/>
        </w:rPr>
        <w:t xml:space="preserve">, неприятия, отрицания и негативных эмоций в уважение, принятие, понимание должна реализовываться в </w:t>
      </w:r>
      <w:proofErr w:type="gramStart"/>
      <w:r w:rsidRPr="000C567C">
        <w:rPr>
          <w:rFonts w:ascii="Times New Roman" w:hAnsi="Times New Roman"/>
          <w:sz w:val="24"/>
          <w:szCs w:val="24"/>
        </w:rPr>
        <w:t>межличностном</w:t>
      </w:r>
      <w:proofErr w:type="gramEnd"/>
      <w:r w:rsidRPr="000C567C">
        <w:rPr>
          <w:rFonts w:ascii="Times New Roman" w:hAnsi="Times New Roman"/>
          <w:sz w:val="24"/>
          <w:szCs w:val="24"/>
        </w:rPr>
        <w:t xml:space="preserve"> общение с обучающимися. Более того, в целом ряде исследований (Е.И. Бараева, А.В. Музыченко и др.) студенты рассматривают толерантность, как профессионально значимое качество личности педагога. </w:t>
      </w:r>
    </w:p>
    <w:p w:rsidR="001B07E6" w:rsidRPr="000C567C" w:rsidRDefault="001B07E6" w:rsidP="001B07E6">
      <w:pPr>
        <w:pStyle w:val="ae"/>
        <w:ind w:firstLine="708"/>
        <w:jc w:val="both"/>
        <w:rPr>
          <w:rFonts w:ascii="Times New Roman" w:hAnsi="Times New Roman"/>
          <w:sz w:val="24"/>
          <w:szCs w:val="24"/>
        </w:rPr>
      </w:pPr>
      <w:r w:rsidRPr="000C567C">
        <w:rPr>
          <w:rFonts w:ascii="Times New Roman" w:hAnsi="Times New Roman"/>
          <w:sz w:val="24"/>
          <w:szCs w:val="24"/>
        </w:rPr>
        <w:t xml:space="preserve">Возникает также  необходимость формирования коммуникативной </w:t>
      </w:r>
      <w:proofErr w:type="gramStart"/>
      <w:r w:rsidRPr="000C567C">
        <w:rPr>
          <w:rFonts w:ascii="Times New Roman" w:hAnsi="Times New Roman"/>
          <w:sz w:val="24"/>
          <w:szCs w:val="24"/>
        </w:rPr>
        <w:t>толерантности</w:t>
      </w:r>
      <w:proofErr w:type="gramEnd"/>
      <w:r w:rsidRPr="000C567C">
        <w:rPr>
          <w:rFonts w:ascii="Times New Roman" w:hAnsi="Times New Roman"/>
          <w:sz w:val="24"/>
          <w:szCs w:val="24"/>
        </w:rPr>
        <w:t xml:space="preserve"> как у педагогов, так и обучающихся. Важным источником формирования толерантности является педагогическое общение преподавателя со студентами, когда спортивный педагог выступает в качестве образца, эталона проявления этого качества в самых разнообразных ситуациях: во время аудиторного и внеаудиторного неформального общения, в ходе производственной практики, тренировок, сборов, соревнований и др.</w:t>
      </w:r>
    </w:p>
    <w:p w:rsidR="001B07E6" w:rsidRPr="000C567C" w:rsidRDefault="001B07E6" w:rsidP="001B07E6">
      <w:pPr>
        <w:pStyle w:val="ae"/>
        <w:ind w:firstLine="708"/>
        <w:jc w:val="both"/>
        <w:rPr>
          <w:rFonts w:ascii="Times New Roman" w:hAnsi="Times New Roman"/>
          <w:sz w:val="24"/>
          <w:szCs w:val="24"/>
        </w:rPr>
      </w:pPr>
      <w:proofErr w:type="gramStart"/>
      <w:r w:rsidRPr="000C567C">
        <w:rPr>
          <w:rFonts w:ascii="Times New Roman" w:hAnsi="Times New Roman"/>
          <w:sz w:val="24"/>
          <w:szCs w:val="24"/>
        </w:rPr>
        <w:t xml:space="preserve">Таким образом, спортивный педагог, занимающийся </w:t>
      </w:r>
      <w:proofErr w:type="spellStart"/>
      <w:r w:rsidRPr="000C567C">
        <w:rPr>
          <w:rFonts w:ascii="Times New Roman" w:hAnsi="Times New Roman"/>
          <w:sz w:val="24"/>
          <w:szCs w:val="24"/>
        </w:rPr>
        <w:t>здоровьесберегающей</w:t>
      </w:r>
      <w:proofErr w:type="spellEnd"/>
      <w:r w:rsidRPr="000C567C">
        <w:rPr>
          <w:rFonts w:ascii="Times New Roman" w:hAnsi="Times New Roman"/>
          <w:sz w:val="24"/>
          <w:szCs w:val="24"/>
        </w:rPr>
        <w:t xml:space="preserve"> деятельностью, на наш взгляд, должен обладать высоким уровнем развития профессионально значимых качеств, включающим в первую очередь, педагогическую толерантность и педагогическое великодушие, позволяющим сохранять психосоматическое здоровье обучающихся. </w:t>
      </w:r>
      <w:proofErr w:type="gramEnd"/>
    </w:p>
    <w:p w:rsidR="001B07E6" w:rsidRPr="000C567C" w:rsidRDefault="001B07E6" w:rsidP="001B07E6">
      <w:pPr>
        <w:pStyle w:val="ae"/>
        <w:ind w:firstLine="708"/>
        <w:jc w:val="both"/>
        <w:rPr>
          <w:rFonts w:ascii="Times New Roman" w:hAnsi="Times New Roman"/>
          <w:sz w:val="24"/>
          <w:szCs w:val="24"/>
        </w:rPr>
      </w:pPr>
      <w:r w:rsidRPr="000C567C">
        <w:rPr>
          <w:rFonts w:ascii="Times New Roman" w:hAnsi="Times New Roman"/>
          <w:sz w:val="24"/>
          <w:szCs w:val="24"/>
        </w:rPr>
        <w:t xml:space="preserve">Именно толерантность и понимающее общение обеспечит фундаментальную основу, на которой способны произрасти разнообразные формы продуктивного взаимодействия спортивного педагога со студентами: </w:t>
      </w:r>
      <w:proofErr w:type="spellStart"/>
      <w:r w:rsidRPr="000C567C">
        <w:rPr>
          <w:rFonts w:ascii="Times New Roman" w:hAnsi="Times New Roman"/>
          <w:sz w:val="24"/>
          <w:szCs w:val="24"/>
        </w:rPr>
        <w:t>эмпатия</w:t>
      </w:r>
      <w:proofErr w:type="spellEnd"/>
      <w:r w:rsidRPr="000C567C">
        <w:rPr>
          <w:rFonts w:ascii="Times New Roman" w:hAnsi="Times New Roman"/>
          <w:sz w:val="24"/>
          <w:szCs w:val="24"/>
        </w:rPr>
        <w:t>, понимание, кооперация, диалогичность, партнерство, поддержка, безусловное положительное уважение, независимо от его достоинств и недостатков.</w:t>
      </w:r>
    </w:p>
    <w:p w:rsidR="001B07E6" w:rsidRPr="000C567C" w:rsidRDefault="001B07E6" w:rsidP="001B07E6">
      <w:pPr>
        <w:pStyle w:val="ae"/>
        <w:ind w:firstLine="708"/>
        <w:jc w:val="both"/>
        <w:rPr>
          <w:rFonts w:ascii="Times New Roman" w:hAnsi="Times New Roman"/>
          <w:i/>
          <w:sz w:val="24"/>
          <w:szCs w:val="24"/>
        </w:rPr>
      </w:pPr>
      <w:r w:rsidRPr="000C567C">
        <w:rPr>
          <w:rFonts w:ascii="Times New Roman" w:hAnsi="Times New Roman"/>
          <w:i/>
          <w:sz w:val="24"/>
          <w:szCs w:val="24"/>
        </w:rPr>
        <w:t>Литература:</w:t>
      </w:r>
    </w:p>
    <w:p w:rsidR="001B07E6" w:rsidRPr="000C567C" w:rsidRDefault="001B07E6" w:rsidP="001B07E6">
      <w:pPr>
        <w:pStyle w:val="ae"/>
        <w:numPr>
          <w:ilvl w:val="0"/>
          <w:numId w:val="49"/>
        </w:numPr>
        <w:tabs>
          <w:tab w:val="left" w:pos="993"/>
        </w:tabs>
        <w:ind w:left="0" w:firstLine="567"/>
        <w:jc w:val="both"/>
        <w:rPr>
          <w:rFonts w:ascii="Times New Roman" w:hAnsi="Times New Roman"/>
          <w:sz w:val="24"/>
          <w:szCs w:val="24"/>
        </w:rPr>
      </w:pPr>
      <w:proofErr w:type="gramStart"/>
      <w:r w:rsidRPr="000C567C">
        <w:rPr>
          <w:rFonts w:ascii="Times New Roman" w:hAnsi="Times New Roman"/>
          <w:sz w:val="24"/>
          <w:szCs w:val="24"/>
        </w:rPr>
        <w:t>Базарный</w:t>
      </w:r>
      <w:proofErr w:type="gramEnd"/>
      <w:r w:rsidRPr="000C567C">
        <w:rPr>
          <w:rFonts w:ascii="Times New Roman" w:hAnsi="Times New Roman"/>
          <w:sz w:val="24"/>
          <w:szCs w:val="24"/>
        </w:rPr>
        <w:t xml:space="preserve"> В.Ф. Деструктивные влияния современного учебного процесса на телесное здоровье ребенка // Школьные технологии. – 2004. -№3. С. 17-22.</w:t>
      </w:r>
    </w:p>
    <w:p w:rsidR="001B07E6" w:rsidRPr="000C567C" w:rsidRDefault="001B07E6" w:rsidP="001B07E6">
      <w:pPr>
        <w:pStyle w:val="ae"/>
        <w:numPr>
          <w:ilvl w:val="0"/>
          <w:numId w:val="49"/>
        </w:numPr>
        <w:tabs>
          <w:tab w:val="left" w:pos="993"/>
        </w:tabs>
        <w:ind w:left="0" w:firstLine="567"/>
        <w:jc w:val="both"/>
        <w:rPr>
          <w:rFonts w:ascii="Times New Roman" w:hAnsi="Times New Roman"/>
          <w:sz w:val="24"/>
          <w:szCs w:val="24"/>
        </w:rPr>
      </w:pPr>
      <w:r w:rsidRPr="000C567C">
        <w:rPr>
          <w:rFonts w:ascii="Times New Roman" w:hAnsi="Times New Roman"/>
          <w:sz w:val="24"/>
          <w:szCs w:val="24"/>
        </w:rPr>
        <w:t xml:space="preserve">Голиков Н.А. Профессиональные затруднения преподавателя высшей школы и их коррекция: монография. – М.: </w:t>
      </w:r>
      <w:proofErr w:type="spellStart"/>
      <w:r w:rsidRPr="000C567C">
        <w:rPr>
          <w:rFonts w:ascii="Times New Roman" w:hAnsi="Times New Roman"/>
          <w:sz w:val="24"/>
          <w:szCs w:val="24"/>
        </w:rPr>
        <w:t>Экшен</w:t>
      </w:r>
      <w:proofErr w:type="spellEnd"/>
      <w:r w:rsidRPr="000C567C">
        <w:rPr>
          <w:rFonts w:ascii="Times New Roman" w:hAnsi="Times New Roman"/>
          <w:sz w:val="24"/>
          <w:szCs w:val="24"/>
        </w:rPr>
        <w:t>, 2007. – 240 с.</w:t>
      </w:r>
    </w:p>
    <w:p w:rsidR="001B07E6" w:rsidRPr="000C567C" w:rsidRDefault="001B07E6" w:rsidP="001B07E6">
      <w:pPr>
        <w:pStyle w:val="ae"/>
        <w:numPr>
          <w:ilvl w:val="0"/>
          <w:numId w:val="49"/>
        </w:numPr>
        <w:tabs>
          <w:tab w:val="left" w:pos="993"/>
        </w:tabs>
        <w:ind w:left="0" w:firstLine="567"/>
        <w:jc w:val="both"/>
        <w:rPr>
          <w:rFonts w:ascii="Times New Roman" w:hAnsi="Times New Roman"/>
          <w:sz w:val="24"/>
          <w:szCs w:val="24"/>
        </w:rPr>
      </w:pPr>
      <w:r w:rsidRPr="000C567C">
        <w:rPr>
          <w:rFonts w:ascii="Times New Roman" w:hAnsi="Times New Roman"/>
          <w:sz w:val="24"/>
          <w:szCs w:val="24"/>
        </w:rPr>
        <w:t xml:space="preserve">Даль В.И. Толковый словарь В. Даля – </w:t>
      </w:r>
      <w:proofErr w:type="spellStart"/>
      <w:r w:rsidRPr="000C567C">
        <w:rPr>
          <w:rFonts w:ascii="Times New Roman" w:hAnsi="Times New Roman"/>
          <w:sz w:val="24"/>
          <w:szCs w:val="24"/>
        </w:rPr>
        <w:t>Викитека</w:t>
      </w:r>
      <w:proofErr w:type="spellEnd"/>
      <w:r w:rsidRPr="000C567C">
        <w:rPr>
          <w:rFonts w:ascii="Times New Roman" w:hAnsi="Times New Roman"/>
          <w:sz w:val="24"/>
          <w:szCs w:val="24"/>
        </w:rPr>
        <w:t xml:space="preserve">. Режим доступа: </w:t>
      </w:r>
      <w:r w:rsidRPr="000C567C">
        <w:rPr>
          <w:rFonts w:ascii="Times New Roman" w:hAnsi="Times New Roman"/>
          <w:sz w:val="24"/>
          <w:szCs w:val="24"/>
          <w:lang w:val="en-US"/>
        </w:rPr>
        <w:t>http</w:t>
      </w:r>
      <w:r w:rsidRPr="000C567C">
        <w:rPr>
          <w:rFonts w:ascii="Times New Roman" w:hAnsi="Times New Roman"/>
          <w:sz w:val="24"/>
          <w:szCs w:val="24"/>
        </w:rPr>
        <w:t>:</w:t>
      </w:r>
      <w:proofErr w:type="spellStart"/>
      <w:r w:rsidRPr="000C567C">
        <w:rPr>
          <w:rFonts w:ascii="Times New Roman" w:hAnsi="Times New Roman"/>
          <w:sz w:val="24"/>
          <w:szCs w:val="24"/>
          <w:lang w:val="en-US"/>
        </w:rPr>
        <w:t>wikisource</w:t>
      </w:r>
      <w:proofErr w:type="spellEnd"/>
      <w:r w:rsidRPr="000C567C">
        <w:rPr>
          <w:rFonts w:ascii="Times New Roman" w:hAnsi="Times New Roman"/>
          <w:sz w:val="24"/>
          <w:szCs w:val="24"/>
        </w:rPr>
        <w:t>.</w:t>
      </w:r>
      <w:r w:rsidRPr="000C567C">
        <w:rPr>
          <w:rFonts w:ascii="Times New Roman" w:hAnsi="Times New Roman"/>
          <w:sz w:val="24"/>
          <w:szCs w:val="24"/>
          <w:lang w:val="en-US"/>
        </w:rPr>
        <w:t>org</w:t>
      </w:r>
      <w:r w:rsidRPr="000C567C">
        <w:rPr>
          <w:rFonts w:ascii="Times New Roman" w:hAnsi="Times New Roman"/>
          <w:sz w:val="24"/>
          <w:szCs w:val="24"/>
        </w:rPr>
        <w:t>/</w:t>
      </w:r>
      <w:r w:rsidRPr="000C567C">
        <w:rPr>
          <w:rFonts w:ascii="Times New Roman" w:hAnsi="Times New Roman"/>
          <w:sz w:val="24"/>
          <w:szCs w:val="24"/>
          <w:lang w:val="en-US"/>
        </w:rPr>
        <w:t>wiki</w:t>
      </w:r>
      <w:r w:rsidRPr="000C567C">
        <w:rPr>
          <w:rFonts w:ascii="Times New Roman" w:hAnsi="Times New Roman"/>
          <w:sz w:val="24"/>
          <w:szCs w:val="24"/>
        </w:rPr>
        <w:t>.</w:t>
      </w:r>
      <w:proofErr w:type="spellStart"/>
      <w:r w:rsidRPr="000C567C">
        <w:rPr>
          <w:rFonts w:ascii="Times New Roman" w:hAnsi="Times New Roman"/>
          <w:sz w:val="24"/>
          <w:szCs w:val="24"/>
          <w:lang w:val="en-US"/>
        </w:rPr>
        <w:t>ru</w:t>
      </w:r>
      <w:proofErr w:type="spellEnd"/>
    </w:p>
    <w:p w:rsidR="001B07E6" w:rsidRPr="000C567C" w:rsidRDefault="001B07E6" w:rsidP="001B07E6">
      <w:pPr>
        <w:pStyle w:val="ae"/>
        <w:numPr>
          <w:ilvl w:val="0"/>
          <w:numId w:val="49"/>
        </w:numPr>
        <w:tabs>
          <w:tab w:val="left" w:pos="993"/>
        </w:tabs>
        <w:ind w:left="0" w:firstLine="567"/>
        <w:jc w:val="both"/>
        <w:rPr>
          <w:rFonts w:ascii="Times New Roman" w:hAnsi="Times New Roman"/>
          <w:sz w:val="24"/>
          <w:szCs w:val="24"/>
        </w:rPr>
      </w:pPr>
      <w:proofErr w:type="spellStart"/>
      <w:r w:rsidRPr="000C567C">
        <w:rPr>
          <w:rFonts w:ascii="Times New Roman" w:hAnsi="Times New Roman"/>
          <w:sz w:val="24"/>
          <w:szCs w:val="24"/>
        </w:rPr>
        <w:t>Клепцова</w:t>
      </w:r>
      <w:proofErr w:type="spellEnd"/>
      <w:r w:rsidRPr="000C567C">
        <w:rPr>
          <w:rFonts w:ascii="Times New Roman" w:hAnsi="Times New Roman"/>
          <w:sz w:val="24"/>
          <w:szCs w:val="24"/>
        </w:rPr>
        <w:t xml:space="preserve"> Е.Ю. Терпимое отношение к ребенку: психологическое содержание, диагностика, коррекция // Е.Ю. </w:t>
      </w:r>
      <w:proofErr w:type="spellStart"/>
      <w:r w:rsidRPr="000C567C">
        <w:rPr>
          <w:rFonts w:ascii="Times New Roman" w:hAnsi="Times New Roman"/>
          <w:sz w:val="24"/>
          <w:szCs w:val="24"/>
        </w:rPr>
        <w:t>Клепцова</w:t>
      </w:r>
      <w:proofErr w:type="spellEnd"/>
      <w:r w:rsidRPr="000C567C">
        <w:rPr>
          <w:rFonts w:ascii="Times New Roman" w:hAnsi="Times New Roman"/>
          <w:sz w:val="24"/>
          <w:szCs w:val="24"/>
        </w:rPr>
        <w:t xml:space="preserve">. – М.: </w:t>
      </w:r>
      <w:proofErr w:type="spellStart"/>
      <w:r w:rsidRPr="000C567C">
        <w:rPr>
          <w:rFonts w:ascii="Times New Roman" w:hAnsi="Times New Roman"/>
          <w:sz w:val="24"/>
          <w:szCs w:val="24"/>
        </w:rPr>
        <w:t>Акад</w:t>
      </w:r>
      <w:proofErr w:type="gramStart"/>
      <w:r w:rsidRPr="000C567C">
        <w:rPr>
          <w:rFonts w:ascii="Times New Roman" w:hAnsi="Times New Roman"/>
          <w:sz w:val="24"/>
          <w:szCs w:val="24"/>
        </w:rPr>
        <w:t>.п</w:t>
      </w:r>
      <w:proofErr w:type="gramEnd"/>
      <w:r w:rsidRPr="000C567C">
        <w:rPr>
          <w:rFonts w:ascii="Times New Roman" w:hAnsi="Times New Roman"/>
          <w:sz w:val="24"/>
          <w:szCs w:val="24"/>
        </w:rPr>
        <w:t>роект</w:t>
      </w:r>
      <w:proofErr w:type="spellEnd"/>
      <w:r w:rsidRPr="000C567C">
        <w:rPr>
          <w:rFonts w:ascii="Times New Roman" w:hAnsi="Times New Roman"/>
          <w:sz w:val="24"/>
          <w:szCs w:val="24"/>
        </w:rPr>
        <w:t>. 2005. – 189 с.</w:t>
      </w:r>
    </w:p>
    <w:p w:rsidR="001B07E6" w:rsidRPr="000C567C" w:rsidRDefault="001B07E6" w:rsidP="001B07E6">
      <w:pPr>
        <w:pStyle w:val="ae"/>
        <w:numPr>
          <w:ilvl w:val="0"/>
          <w:numId w:val="49"/>
        </w:numPr>
        <w:tabs>
          <w:tab w:val="left" w:pos="993"/>
        </w:tabs>
        <w:ind w:left="0" w:firstLine="567"/>
        <w:jc w:val="both"/>
        <w:rPr>
          <w:rFonts w:ascii="Times New Roman" w:hAnsi="Times New Roman"/>
          <w:sz w:val="24"/>
          <w:szCs w:val="24"/>
        </w:rPr>
      </w:pPr>
      <w:proofErr w:type="spellStart"/>
      <w:r w:rsidRPr="000C567C">
        <w:rPr>
          <w:rFonts w:ascii="Times New Roman" w:hAnsi="Times New Roman"/>
          <w:sz w:val="24"/>
          <w:szCs w:val="24"/>
        </w:rPr>
        <w:t>Коледа</w:t>
      </w:r>
      <w:proofErr w:type="spellEnd"/>
      <w:r w:rsidRPr="000C567C">
        <w:rPr>
          <w:rFonts w:ascii="Times New Roman" w:hAnsi="Times New Roman"/>
          <w:sz w:val="24"/>
          <w:szCs w:val="24"/>
        </w:rPr>
        <w:t xml:space="preserve"> В.А., </w:t>
      </w:r>
      <w:proofErr w:type="spellStart"/>
      <w:r w:rsidRPr="000C567C">
        <w:rPr>
          <w:rFonts w:ascii="Times New Roman" w:hAnsi="Times New Roman"/>
          <w:sz w:val="24"/>
          <w:szCs w:val="24"/>
        </w:rPr>
        <w:t>Кулинкович</w:t>
      </w:r>
      <w:proofErr w:type="spellEnd"/>
      <w:r w:rsidRPr="000C567C">
        <w:rPr>
          <w:rFonts w:ascii="Times New Roman" w:hAnsi="Times New Roman"/>
          <w:sz w:val="24"/>
          <w:szCs w:val="24"/>
        </w:rPr>
        <w:t xml:space="preserve"> Е.К., Лосева И.И. О новых учебных программах и образовательном стандарте по физической культуре // Физическая культура студентов – основа их последующей успешной профессиональной деятельности. – Мн., 2008. – С.13-23.</w:t>
      </w:r>
    </w:p>
    <w:p w:rsidR="001B07E6" w:rsidRPr="000C567C" w:rsidRDefault="001B07E6" w:rsidP="001B07E6">
      <w:pPr>
        <w:pStyle w:val="ae"/>
        <w:numPr>
          <w:ilvl w:val="0"/>
          <w:numId w:val="49"/>
        </w:numPr>
        <w:tabs>
          <w:tab w:val="left" w:pos="993"/>
        </w:tabs>
        <w:ind w:left="0" w:firstLine="567"/>
        <w:jc w:val="both"/>
        <w:rPr>
          <w:rFonts w:ascii="Times New Roman" w:hAnsi="Times New Roman"/>
          <w:sz w:val="24"/>
          <w:szCs w:val="24"/>
        </w:rPr>
      </w:pPr>
      <w:proofErr w:type="spellStart"/>
      <w:r w:rsidRPr="000C567C">
        <w:rPr>
          <w:rFonts w:ascii="Times New Roman" w:hAnsi="Times New Roman"/>
          <w:sz w:val="24"/>
          <w:szCs w:val="24"/>
        </w:rPr>
        <w:t>Коржуев</w:t>
      </w:r>
      <w:proofErr w:type="spellEnd"/>
      <w:r w:rsidRPr="000C567C">
        <w:rPr>
          <w:rFonts w:ascii="Times New Roman" w:hAnsi="Times New Roman"/>
          <w:sz w:val="24"/>
          <w:szCs w:val="24"/>
        </w:rPr>
        <w:t xml:space="preserve"> А.В. Толерантность в контексте педагогической культуры преподавателя вуза / А.В. </w:t>
      </w:r>
      <w:proofErr w:type="spellStart"/>
      <w:r w:rsidRPr="000C567C">
        <w:rPr>
          <w:rFonts w:ascii="Times New Roman" w:hAnsi="Times New Roman"/>
          <w:sz w:val="24"/>
          <w:szCs w:val="24"/>
        </w:rPr>
        <w:t>Коржуев</w:t>
      </w:r>
      <w:proofErr w:type="spellEnd"/>
      <w:r w:rsidRPr="000C567C">
        <w:rPr>
          <w:rFonts w:ascii="Times New Roman" w:hAnsi="Times New Roman"/>
          <w:sz w:val="24"/>
          <w:szCs w:val="24"/>
        </w:rPr>
        <w:t xml:space="preserve">, И.Ю. </w:t>
      </w:r>
      <w:proofErr w:type="spellStart"/>
      <w:r w:rsidRPr="000C567C">
        <w:rPr>
          <w:rFonts w:ascii="Times New Roman" w:hAnsi="Times New Roman"/>
          <w:sz w:val="24"/>
          <w:szCs w:val="24"/>
        </w:rPr>
        <w:t>Кудзиева</w:t>
      </w:r>
      <w:proofErr w:type="spellEnd"/>
      <w:r w:rsidRPr="000C567C">
        <w:rPr>
          <w:rFonts w:ascii="Times New Roman" w:hAnsi="Times New Roman"/>
          <w:sz w:val="24"/>
          <w:szCs w:val="24"/>
        </w:rPr>
        <w:t>, В.А. Попков // Педагогика. - №5. – 2002. – С 44-49.</w:t>
      </w:r>
    </w:p>
    <w:p w:rsidR="001B07E6" w:rsidRPr="000C567C" w:rsidRDefault="001B07E6" w:rsidP="001B07E6">
      <w:pPr>
        <w:pStyle w:val="ae"/>
        <w:numPr>
          <w:ilvl w:val="0"/>
          <w:numId w:val="49"/>
        </w:numPr>
        <w:tabs>
          <w:tab w:val="left" w:pos="993"/>
        </w:tabs>
        <w:ind w:left="0" w:firstLine="567"/>
        <w:jc w:val="both"/>
        <w:rPr>
          <w:rFonts w:ascii="Times New Roman" w:hAnsi="Times New Roman"/>
          <w:sz w:val="24"/>
          <w:szCs w:val="24"/>
        </w:rPr>
      </w:pPr>
      <w:r w:rsidRPr="000C567C">
        <w:rPr>
          <w:rFonts w:ascii="Times New Roman" w:hAnsi="Times New Roman"/>
          <w:sz w:val="24"/>
          <w:szCs w:val="24"/>
        </w:rPr>
        <w:t xml:space="preserve">Малярчук Н.Н. Профилактика </w:t>
      </w:r>
      <w:proofErr w:type="spellStart"/>
      <w:r w:rsidRPr="000C567C">
        <w:rPr>
          <w:rFonts w:ascii="Times New Roman" w:hAnsi="Times New Roman"/>
          <w:sz w:val="24"/>
          <w:szCs w:val="24"/>
        </w:rPr>
        <w:t>профдеформаций</w:t>
      </w:r>
      <w:proofErr w:type="spellEnd"/>
      <w:r w:rsidRPr="000C567C">
        <w:rPr>
          <w:rFonts w:ascii="Times New Roman" w:hAnsi="Times New Roman"/>
          <w:sz w:val="24"/>
          <w:szCs w:val="24"/>
        </w:rPr>
        <w:t xml:space="preserve"> : учеб</w:t>
      </w:r>
      <w:proofErr w:type="gramStart"/>
      <w:r w:rsidRPr="000C567C">
        <w:rPr>
          <w:rFonts w:ascii="Times New Roman" w:hAnsi="Times New Roman"/>
          <w:sz w:val="24"/>
          <w:szCs w:val="24"/>
        </w:rPr>
        <w:t>.</w:t>
      </w:r>
      <w:proofErr w:type="gramEnd"/>
      <w:r w:rsidRPr="000C567C">
        <w:rPr>
          <w:rFonts w:ascii="Times New Roman" w:hAnsi="Times New Roman"/>
          <w:sz w:val="24"/>
          <w:szCs w:val="24"/>
        </w:rPr>
        <w:t xml:space="preserve"> </w:t>
      </w:r>
      <w:proofErr w:type="gramStart"/>
      <w:r w:rsidRPr="000C567C">
        <w:rPr>
          <w:rFonts w:ascii="Times New Roman" w:hAnsi="Times New Roman"/>
          <w:sz w:val="24"/>
          <w:szCs w:val="24"/>
        </w:rPr>
        <w:t>п</w:t>
      </w:r>
      <w:proofErr w:type="gramEnd"/>
      <w:r w:rsidRPr="000C567C">
        <w:rPr>
          <w:rFonts w:ascii="Times New Roman" w:hAnsi="Times New Roman"/>
          <w:sz w:val="24"/>
          <w:szCs w:val="24"/>
        </w:rPr>
        <w:t>особие.- Тюмень: - 2013. – 292 с.</w:t>
      </w:r>
    </w:p>
    <w:p w:rsidR="001B07E6" w:rsidRPr="00B306B9" w:rsidRDefault="001B07E6" w:rsidP="001B07E6">
      <w:pPr>
        <w:pStyle w:val="ae"/>
        <w:numPr>
          <w:ilvl w:val="0"/>
          <w:numId w:val="49"/>
        </w:numPr>
        <w:tabs>
          <w:tab w:val="left" w:pos="993"/>
        </w:tabs>
        <w:ind w:left="0" w:firstLine="567"/>
        <w:jc w:val="both"/>
        <w:rPr>
          <w:rFonts w:ascii="Times New Roman" w:hAnsi="Times New Roman"/>
          <w:sz w:val="24"/>
          <w:szCs w:val="24"/>
        </w:rPr>
      </w:pPr>
      <w:proofErr w:type="spellStart"/>
      <w:r w:rsidRPr="00B306B9">
        <w:rPr>
          <w:rFonts w:ascii="Times New Roman" w:hAnsi="Times New Roman"/>
          <w:sz w:val="24"/>
          <w:szCs w:val="24"/>
        </w:rPr>
        <w:lastRenderedPageBreak/>
        <w:t>Руденский</w:t>
      </w:r>
      <w:proofErr w:type="spellEnd"/>
      <w:r w:rsidRPr="00B306B9">
        <w:rPr>
          <w:rFonts w:ascii="Times New Roman" w:hAnsi="Times New Roman"/>
          <w:sz w:val="24"/>
          <w:szCs w:val="24"/>
        </w:rPr>
        <w:t xml:space="preserve"> Е.В. </w:t>
      </w:r>
      <w:proofErr w:type="spellStart"/>
      <w:r w:rsidRPr="00B306B9">
        <w:rPr>
          <w:rFonts w:ascii="Times New Roman" w:hAnsi="Times New Roman"/>
          <w:sz w:val="24"/>
          <w:szCs w:val="24"/>
        </w:rPr>
        <w:t>Культурогенетическая</w:t>
      </w:r>
      <w:proofErr w:type="spellEnd"/>
      <w:r w:rsidRPr="00B306B9">
        <w:rPr>
          <w:rFonts w:ascii="Times New Roman" w:hAnsi="Times New Roman"/>
          <w:sz w:val="24"/>
          <w:szCs w:val="24"/>
        </w:rPr>
        <w:t xml:space="preserve"> концепция социально-педагогической </w:t>
      </w:r>
      <w:proofErr w:type="spellStart"/>
      <w:r w:rsidRPr="00B306B9">
        <w:rPr>
          <w:rFonts w:ascii="Times New Roman" w:hAnsi="Times New Roman"/>
          <w:sz w:val="24"/>
          <w:szCs w:val="24"/>
        </w:rPr>
        <w:t>виктимологии</w:t>
      </w:r>
      <w:proofErr w:type="spellEnd"/>
      <w:r w:rsidRPr="00B306B9">
        <w:rPr>
          <w:rFonts w:ascii="Times New Roman" w:hAnsi="Times New Roman"/>
          <w:sz w:val="24"/>
          <w:szCs w:val="24"/>
        </w:rPr>
        <w:t xml:space="preserve"> личности подростка // Е.В. </w:t>
      </w:r>
      <w:proofErr w:type="spellStart"/>
      <w:r w:rsidRPr="00B306B9">
        <w:rPr>
          <w:rFonts w:ascii="Times New Roman" w:hAnsi="Times New Roman"/>
          <w:sz w:val="24"/>
          <w:szCs w:val="24"/>
        </w:rPr>
        <w:t>Руденский</w:t>
      </w:r>
      <w:proofErr w:type="spellEnd"/>
      <w:r w:rsidRPr="00B306B9">
        <w:rPr>
          <w:rFonts w:ascii="Times New Roman" w:hAnsi="Times New Roman"/>
          <w:sz w:val="24"/>
          <w:szCs w:val="24"/>
        </w:rPr>
        <w:t>, Новосибирск; Изд-во НГПУ, 2002. – 318 с.</w:t>
      </w:r>
    </w:p>
    <w:p w:rsidR="004541CA" w:rsidRPr="001B07E6" w:rsidRDefault="004541CA" w:rsidP="001B07E6"/>
    <w:sectPr w:rsidR="004541CA" w:rsidRPr="001B07E6" w:rsidSect="00CE25C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19B" w:rsidRDefault="00BD519B" w:rsidP="00A03BCD">
      <w:pPr>
        <w:spacing w:line="240" w:lineRule="auto"/>
      </w:pPr>
      <w:r>
        <w:separator/>
      </w:r>
    </w:p>
  </w:endnote>
  <w:endnote w:type="continuationSeparator" w:id="0">
    <w:p w:rsidR="00BD519B" w:rsidRDefault="00BD519B" w:rsidP="00A03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19B" w:rsidRDefault="00BD519B" w:rsidP="00A03BCD">
      <w:pPr>
        <w:spacing w:line="240" w:lineRule="auto"/>
      </w:pPr>
      <w:r>
        <w:separator/>
      </w:r>
    </w:p>
  </w:footnote>
  <w:footnote w:type="continuationSeparator" w:id="0">
    <w:p w:rsidR="00BD519B" w:rsidRDefault="00BD519B" w:rsidP="00A03B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9D7822">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9D7822">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9D7822">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C8E6F6"/>
    <w:lvl w:ilvl="0">
      <w:start w:val="1"/>
      <w:numFmt w:val="bullet"/>
      <w:pStyle w:val="a"/>
      <w:lvlText w:val=""/>
      <w:lvlJc w:val="left"/>
      <w:pPr>
        <w:tabs>
          <w:tab w:val="num" w:pos="360"/>
        </w:tabs>
        <w:ind w:left="360" w:hanging="360"/>
      </w:pPr>
      <w:rPr>
        <w:rFonts w:ascii="Symbol" w:hAnsi="Symbol" w:hint="default"/>
      </w:rPr>
    </w:lvl>
  </w:abstractNum>
  <w:abstractNum w:abstractNumId="1">
    <w:nsid w:val="00310768"/>
    <w:multiLevelType w:val="hybridMultilevel"/>
    <w:tmpl w:val="E2CEA3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761DFF"/>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0B4D3EDF"/>
    <w:multiLevelType w:val="hybridMultilevel"/>
    <w:tmpl w:val="76E6C282"/>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4">
    <w:nsid w:val="0BBB42A6"/>
    <w:multiLevelType w:val="hybridMultilevel"/>
    <w:tmpl w:val="5C34C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EC4EA8"/>
    <w:multiLevelType w:val="hybridMultilevel"/>
    <w:tmpl w:val="78048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5449F"/>
    <w:multiLevelType w:val="hybridMultilevel"/>
    <w:tmpl w:val="9B5A50AE"/>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7">
    <w:nsid w:val="14786B48"/>
    <w:multiLevelType w:val="hybridMultilevel"/>
    <w:tmpl w:val="0A40A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5F4556"/>
    <w:multiLevelType w:val="hybridMultilevel"/>
    <w:tmpl w:val="6172F16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3BE756B"/>
    <w:multiLevelType w:val="hybridMultilevel"/>
    <w:tmpl w:val="B13A772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2C8A6D78"/>
    <w:multiLevelType w:val="hybridMultilevel"/>
    <w:tmpl w:val="8E60A1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2F825C7A"/>
    <w:multiLevelType w:val="multilevel"/>
    <w:tmpl w:val="209456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376C5D68"/>
    <w:multiLevelType w:val="hybridMultilevel"/>
    <w:tmpl w:val="5418B65C"/>
    <w:lvl w:ilvl="0" w:tplc="5F76CF64">
      <w:start w:val="1"/>
      <w:numFmt w:val="decimal"/>
      <w:lvlText w:val="%1."/>
      <w:lvlJc w:val="left"/>
      <w:pPr>
        <w:ind w:left="720" w:hanging="360"/>
      </w:pPr>
      <w:rPr>
        <w:rFonts w:ascii="Times New Roman" w:hAnsi="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A657128"/>
    <w:multiLevelType w:val="hybridMultilevel"/>
    <w:tmpl w:val="D8B63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3E131F8D"/>
    <w:multiLevelType w:val="multilevel"/>
    <w:tmpl w:val="2D321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0F77D1B"/>
    <w:multiLevelType w:val="hybridMultilevel"/>
    <w:tmpl w:val="993AC1C8"/>
    <w:lvl w:ilvl="0" w:tplc="C568D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22058A"/>
    <w:multiLevelType w:val="hybridMultilevel"/>
    <w:tmpl w:val="7DE085F2"/>
    <w:lvl w:ilvl="0" w:tplc="0419000F">
      <w:start w:val="1"/>
      <w:numFmt w:val="decimal"/>
      <w:lvlText w:val="%1."/>
      <w:lvlJc w:val="left"/>
      <w:pPr>
        <w:ind w:left="720" w:hanging="360"/>
      </w:pPr>
    </w:lvl>
    <w:lvl w:ilvl="1" w:tplc="0419000F">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43501E"/>
    <w:multiLevelType w:val="hybridMultilevel"/>
    <w:tmpl w:val="36C44F5E"/>
    <w:lvl w:ilvl="0" w:tplc="1DC46D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18663B"/>
    <w:multiLevelType w:val="hybridMultilevel"/>
    <w:tmpl w:val="03B0DBC6"/>
    <w:lvl w:ilvl="0" w:tplc="AE9040F2">
      <w:start w:val="1"/>
      <w:numFmt w:val="decimal"/>
      <w:lvlText w:val="%1."/>
      <w:lvlJc w:val="left"/>
      <w:pPr>
        <w:ind w:left="720" w:hanging="360"/>
      </w:pPr>
      <w:rPr>
        <w:rFonts w:cs="Times New Roman"/>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FB9235F"/>
    <w:multiLevelType w:val="hybridMultilevel"/>
    <w:tmpl w:val="6DB88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0FF00D0"/>
    <w:multiLevelType w:val="hybridMultilevel"/>
    <w:tmpl w:val="92F2E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5F608A"/>
    <w:multiLevelType w:val="hybridMultilevel"/>
    <w:tmpl w:val="C64028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62501CF"/>
    <w:multiLevelType w:val="hybridMultilevel"/>
    <w:tmpl w:val="60FE7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717CA0"/>
    <w:multiLevelType w:val="hybridMultilevel"/>
    <w:tmpl w:val="C0B2F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A13347"/>
    <w:multiLevelType w:val="hybridMultilevel"/>
    <w:tmpl w:val="B8FE975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9D05282"/>
    <w:multiLevelType w:val="hybridMultilevel"/>
    <w:tmpl w:val="6218AF20"/>
    <w:lvl w:ilvl="0" w:tplc="169CB3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9F67C62"/>
    <w:multiLevelType w:val="hybridMultilevel"/>
    <w:tmpl w:val="3822EF46"/>
    <w:lvl w:ilvl="0" w:tplc="0DA6E806">
      <w:start w:val="1"/>
      <w:numFmt w:val="decimal"/>
      <w:lvlText w:val="%1."/>
      <w:lvlJc w:val="left"/>
      <w:pPr>
        <w:ind w:left="786" w:hanging="360"/>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B633DAA"/>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8">
    <w:nsid w:val="5D4B52BA"/>
    <w:multiLevelType w:val="multilevel"/>
    <w:tmpl w:val="2D321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21913ED"/>
    <w:multiLevelType w:val="hybridMultilevel"/>
    <w:tmpl w:val="5EE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3C492B"/>
    <w:multiLevelType w:val="hybridMultilevel"/>
    <w:tmpl w:val="5FBC1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0F2E58"/>
    <w:multiLevelType w:val="hybridMultilevel"/>
    <w:tmpl w:val="2F12462C"/>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32">
    <w:nsid w:val="65721A5A"/>
    <w:multiLevelType w:val="hybridMultilevel"/>
    <w:tmpl w:val="29AC03A8"/>
    <w:lvl w:ilvl="0" w:tplc="A912AC76">
      <w:numFmt w:val="bullet"/>
      <w:lvlText w:val="—"/>
      <w:lvlJc w:val="left"/>
      <w:pPr>
        <w:ind w:left="1260" w:hanging="360"/>
      </w:pPr>
      <w:rPr>
        <w:rFonts w:ascii="Times New Roman" w:hAnsi="Times New Roman"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3">
    <w:nsid w:val="66290D7C"/>
    <w:multiLevelType w:val="hybridMultilevel"/>
    <w:tmpl w:val="FEEE81F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4">
    <w:nsid w:val="66CD10CF"/>
    <w:multiLevelType w:val="hybridMultilevel"/>
    <w:tmpl w:val="764483BA"/>
    <w:lvl w:ilvl="0" w:tplc="93B4030E">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5">
    <w:nsid w:val="6B381CDA"/>
    <w:multiLevelType w:val="hybridMultilevel"/>
    <w:tmpl w:val="25963B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C194E06"/>
    <w:multiLevelType w:val="hybridMultilevel"/>
    <w:tmpl w:val="EE12B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46A40"/>
    <w:multiLevelType w:val="hybridMultilevel"/>
    <w:tmpl w:val="69EAB41A"/>
    <w:lvl w:ilvl="0" w:tplc="5A60747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nsid w:val="7367788B"/>
    <w:multiLevelType w:val="hybridMultilevel"/>
    <w:tmpl w:val="63E4B3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nsid w:val="76DB767D"/>
    <w:multiLevelType w:val="hybridMultilevel"/>
    <w:tmpl w:val="F4C00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73468C1"/>
    <w:multiLevelType w:val="singleLevel"/>
    <w:tmpl w:val="A83466C4"/>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41">
    <w:nsid w:val="77902830"/>
    <w:multiLevelType w:val="hybridMultilevel"/>
    <w:tmpl w:val="C388DC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2">
    <w:nsid w:val="779A1AC0"/>
    <w:multiLevelType w:val="singleLevel"/>
    <w:tmpl w:val="0419000F"/>
    <w:lvl w:ilvl="0">
      <w:start w:val="1"/>
      <w:numFmt w:val="decimal"/>
      <w:lvlText w:val="%1."/>
      <w:lvlJc w:val="left"/>
      <w:pPr>
        <w:tabs>
          <w:tab w:val="num" w:pos="360"/>
        </w:tabs>
        <w:ind w:left="360" w:hanging="360"/>
      </w:pPr>
    </w:lvl>
  </w:abstractNum>
  <w:abstractNum w:abstractNumId="43">
    <w:nsid w:val="77BB13B6"/>
    <w:multiLevelType w:val="hybridMultilevel"/>
    <w:tmpl w:val="CF0E0732"/>
    <w:lvl w:ilvl="0" w:tplc="92F654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9CA03C3"/>
    <w:multiLevelType w:val="hybridMultilevel"/>
    <w:tmpl w:val="1278DDB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5">
    <w:nsid w:val="7BDA23D0"/>
    <w:multiLevelType w:val="hybridMultilevel"/>
    <w:tmpl w:val="D4F4360A"/>
    <w:lvl w:ilvl="0" w:tplc="5FB65802">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6">
    <w:nsid w:val="7C8438CD"/>
    <w:multiLevelType w:val="multilevel"/>
    <w:tmpl w:val="722A49CC"/>
    <w:lvl w:ilvl="0">
      <w:start w:val="1"/>
      <w:numFmt w:val="decimal"/>
      <w:lvlText w:val="%1."/>
      <w:lvlJc w:val="left"/>
      <w:pPr>
        <w:ind w:left="1353" w:hanging="360"/>
      </w:pPr>
      <w:rPr>
        <w:rFonts w:cs="Times New Roman"/>
        <w:b w:val="0"/>
        <w:i w:val="0"/>
        <w:sz w:val="24"/>
        <w:szCs w:val="24"/>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2771"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7">
    <w:nsid w:val="7CD82C00"/>
    <w:multiLevelType w:val="hybridMultilevel"/>
    <w:tmpl w:val="7A381278"/>
    <w:lvl w:ilvl="0" w:tplc="0423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7D6E3526"/>
    <w:multiLevelType w:val="multilevel"/>
    <w:tmpl w:val="84E00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1"/>
  </w:num>
  <w:num w:numId="15">
    <w:abstractNumId w:val="13"/>
  </w:num>
  <w:num w:numId="16">
    <w:abstractNumId w:val="41"/>
  </w:num>
  <w:num w:numId="17">
    <w:abstractNumId w:val="44"/>
  </w:num>
  <w:num w:numId="18">
    <w:abstractNumId w:val="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43"/>
  </w:num>
  <w:num w:numId="22">
    <w:abstractNumId w:val="23"/>
  </w:num>
  <w:num w:numId="23">
    <w:abstractNumId w:val="4"/>
  </w:num>
  <w:num w:numId="24">
    <w:abstractNumId w:val="30"/>
  </w:num>
  <w:num w:numId="25">
    <w:abstractNumId w:val="17"/>
  </w:num>
  <w:num w:numId="26">
    <w:abstractNumId w:val="1"/>
  </w:num>
  <w:num w:numId="27">
    <w:abstractNumId w:val="8"/>
  </w:num>
  <w:num w:numId="28">
    <w:abstractNumId w:val="16"/>
  </w:num>
  <w:num w:numId="29">
    <w:abstractNumId w:val="29"/>
  </w:num>
  <w:num w:numId="30">
    <w:abstractNumId w:val="19"/>
  </w:num>
  <w:num w:numId="31">
    <w:abstractNumId w:val="39"/>
  </w:num>
  <w:num w:numId="32">
    <w:abstractNumId w:val="12"/>
  </w:num>
  <w:num w:numId="3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8"/>
  </w:num>
  <w:num w:numId="37">
    <w:abstractNumId w:val="33"/>
  </w:num>
  <w:num w:numId="38">
    <w:abstractNumId w:val="42"/>
  </w:num>
  <w:num w:numId="39">
    <w:abstractNumId w:val="40"/>
    <w:lvlOverride w:ilvl="0">
      <w:startOverride w:val="1"/>
    </w:lvlOverride>
  </w:num>
  <w:num w:numId="40">
    <w:abstractNumId w:val="7"/>
  </w:num>
  <w:num w:numId="41">
    <w:abstractNumId w:val="36"/>
  </w:num>
  <w:num w:numId="42">
    <w:abstractNumId w:val="20"/>
  </w:num>
  <w:num w:numId="43">
    <w:abstractNumId w:val="22"/>
  </w:num>
  <w:num w:numId="44">
    <w:abstractNumId w:val="24"/>
  </w:num>
  <w:num w:numId="45">
    <w:abstractNumId w:val="15"/>
  </w:num>
  <w:num w:numId="46">
    <w:abstractNumId w:val="26"/>
  </w:num>
  <w:num w:numId="47">
    <w:abstractNumId w:val="0"/>
  </w:num>
  <w:num w:numId="48">
    <w:abstractNumId w:val="25"/>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FF"/>
    <w:rsid w:val="000140D7"/>
    <w:rsid w:val="00033473"/>
    <w:rsid w:val="000535CC"/>
    <w:rsid w:val="000C7859"/>
    <w:rsid w:val="000E6DB2"/>
    <w:rsid w:val="000E7602"/>
    <w:rsid w:val="0010216C"/>
    <w:rsid w:val="00166F7A"/>
    <w:rsid w:val="00176F5F"/>
    <w:rsid w:val="00196AAC"/>
    <w:rsid w:val="001B07E6"/>
    <w:rsid w:val="001E3E4A"/>
    <w:rsid w:val="002447A6"/>
    <w:rsid w:val="0026074C"/>
    <w:rsid w:val="00260CEA"/>
    <w:rsid w:val="00276C67"/>
    <w:rsid w:val="002930C0"/>
    <w:rsid w:val="002B3EF0"/>
    <w:rsid w:val="002B53A5"/>
    <w:rsid w:val="002D5A53"/>
    <w:rsid w:val="002D6DA5"/>
    <w:rsid w:val="002F3AA2"/>
    <w:rsid w:val="00324500"/>
    <w:rsid w:val="00360C6E"/>
    <w:rsid w:val="00397FEE"/>
    <w:rsid w:val="003A0C75"/>
    <w:rsid w:val="003A414F"/>
    <w:rsid w:val="003B1388"/>
    <w:rsid w:val="003D552E"/>
    <w:rsid w:val="004029FC"/>
    <w:rsid w:val="00403DDF"/>
    <w:rsid w:val="00404738"/>
    <w:rsid w:val="0040576D"/>
    <w:rsid w:val="00436533"/>
    <w:rsid w:val="00436670"/>
    <w:rsid w:val="00447728"/>
    <w:rsid w:val="00447F12"/>
    <w:rsid w:val="004541CA"/>
    <w:rsid w:val="004A08B3"/>
    <w:rsid w:val="004A44A0"/>
    <w:rsid w:val="004B218B"/>
    <w:rsid w:val="004B4C42"/>
    <w:rsid w:val="004C19F1"/>
    <w:rsid w:val="004D0050"/>
    <w:rsid w:val="004D0663"/>
    <w:rsid w:val="004D37FE"/>
    <w:rsid w:val="004F4DCC"/>
    <w:rsid w:val="005021BF"/>
    <w:rsid w:val="0054367F"/>
    <w:rsid w:val="00562D01"/>
    <w:rsid w:val="00573B78"/>
    <w:rsid w:val="00597BCB"/>
    <w:rsid w:val="005C7EE1"/>
    <w:rsid w:val="005D55F6"/>
    <w:rsid w:val="005F7630"/>
    <w:rsid w:val="00607F5B"/>
    <w:rsid w:val="0063525A"/>
    <w:rsid w:val="006472CF"/>
    <w:rsid w:val="00661969"/>
    <w:rsid w:val="00662A48"/>
    <w:rsid w:val="00676015"/>
    <w:rsid w:val="006849B4"/>
    <w:rsid w:val="006937D4"/>
    <w:rsid w:val="006B318F"/>
    <w:rsid w:val="006C382A"/>
    <w:rsid w:val="006C7430"/>
    <w:rsid w:val="006D2C13"/>
    <w:rsid w:val="00706CEA"/>
    <w:rsid w:val="0070723C"/>
    <w:rsid w:val="00721FBD"/>
    <w:rsid w:val="00722060"/>
    <w:rsid w:val="00741930"/>
    <w:rsid w:val="00760852"/>
    <w:rsid w:val="00765DEE"/>
    <w:rsid w:val="00772671"/>
    <w:rsid w:val="00772B34"/>
    <w:rsid w:val="007733D7"/>
    <w:rsid w:val="00792493"/>
    <w:rsid w:val="0079730A"/>
    <w:rsid w:val="007A43D3"/>
    <w:rsid w:val="007A4D3F"/>
    <w:rsid w:val="007A5265"/>
    <w:rsid w:val="007B3E65"/>
    <w:rsid w:val="007C6BF1"/>
    <w:rsid w:val="007F131D"/>
    <w:rsid w:val="007F22D9"/>
    <w:rsid w:val="007F4C4A"/>
    <w:rsid w:val="00824E35"/>
    <w:rsid w:val="00843FB6"/>
    <w:rsid w:val="008877B6"/>
    <w:rsid w:val="0089711C"/>
    <w:rsid w:val="008A3802"/>
    <w:rsid w:val="008B6CFF"/>
    <w:rsid w:val="008C2574"/>
    <w:rsid w:val="008C782A"/>
    <w:rsid w:val="008E4910"/>
    <w:rsid w:val="008E640A"/>
    <w:rsid w:val="008F1EDC"/>
    <w:rsid w:val="008F616F"/>
    <w:rsid w:val="00900FDF"/>
    <w:rsid w:val="00912A9A"/>
    <w:rsid w:val="009314FF"/>
    <w:rsid w:val="00946D06"/>
    <w:rsid w:val="00970AF6"/>
    <w:rsid w:val="00990A03"/>
    <w:rsid w:val="009D7822"/>
    <w:rsid w:val="00A007AC"/>
    <w:rsid w:val="00A01D7E"/>
    <w:rsid w:val="00A02570"/>
    <w:rsid w:val="00A03BCD"/>
    <w:rsid w:val="00A0539B"/>
    <w:rsid w:val="00A14B3D"/>
    <w:rsid w:val="00A30C01"/>
    <w:rsid w:val="00A33884"/>
    <w:rsid w:val="00A44E9A"/>
    <w:rsid w:val="00A75F73"/>
    <w:rsid w:val="00AA1BB1"/>
    <w:rsid w:val="00AD0BEF"/>
    <w:rsid w:val="00B26A14"/>
    <w:rsid w:val="00B40E99"/>
    <w:rsid w:val="00B85B2C"/>
    <w:rsid w:val="00B867F5"/>
    <w:rsid w:val="00B90EC1"/>
    <w:rsid w:val="00BB1171"/>
    <w:rsid w:val="00BD519B"/>
    <w:rsid w:val="00BE57B5"/>
    <w:rsid w:val="00C04E30"/>
    <w:rsid w:val="00C11101"/>
    <w:rsid w:val="00C26297"/>
    <w:rsid w:val="00C328A0"/>
    <w:rsid w:val="00C40383"/>
    <w:rsid w:val="00C42590"/>
    <w:rsid w:val="00C627DA"/>
    <w:rsid w:val="00C762A9"/>
    <w:rsid w:val="00C80C74"/>
    <w:rsid w:val="00C81542"/>
    <w:rsid w:val="00C87DB0"/>
    <w:rsid w:val="00CB589E"/>
    <w:rsid w:val="00CC7701"/>
    <w:rsid w:val="00CD5176"/>
    <w:rsid w:val="00CE25CF"/>
    <w:rsid w:val="00D16D27"/>
    <w:rsid w:val="00D218CE"/>
    <w:rsid w:val="00D51B5E"/>
    <w:rsid w:val="00D66AB6"/>
    <w:rsid w:val="00D66BC6"/>
    <w:rsid w:val="00DA5AFF"/>
    <w:rsid w:val="00DB39A5"/>
    <w:rsid w:val="00DD35FD"/>
    <w:rsid w:val="00DD6F33"/>
    <w:rsid w:val="00DE267E"/>
    <w:rsid w:val="00DF1EA6"/>
    <w:rsid w:val="00E135C0"/>
    <w:rsid w:val="00E15FEE"/>
    <w:rsid w:val="00E40AC0"/>
    <w:rsid w:val="00E469E1"/>
    <w:rsid w:val="00E634A3"/>
    <w:rsid w:val="00E6726A"/>
    <w:rsid w:val="00EC7FC7"/>
    <w:rsid w:val="00ED48A2"/>
    <w:rsid w:val="00ED6038"/>
    <w:rsid w:val="00FC5B3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CFF"/>
    <w:pPr>
      <w:spacing w:line="276" w:lineRule="auto"/>
      <w:jc w:val="left"/>
    </w:pPr>
    <w:rPr>
      <w:rFonts w:ascii="Calibri" w:eastAsia="Calibri" w:hAnsi="Calibri" w:cs="Arial"/>
      <w:lang w:val="ru-RU" w:eastAsia="ru-RU"/>
    </w:rPr>
  </w:style>
  <w:style w:type="paragraph" w:styleId="2">
    <w:name w:val="heading 2"/>
    <w:basedOn w:val="a0"/>
    <w:next w:val="a0"/>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rsid w:val="008B6CFF"/>
    <w:pPr>
      <w:spacing w:line="240" w:lineRule="auto"/>
    </w:pPr>
    <w:rPr>
      <w:rFonts w:eastAsia="Times New Roman" w:cs="Times New Roman"/>
      <w:sz w:val="20"/>
      <w:szCs w:val="20"/>
      <w:lang w:eastAsia="en-US"/>
    </w:rPr>
  </w:style>
  <w:style w:type="character" w:customStyle="1" w:styleId="a5">
    <w:name w:val="Текст сноски Знак"/>
    <w:basedOn w:val="a1"/>
    <w:link w:val="a4"/>
    <w:rsid w:val="008B6CFF"/>
    <w:rPr>
      <w:rFonts w:ascii="Calibri" w:eastAsia="Times New Roman" w:hAnsi="Calibri" w:cs="Times New Roman"/>
      <w:sz w:val="20"/>
      <w:szCs w:val="20"/>
      <w:lang w:val="ru-RU"/>
    </w:rPr>
  </w:style>
  <w:style w:type="paragraph" w:styleId="a6">
    <w:name w:val="Balloon Text"/>
    <w:basedOn w:val="a0"/>
    <w:link w:val="a7"/>
    <w:uiPriority w:val="99"/>
    <w:semiHidden/>
    <w:unhideWhenUsed/>
    <w:rsid w:val="008B6CFF"/>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8B6CFF"/>
    <w:rPr>
      <w:rFonts w:ascii="Tahoma" w:eastAsia="Calibri" w:hAnsi="Tahoma" w:cs="Tahoma"/>
      <w:sz w:val="16"/>
      <w:szCs w:val="16"/>
      <w:lang w:val="ru-RU" w:eastAsia="ru-RU"/>
    </w:rPr>
  </w:style>
  <w:style w:type="paragraph" w:styleId="a8">
    <w:name w:val="header"/>
    <w:basedOn w:val="a0"/>
    <w:link w:val="a9"/>
    <w:uiPriority w:val="99"/>
    <w:unhideWhenUsed/>
    <w:rsid w:val="00A03BCD"/>
    <w:pPr>
      <w:tabs>
        <w:tab w:val="center" w:pos="4536"/>
        <w:tab w:val="right" w:pos="9072"/>
      </w:tabs>
      <w:spacing w:line="240" w:lineRule="auto"/>
    </w:pPr>
  </w:style>
  <w:style w:type="character" w:customStyle="1" w:styleId="a9">
    <w:name w:val="Верхний колонтитул Знак"/>
    <w:basedOn w:val="a1"/>
    <w:link w:val="a8"/>
    <w:uiPriority w:val="99"/>
    <w:rsid w:val="00A03BCD"/>
    <w:rPr>
      <w:rFonts w:ascii="Calibri" w:eastAsia="Calibri" w:hAnsi="Calibri" w:cs="Arial"/>
      <w:lang w:val="ru-RU" w:eastAsia="ru-RU"/>
    </w:rPr>
  </w:style>
  <w:style w:type="paragraph" w:styleId="aa">
    <w:name w:val="footer"/>
    <w:basedOn w:val="a0"/>
    <w:link w:val="ab"/>
    <w:uiPriority w:val="99"/>
    <w:unhideWhenUsed/>
    <w:rsid w:val="00A03BCD"/>
    <w:pPr>
      <w:tabs>
        <w:tab w:val="center" w:pos="4536"/>
        <w:tab w:val="right" w:pos="9072"/>
      </w:tabs>
      <w:spacing w:line="240" w:lineRule="auto"/>
    </w:pPr>
  </w:style>
  <w:style w:type="character" w:customStyle="1" w:styleId="ab">
    <w:name w:val="Нижний колонтитул Знак"/>
    <w:basedOn w:val="a1"/>
    <w:link w:val="aa"/>
    <w:uiPriority w:val="99"/>
    <w:rsid w:val="00A03BCD"/>
    <w:rPr>
      <w:rFonts w:ascii="Calibri" w:eastAsia="Calibri" w:hAnsi="Calibri" w:cs="Arial"/>
      <w:lang w:val="ru-RU" w:eastAsia="ru-RU"/>
    </w:rPr>
  </w:style>
  <w:style w:type="paragraph" w:customStyle="1" w:styleId="1">
    <w:name w:val="Абзац списка1"/>
    <w:basedOn w:val="a0"/>
    <w:rsid w:val="00760852"/>
    <w:pPr>
      <w:ind w:left="720"/>
      <w:contextualSpacing/>
    </w:pPr>
  </w:style>
  <w:style w:type="paragraph" w:customStyle="1" w:styleId="21">
    <w:name w:val="Абзац списка2"/>
    <w:basedOn w:val="a0"/>
    <w:rsid w:val="0070723C"/>
    <w:pPr>
      <w:ind w:left="720"/>
      <w:contextualSpacing/>
    </w:pPr>
  </w:style>
  <w:style w:type="paragraph" w:styleId="ac">
    <w:name w:val="Normal (Web)"/>
    <w:basedOn w:val="a0"/>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0"/>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1"/>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0"/>
    <w:rsid w:val="00C11101"/>
    <w:pPr>
      <w:ind w:left="720"/>
      <w:contextualSpacing/>
    </w:pPr>
  </w:style>
  <w:style w:type="paragraph" w:customStyle="1" w:styleId="5">
    <w:name w:val="Абзац списка5"/>
    <w:basedOn w:val="a0"/>
    <w:rsid w:val="007F4C4A"/>
    <w:pPr>
      <w:ind w:left="720"/>
      <w:contextualSpacing/>
    </w:pPr>
  </w:style>
  <w:style w:type="character" w:styleId="ad">
    <w:name w:val="Hyperlink"/>
    <w:basedOn w:val="a1"/>
    <w:uiPriority w:val="99"/>
    <w:semiHidden/>
    <w:unhideWhenUsed/>
    <w:rsid w:val="00436670"/>
    <w:rPr>
      <w:color w:val="0000FF"/>
      <w:u w:val="single"/>
    </w:rPr>
  </w:style>
  <w:style w:type="paragraph" w:customStyle="1" w:styleId="Style1">
    <w:name w:val="Style1"/>
    <w:basedOn w:val="a0"/>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e">
    <w:name w:val="No Spacing"/>
    <w:uiPriority w:val="99"/>
    <w:qFormat/>
    <w:rsid w:val="00741930"/>
    <w:pPr>
      <w:jc w:val="left"/>
    </w:pPr>
    <w:rPr>
      <w:rFonts w:ascii="Calibri" w:eastAsia="Calibri" w:hAnsi="Calibri" w:cs="Times New Roman"/>
      <w:lang w:val="ru-RU"/>
    </w:rPr>
  </w:style>
  <w:style w:type="paragraph" w:customStyle="1" w:styleId="author">
    <w:name w:val="author"/>
    <w:basedOn w:val="a0"/>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f">
    <w:name w:val="List Paragraph"/>
    <w:basedOn w:val="a0"/>
    <w:uiPriority w:val="34"/>
    <w:qFormat/>
    <w:rsid w:val="0089711C"/>
    <w:pPr>
      <w:spacing w:after="200"/>
      <w:ind w:left="720"/>
      <w:contextualSpacing/>
    </w:pPr>
    <w:rPr>
      <w:rFonts w:cs="Times New Roman"/>
      <w:lang w:eastAsia="en-US"/>
    </w:rPr>
  </w:style>
  <w:style w:type="character" w:styleId="af0">
    <w:name w:val="Emphasis"/>
    <w:uiPriority w:val="20"/>
    <w:qFormat/>
    <w:rsid w:val="00FC5B32"/>
    <w:rPr>
      <w:i/>
      <w:iCs/>
      <w:color w:val="0000FF"/>
    </w:rPr>
  </w:style>
  <w:style w:type="paragraph" w:styleId="af1">
    <w:name w:val="Body Text Indent"/>
    <w:basedOn w:val="a0"/>
    <w:link w:val="af2"/>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2">
    <w:name w:val="Основной текст с отступом Знак"/>
    <w:basedOn w:val="a1"/>
    <w:link w:val="af1"/>
    <w:rsid w:val="002F3AA2"/>
    <w:rPr>
      <w:rFonts w:ascii="Times New Roman" w:eastAsia="Times New Roman" w:hAnsi="Times New Roman" w:cs="Times New Roman"/>
      <w:sz w:val="24"/>
      <w:szCs w:val="24"/>
      <w:lang w:val="pl-PL" w:eastAsia="pl-PL"/>
    </w:rPr>
  </w:style>
  <w:style w:type="paragraph" w:styleId="30">
    <w:name w:val="Body Text Indent 3"/>
    <w:basedOn w:val="a0"/>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1"/>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 w:type="character" w:customStyle="1" w:styleId="st1">
    <w:name w:val="st1"/>
    <w:rsid w:val="004B4C42"/>
  </w:style>
  <w:style w:type="character" w:customStyle="1" w:styleId="hps">
    <w:name w:val="hps"/>
    <w:basedOn w:val="a1"/>
    <w:uiPriority w:val="99"/>
    <w:rsid w:val="007A5265"/>
  </w:style>
  <w:style w:type="paragraph" w:styleId="a">
    <w:name w:val="List Bullet"/>
    <w:basedOn w:val="a0"/>
    <w:unhideWhenUsed/>
    <w:rsid w:val="006937D4"/>
    <w:pPr>
      <w:numPr>
        <w:numId w:val="47"/>
      </w:numPr>
      <w:spacing w:after="200"/>
      <w:contextualSpacing/>
    </w:pPr>
    <w:rPr>
      <w:rFonts w:cs="Times New Roman"/>
      <w:lang w:eastAsia="en-US"/>
    </w:rPr>
  </w:style>
  <w:style w:type="character" w:customStyle="1" w:styleId="hl">
    <w:name w:val="hl"/>
    <w:basedOn w:val="a1"/>
    <w:rsid w:val="00BE57B5"/>
  </w:style>
  <w:style w:type="paragraph" w:styleId="af3">
    <w:name w:val="Plain Text"/>
    <w:basedOn w:val="a0"/>
    <w:link w:val="af4"/>
    <w:semiHidden/>
    <w:unhideWhenUsed/>
    <w:rsid w:val="004D0663"/>
    <w:pPr>
      <w:spacing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1"/>
    <w:link w:val="af3"/>
    <w:semiHidden/>
    <w:rsid w:val="004D0663"/>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CFF"/>
    <w:pPr>
      <w:spacing w:line="276" w:lineRule="auto"/>
      <w:jc w:val="left"/>
    </w:pPr>
    <w:rPr>
      <w:rFonts w:ascii="Calibri" w:eastAsia="Calibri" w:hAnsi="Calibri" w:cs="Arial"/>
      <w:lang w:val="ru-RU" w:eastAsia="ru-RU"/>
    </w:rPr>
  </w:style>
  <w:style w:type="paragraph" w:styleId="2">
    <w:name w:val="heading 2"/>
    <w:basedOn w:val="a0"/>
    <w:next w:val="a0"/>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rsid w:val="008B6CFF"/>
    <w:pPr>
      <w:spacing w:line="240" w:lineRule="auto"/>
    </w:pPr>
    <w:rPr>
      <w:rFonts w:eastAsia="Times New Roman" w:cs="Times New Roman"/>
      <w:sz w:val="20"/>
      <w:szCs w:val="20"/>
      <w:lang w:eastAsia="en-US"/>
    </w:rPr>
  </w:style>
  <w:style w:type="character" w:customStyle="1" w:styleId="a5">
    <w:name w:val="Текст сноски Знак"/>
    <w:basedOn w:val="a1"/>
    <w:link w:val="a4"/>
    <w:rsid w:val="008B6CFF"/>
    <w:rPr>
      <w:rFonts w:ascii="Calibri" w:eastAsia="Times New Roman" w:hAnsi="Calibri" w:cs="Times New Roman"/>
      <w:sz w:val="20"/>
      <w:szCs w:val="20"/>
      <w:lang w:val="ru-RU"/>
    </w:rPr>
  </w:style>
  <w:style w:type="paragraph" w:styleId="a6">
    <w:name w:val="Balloon Text"/>
    <w:basedOn w:val="a0"/>
    <w:link w:val="a7"/>
    <w:uiPriority w:val="99"/>
    <w:semiHidden/>
    <w:unhideWhenUsed/>
    <w:rsid w:val="008B6CFF"/>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8B6CFF"/>
    <w:rPr>
      <w:rFonts w:ascii="Tahoma" w:eastAsia="Calibri" w:hAnsi="Tahoma" w:cs="Tahoma"/>
      <w:sz w:val="16"/>
      <w:szCs w:val="16"/>
      <w:lang w:val="ru-RU" w:eastAsia="ru-RU"/>
    </w:rPr>
  </w:style>
  <w:style w:type="paragraph" w:styleId="a8">
    <w:name w:val="header"/>
    <w:basedOn w:val="a0"/>
    <w:link w:val="a9"/>
    <w:uiPriority w:val="99"/>
    <w:unhideWhenUsed/>
    <w:rsid w:val="00A03BCD"/>
    <w:pPr>
      <w:tabs>
        <w:tab w:val="center" w:pos="4536"/>
        <w:tab w:val="right" w:pos="9072"/>
      </w:tabs>
      <w:spacing w:line="240" w:lineRule="auto"/>
    </w:pPr>
  </w:style>
  <w:style w:type="character" w:customStyle="1" w:styleId="a9">
    <w:name w:val="Верхний колонтитул Знак"/>
    <w:basedOn w:val="a1"/>
    <w:link w:val="a8"/>
    <w:uiPriority w:val="99"/>
    <w:rsid w:val="00A03BCD"/>
    <w:rPr>
      <w:rFonts w:ascii="Calibri" w:eastAsia="Calibri" w:hAnsi="Calibri" w:cs="Arial"/>
      <w:lang w:val="ru-RU" w:eastAsia="ru-RU"/>
    </w:rPr>
  </w:style>
  <w:style w:type="paragraph" w:styleId="aa">
    <w:name w:val="footer"/>
    <w:basedOn w:val="a0"/>
    <w:link w:val="ab"/>
    <w:uiPriority w:val="99"/>
    <w:unhideWhenUsed/>
    <w:rsid w:val="00A03BCD"/>
    <w:pPr>
      <w:tabs>
        <w:tab w:val="center" w:pos="4536"/>
        <w:tab w:val="right" w:pos="9072"/>
      </w:tabs>
      <w:spacing w:line="240" w:lineRule="auto"/>
    </w:pPr>
  </w:style>
  <w:style w:type="character" w:customStyle="1" w:styleId="ab">
    <w:name w:val="Нижний колонтитул Знак"/>
    <w:basedOn w:val="a1"/>
    <w:link w:val="aa"/>
    <w:uiPriority w:val="99"/>
    <w:rsid w:val="00A03BCD"/>
    <w:rPr>
      <w:rFonts w:ascii="Calibri" w:eastAsia="Calibri" w:hAnsi="Calibri" w:cs="Arial"/>
      <w:lang w:val="ru-RU" w:eastAsia="ru-RU"/>
    </w:rPr>
  </w:style>
  <w:style w:type="paragraph" w:customStyle="1" w:styleId="1">
    <w:name w:val="Абзац списка1"/>
    <w:basedOn w:val="a0"/>
    <w:rsid w:val="00760852"/>
    <w:pPr>
      <w:ind w:left="720"/>
      <w:contextualSpacing/>
    </w:pPr>
  </w:style>
  <w:style w:type="paragraph" w:customStyle="1" w:styleId="21">
    <w:name w:val="Абзац списка2"/>
    <w:basedOn w:val="a0"/>
    <w:rsid w:val="0070723C"/>
    <w:pPr>
      <w:ind w:left="720"/>
      <w:contextualSpacing/>
    </w:pPr>
  </w:style>
  <w:style w:type="paragraph" w:styleId="ac">
    <w:name w:val="Normal (Web)"/>
    <w:basedOn w:val="a0"/>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0"/>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1"/>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0"/>
    <w:rsid w:val="00C11101"/>
    <w:pPr>
      <w:ind w:left="720"/>
      <w:contextualSpacing/>
    </w:pPr>
  </w:style>
  <w:style w:type="paragraph" w:customStyle="1" w:styleId="5">
    <w:name w:val="Абзац списка5"/>
    <w:basedOn w:val="a0"/>
    <w:rsid w:val="007F4C4A"/>
    <w:pPr>
      <w:ind w:left="720"/>
      <w:contextualSpacing/>
    </w:pPr>
  </w:style>
  <w:style w:type="character" w:styleId="ad">
    <w:name w:val="Hyperlink"/>
    <w:basedOn w:val="a1"/>
    <w:uiPriority w:val="99"/>
    <w:semiHidden/>
    <w:unhideWhenUsed/>
    <w:rsid w:val="00436670"/>
    <w:rPr>
      <w:color w:val="0000FF"/>
      <w:u w:val="single"/>
    </w:rPr>
  </w:style>
  <w:style w:type="paragraph" w:customStyle="1" w:styleId="Style1">
    <w:name w:val="Style1"/>
    <w:basedOn w:val="a0"/>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e">
    <w:name w:val="No Spacing"/>
    <w:uiPriority w:val="99"/>
    <w:qFormat/>
    <w:rsid w:val="00741930"/>
    <w:pPr>
      <w:jc w:val="left"/>
    </w:pPr>
    <w:rPr>
      <w:rFonts w:ascii="Calibri" w:eastAsia="Calibri" w:hAnsi="Calibri" w:cs="Times New Roman"/>
      <w:lang w:val="ru-RU"/>
    </w:rPr>
  </w:style>
  <w:style w:type="paragraph" w:customStyle="1" w:styleId="author">
    <w:name w:val="author"/>
    <w:basedOn w:val="a0"/>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f">
    <w:name w:val="List Paragraph"/>
    <w:basedOn w:val="a0"/>
    <w:uiPriority w:val="34"/>
    <w:qFormat/>
    <w:rsid w:val="0089711C"/>
    <w:pPr>
      <w:spacing w:after="200"/>
      <w:ind w:left="720"/>
      <w:contextualSpacing/>
    </w:pPr>
    <w:rPr>
      <w:rFonts w:cs="Times New Roman"/>
      <w:lang w:eastAsia="en-US"/>
    </w:rPr>
  </w:style>
  <w:style w:type="character" w:styleId="af0">
    <w:name w:val="Emphasis"/>
    <w:uiPriority w:val="20"/>
    <w:qFormat/>
    <w:rsid w:val="00FC5B32"/>
    <w:rPr>
      <w:i/>
      <w:iCs/>
      <w:color w:val="0000FF"/>
    </w:rPr>
  </w:style>
  <w:style w:type="paragraph" w:styleId="af1">
    <w:name w:val="Body Text Indent"/>
    <w:basedOn w:val="a0"/>
    <w:link w:val="af2"/>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2">
    <w:name w:val="Основной текст с отступом Знак"/>
    <w:basedOn w:val="a1"/>
    <w:link w:val="af1"/>
    <w:rsid w:val="002F3AA2"/>
    <w:rPr>
      <w:rFonts w:ascii="Times New Roman" w:eastAsia="Times New Roman" w:hAnsi="Times New Roman" w:cs="Times New Roman"/>
      <w:sz w:val="24"/>
      <w:szCs w:val="24"/>
      <w:lang w:val="pl-PL" w:eastAsia="pl-PL"/>
    </w:rPr>
  </w:style>
  <w:style w:type="paragraph" w:styleId="30">
    <w:name w:val="Body Text Indent 3"/>
    <w:basedOn w:val="a0"/>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1"/>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 w:type="character" w:customStyle="1" w:styleId="st1">
    <w:name w:val="st1"/>
    <w:rsid w:val="004B4C42"/>
  </w:style>
  <w:style w:type="character" w:customStyle="1" w:styleId="hps">
    <w:name w:val="hps"/>
    <w:basedOn w:val="a1"/>
    <w:uiPriority w:val="99"/>
    <w:rsid w:val="007A5265"/>
  </w:style>
  <w:style w:type="paragraph" w:styleId="a">
    <w:name w:val="List Bullet"/>
    <w:basedOn w:val="a0"/>
    <w:unhideWhenUsed/>
    <w:rsid w:val="006937D4"/>
    <w:pPr>
      <w:numPr>
        <w:numId w:val="47"/>
      </w:numPr>
      <w:spacing w:after="200"/>
      <w:contextualSpacing/>
    </w:pPr>
    <w:rPr>
      <w:rFonts w:cs="Times New Roman"/>
      <w:lang w:eastAsia="en-US"/>
    </w:rPr>
  </w:style>
  <w:style w:type="character" w:customStyle="1" w:styleId="hl">
    <w:name w:val="hl"/>
    <w:basedOn w:val="a1"/>
    <w:rsid w:val="00BE57B5"/>
  </w:style>
  <w:style w:type="paragraph" w:styleId="af3">
    <w:name w:val="Plain Text"/>
    <w:basedOn w:val="a0"/>
    <w:link w:val="af4"/>
    <w:semiHidden/>
    <w:unhideWhenUsed/>
    <w:rsid w:val="004D0663"/>
    <w:pPr>
      <w:spacing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1"/>
    <w:link w:val="af3"/>
    <w:semiHidden/>
    <w:rsid w:val="004D0663"/>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7485">
      <w:bodyDiv w:val="1"/>
      <w:marLeft w:val="0"/>
      <w:marRight w:val="0"/>
      <w:marTop w:val="0"/>
      <w:marBottom w:val="0"/>
      <w:divBdr>
        <w:top w:val="none" w:sz="0" w:space="0" w:color="auto"/>
        <w:left w:val="none" w:sz="0" w:space="0" w:color="auto"/>
        <w:bottom w:val="none" w:sz="0" w:space="0" w:color="auto"/>
        <w:right w:val="none" w:sz="0" w:space="0" w:color="auto"/>
      </w:divBdr>
    </w:div>
    <w:div w:id="750467119">
      <w:bodyDiv w:val="1"/>
      <w:marLeft w:val="0"/>
      <w:marRight w:val="0"/>
      <w:marTop w:val="0"/>
      <w:marBottom w:val="0"/>
      <w:divBdr>
        <w:top w:val="none" w:sz="0" w:space="0" w:color="auto"/>
        <w:left w:val="none" w:sz="0" w:space="0" w:color="auto"/>
        <w:bottom w:val="none" w:sz="0" w:space="0" w:color="auto"/>
        <w:right w:val="none" w:sz="0" w:space="0" w:color="auto"/>
      </w:divBdr>
    </w:div>
    <w:div w:id="766921552">
      <w:bodyDiv w:val="1"/>
      <w:marLeft w:val="0"/>
      <w:marRight w:val="0"/>
      <w:marTop w:val="0"/>
      <w:marBottom w:val="0"/>
      <w:divBdr>
        <w:top w:val="none" w:sz="0" w:space="0" w:color="auto"/>
        <w:left w:val="none" w:sz="0" w:space="0" w:color="auto"/>
        <w:bottom w:val="none" w:sz="0" w:space="0" w:color="auto"/>
        <w:right w:val="none" w:sz="0" w:space="0" w:color="auto"/>
      </w:divBdr>
    </w:div>
    <w:div w:id="868640542">
      <w:bodyDiv w:val="1"/>
      <w:marLeft w:val="0"/>
      <w:marRight w:val="0"/>
      <w:marTop w:val="0"/>
      <w:marBottom w:val="0"/>
      <w:divBdr>
        <w:top w:val="none" w:sz="0" w:space="0" w:color="auto"/>
        <w:left w:val="none" w:sz="0" w:space="0" w:color="auto"/>
        <w:bottom w:val="none" w:sz="0" w:space="0" w:color="auto"/>
        <w:right w:val="none" w:sz="0" w:space="0" w:color="auto"/>
      </w:divBdr>
    </w:div>
    <w:div w:id="1022169014">
      <w:bodyDiv w:val="1"/>
      <w:marLeft w:val="0"/>
      <w:marRight w:val="0"/>
      <w:marTop w:val="0"/>
      <w:marBottom w:val="0"/>
      <w:divBdr>
        <w:top w:val="none" w:sz="0" w:space="0" w:color="auto"/>
        <w:left w:val="none" w:sz="0" w:space="0" w:color="auto"/>
        <w:bottom w:val="none" w:sz="0" w:space="0" w:color="auto"/>
        <w:right w:val="none" w:sz="0" w:space="0" w:color="auto"/>
      </w:divBdr>
    </w:div>
    <w:div w:id="1032071462">
      <w:bodyDiv w:val="1"/>
      <w:marLeft w:val="0"/>
      <w:marRight w:val="0"/>
      <w:marTop w:val="0"/>
      <w:marBottom w:val="0"/>
      <w:divBdr>
        <w:top w:val="none" w:sz="0" w:space="0" w:color="auto"/>
        <w:left w:val="none" w:sz="0" w:space="0" w:color="auto"/>
        <w:bottom w:val="none" w:sz="0" w:space="0" w:color="auto"/>
        <w:right w:val="none" w:sz="0" w:space="0" w:color="auto"/>
      </w:divBdr>
    </w:div>
    <w:div w:id="1077944749">
      <w:bodyDiv w:val="1"/>
      <w:marLeft w:val="0"/>
      <w:marRight w:val="0"/>
      <w:marTop w:val="0"/>
      <w:marBottom w:val="0"/>
      <w:divBdr>
        <w:top w:val="none" w:sz="0" w:space="0" w:color="auto"/>
        <w:left w:val="none" w:sz="0" w:space="0" w:color="auto"/>
        <w:bottom w:val="none" w:sz="0" w:space="0" w:color="auto"/>
        <w:right w:val="none" w:sz="0" w:space="0" w:color="auto"/>
      </w:divBdr>
    </w:div>
    <w:div w:id="1367489500">
      <w:bodyDiv w:val="1"/>
      <w:marLeft w:val="0"/>
      <w:marRight w:val="0"/>
      <w:marTop w:val="0"/>
      <w:marBottom w:val="0"/>
      <w:divBdr>
        <w:top w:val="none" w:sz="0" w:space="0" w:color="auto"/>
        <w:left w:val="none" w:sz="0" w:space="0" w:color="auto"/>
        <w:bottom w:val="none" w:sz="0" w:space="0" w:color="auto"/>
        <w:right w:val="none" w:sz="0" w:space="0" w:color="auto"/>
      </w:divBdr>
    </w:div>
    <w:div w:id="1403025715">
      <w:bodyDiv w:val="1"/>
      <w:marLeft w:val="0"/>
      <w:marRight w:val="0"/>
      <w:marTop w:val="0"/>
      <w:marBottom w:val="0"/>
      <w:divBdr>
        <w:top w:val="none" w:sz="0" w:space="0" w:color="auto"/>
        <w:left w:val="none" w:sz="0" w:space="0" w:color="auto"/>
        <w:bottom w:val="none" w:sz="0" w:space="0" w:color="auto"/>
        <w:right w:val="none" w:sz="0" w:space="0" w:color="auto"/>
      </w:divBdr>
    </w:div>
    <w:div w:id="1453523486">
      <w:bodyDiv w:val="1"/>
      <w:marLeft w:val="0"/>
      <w:marRight w:val="0"/>
      <w:marTop w:val="0"/>
      <w:marBottom w:val="0"/>
      <w:divBdr>
        <w:top w:val="none" w:sz="0" w:space="0" w:color="auto"/>
        <w:left w:val="none" w:sz="0" w:space="0" w:color="auto"/>
        <w:bottom w:val="none" w:sz="0" w:space="0" w:color="auto"/>
        <w:right w:val="none" w:sz="0" w:space="0" w:color="auto"/>
      </w:divBdr>
    </w:div>
    <w:div w:id="1931695027">
      <w:bodyDiv w:val="1"/>
      <w:marLeft w:val="0"/>
      <w:marRight w:val="0"/>
      <w:marTop w:val="0"/>
      <w:marBottom w:val="0"/>
      <w:divBdr>
        <w:top w:val="none" w:sz="0" w:space="0" w:color="auto"/>
        <w:left w:val="none" w:sz="0" w:space="0" w:color="auto"/>
        <w:bottom w:val="none" w:sz="0" w:space="0" w:color="auto"/>
        <w:right w:val="none" w:sz="0" w:space="0" w:color="auto"/>
      </w:divBdr>
    </w:div>
    <w:div w:id="20821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995783D-7CAD-4CA4-8F32-45752855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Учитель</cp:lastModifiedBy>
  <cp:revision>2</cp:revision>
  <dcterms:created xsi:type="dcterms:W3CDTF">2015-10-09T08:55:00Z</dcterms:created>
  <dcterms:modified xsi:type="dcterms:W3CDTF">2015-10-09T08:55:00Z</dcterms:modified>
</cp:coreProperties>
</file>