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06" w:rsidRDefault="00276406" w:rsidP="00276406">
      <w:pPr>
        <w:spacing w:line="360" w:lineRule="exact"/>
        <w:ind w:firstLine="708"/>
        <w:jc w:val="both"/>
        <w:rPr>
          <w:sz w:val="28"/>
          <w:szCs w:val="28"/>
          <w:shd w:val="clear" w:color="auto" w:fill="FFFFFF"/>
        </w:rPr>
      </w:pPr>
      <w:r w:rsidRPr="0078796C">
        <w:rPr>
          <w:sz w:val="28"/>
          <w:szCs w:val="28"/>
        </w:rPr>
        <w:t>Модернизация психолого-педагогической и методической подготовки будущих преподавателей истории в контексте реализации компетентностного подхода в общем среднем образовании</w:t>
      </w:r>
      <w:r>
        <w:rPr>
          <w:sz w:val="28"/>
          <w:szCs w:val="28"/>
        </w:rPr>
        <w:t xml:space="preserve"> / </w:t>
      </w:r>
      <w:r>
        <w:rPr>
          <w:sz w:val="28"/>
          <w:szCs w:val="28"/>
          <w:shd w:val="clear" w:color="auto" w:fill="FFFFFF"/>
          <w:lang w:val="be-BY"/>
        </w:rPr>
        <w:t>Касович А.В., Корзюк А.А., Богданович И.И., Панов С.В. // Гісторыя і грамадазнаўства.</w:t>
      </w:r>
      <w:r>
        <w:rPr>
          <w:sz w:val="28"/>
          <w:szCs w:val="28"/>
          <w:shd w:val="clear" w:color="auto" w:fill="FFFFFF"/>
        </w:rPr>
        <w:t xml:space="preserve"> – 2015. - № 9. – С. 3–12.</w:t>
      </w:r>
    </w:p>
    <w:p w:rsidR="001208E4" w:rsidRPr="00444AB8" w:rsidRDefault="001208E4" w:rsidP="00276406">
      <w:pPr>
        <w:spacing w:line="360" w:lineRule="auto"/>
        <w:ind w:firstLine="708"/>
        <w:jc w:val="center"/>
        <w:rPr>
          <w:b/>
          <w:sz w:val="28"/>
          <w:szCs w:val="28"/>
        </w:rPr>
      </w:pPr>
      <w:r w:rsidRPr="00444AB8">
        <w:rPr>
          <w:i/>
          <w:sz w:val="28"/>
          <w:szCs w:val="28"/>
        </w:rPr>
        <w:t>А.В. Касович</w:t>
      </w:r>
      <w:r w:rsidRPr="00444AB8">
        <w:rPr>
          <w:sz w:val="28"/>
          <w:szCs w:val="28"/>
        </w:rPr>
        <w:t>, декан исторического факультета,</w:t>
      </w:r>
    </w:p>
    <w:p w:rsidR="001208E4" w:rsidRDefault="001208E4" w:rsidP="00276406">
      <w:pPr>
        <w:shd w:val="clear" w:color="auto" w:fill="FFFFFF"/>
        <w:spacing w:line="360" w:lineRule="auto"/>
        <w:ind w:firstLine="709"/>
        <w:jc w:val="center"/>
        <w:rPr>
          <w:sz w:val="28"/>
          <w:szCs w:val="28"/>
        </w:rPr>
      </w:pPr>
      <w:r>
        <w:rPr>
          <w:sz w:val="28"/>
          <w:szCs w:val="28"/>
        </w:rPr>
        <w:t xml:space="preserve"> кандидат исторических наук, доцент </w:t>
      </w:r>
    </w:p>
    <w:p w:rsidR="001208E4" w:rsidRDefault="001208E4" w:rsidP="00444AB8">
      <w:pPr>
        <w:shd w:val="clear" w:color="auto" w:fill="FFFFFF"/>
        <w:spacing w:line="360" w:lineRule="auto"/>
        <w:ind w:firstLine="709"/>
        <w:jc w:val="center"/>
        <w:rPr>
          <w:sz w:val="28"/>
          <w:szCs w:val="28"/>
        </w:rPr>
      </w:pPr>
      <w:r w:rsidRPr="00444AB8">
        <w:rPr>
          <w:i/>
          <w:sz w:val="28"/>
          <w:szCs w:val="28"/>
        </w:rPr>
        <w:t>А.А. Корзюк</w:t>
      </w:r>
      <w:r>
        <w:rPr>
          <w:sz w:val="28"/>
          <w:szCs w:val="28"/>
        </w:rPr>
        <w:t>, заведующий кафедрой всеобщей истории и методик</w:t>
      </w:r>
      <w:r w:rsidR="008C7F0A">
        <w:rPr>
          <w:sz w:val="28"/>
          <w:szCs w:val="28"/>
        </w:rPr>
        <w:t>и</w:t>
      </w:r>
      <w:r>
        <w:rPr>
          <w:sz w:val="28"/>
          <w:szCs w:val="28"/>
        </w:rPr>
        <w:t xml:space="preserve"> преподавания истории, кандидат педагогических наук, доцент</w:t>
      </w:r>
    </w:p>
    <w:p w:rsidR="001208E4" w:rsidRDefault="001208E4" w:rsidP="00444AB8">
      <w:pPr>
        <w:shd w:val="clear" w:color="auto" w:fill="FFFFFF"/>
        <w:spacing w:line="360" w:lineRule="auto"/>
        <w:ind w:firstLine="709"/>
        <w:jc w:val="center"/>
        <w:rPr>
          <w:sz w:val="28"/>
          <w:szCs w:val="28"/>
        </w:rPr>
      </w:pPr>
      <w:r w:rsidRPr="00444AB8">
        <w:rPr>
          <w:i/>
          <w:sz w:val="28"/>
          <w:szCs w:val="28"/>
        </w:rPr>
        <w:t>И.И. Богданович</w:t>
      </w:r>
      <w:r>
        <w:rPr>
          <w:sz w:val="28"/>
          <w:szCs w:val="28"/>
        </w:rPr>
        <w:t>, доцент кафедры всеобщей истории и методик</w:t>
      </w:r>
      <w:r w:rsidR="008C7F0A">
        <w:rPr>
          <w:sz w:val="28"/>
          <w:szCs w:val="28"/>
        </w:rPr>
        <w:t>и</w:t>
      </w:r>
      <w:r>
        <w:rPr>
          <w:sz w:val="28"/>
          <w:szCs w:val="28"/>
        </w:rPr>
        <w:t xml:space="preserve"> преподавания истории, кандидат педагогических наук, доцент</w:t>
      </w:r>
    </w:p>
    <w:p w:rsidR="001208E4" w:rsidRDefault="001208E4" w:rsidP="00444AB8">
      <w:pPr>
        <w:shd w:val="clear" w:color="auto" w:fill="FFFFFF"/>
        <w:spacing w:line="360" w:lineRule="auto"/>
        <w:ind w:firstLine="709"/>
        <w:jc w:val="center"/>
        <w:rPr>
          <w:sz w:val="28"/>
          <w:szCs w:val="28"/>
        </w:rPr>
      </w:pPr>
      <w:r>
        <w:rPr>
          <w:sz w:val="28"/>
          <w:szCs w:val="28"/>
        </w:rPr>
        <w:t xml:space="preserve">(Белорусский государственный </w:t>
      </w:r>
      <w:bookmarkStart w:id="0" w:name="_GoBack"/>
      <w:bookmarkEnd w:id="0"/>
      <w:r>
        <w:rPr>
          <w:sz w:val="28"/>
          <w:szCs w:val="28"/>
        </w:rPr>
        <w:t xml:space="preserve">педагогический университет </w:t>
      </w:r>
    </w:p>
    <w:p w:rsidR="001208E4" w:rsidRDefault="001208E4" w:rsidP="00444AB8">
      <w:pPr>
        <w:shd w:val="clear" w:color="auto" w:fill="FFFFFF"/>
        <w:spacing w:line="360" w:lineRule="auto"/>
        <w:ind w:firstLine="709"/>
        <w:jc w:val="center"/>
        <w:rPr>
          <w:sz w:val="28"/>
          <w:szCs w:val="28"/>
        </w:rPr>
      </w:pPr>
      <w:r>
        <w:rPr>
          <w:sz w:val="28"/>
          <w:szCs w:val="28"/>
        </w:rPr>
        <w:t>имени Максима Танка)</w:t>
      </w:r>
    </w:p>
    <w:p w:rsidR="001208E4" w:rsidRDefault="001208E4" w:rsidP="00444AB8">
      <w:pPr>
        <w:shd w:val="clear" w:color="auto" w:fill="FFFFFF"/>
        <w:spacing w:line="360" w:lineRule="auto"/>
        <w:ind w:firstLine="709"/>
        <w:jc w:val="center"/>
        <w:rPr>
          <w:sz w:val="28"/>
          <w:szCs w:val="28"/>
        </w:rPr>
      </w:pPr>
      <w:r w:rsidRPr="00444AB8">
        <w:rPr>
          <w:i/>
          <w:sz w:val="28"/>
          <w:szCs w:val="28"/>
        </w:rPr>
        <w:t>С.В. Панов</w:t>
      </w:r>
      <w:r>
        <w:rPr>
          <w:sz w:val="28"/>
          <w:szCs w:val="28"/>
        </w:rPr>
        <w:t xml:space="preserve">, доцент кафедры историко-культурного наследия Беларуси РИВШ, </w:t>
      </w:r>
      <w:r w:rsidR="008C7F0A">
        <w:rPr>
          <w:sz w:val="28"/>
          <w:szCs w:val="28"/>
        </w:rPr>
        <w:t>кандидат педагогических наук, доцент</w:t>
      </w:r>
    </w:p>
    <w:p w:rsidR="008C7F0A" w:rsidRDefault="008C7F0A" w:rsidP="00444AB8">
      <w:pPr>
        <w:shd w:val="clear" w:color="auto" w:fill="FFFFFF"/>
        <w:spacing w:line="360" w:lineRule="auto"/>
        <w:ind w:firstLine="709"/>
        <w:jc w:val="center"/>
        <w:rPr>
          <w:sz w:val="28"/>
          <w:szCs w:val="28"/>
        </w:rPr>
      </w:pPr>
    </w:p>
    <w:p w:rsidR="00022166" w:rsidRPr="001208E4" w:rsidRDefault="00B94A6F" w:rsidP="00444AB8">
      <w:pPr>
        <w:shd w:val="clear" w:color="auto" w:fill="FFFFFF"/>
        <w:spacing w:line="360" w:lineRule="auto"/>
        <w:jc w:val="center"/>
        <w:rPr>
          <w:b/>
          <w:sz w:val="28"/>
          <w:szCs w:val="28"/>
        </w:rPr>
      </w:pPr>
      <w:r w:rsidRPr="00B94A6F">
        <w:rPr>
          <w:sz w:val="24"/>
          <w:szCs w:val="24"/>
        </w:rPr>
        <w:t> </w:t>
      </w:r>
      <w:r w:rsidR="001208E4" w:rsidRPr="001208E4">
        <w:rPr>
          <w:b/>
          <w:sz w:val="28"/>
          <w:szCs w:val="28"/>
        </w:rPr>
        <w:t xml:space="preserve">МОДЕРНИЗАЦИЯ </w:t>
      </w:r>
      <w:r w:rsidR="001208E4" w:rsidRPr="001208E4">
        <w:rPr>
          <w:b/>
          <w:spacing w:val="-2"/>
          <w:sz w:val="28"/>
          <w:szCs w:val="28"/>
        </w:rPr>
        <w:t xml:space="preserve">ПСИХОЛОГО-ПЕДАГОГИЧЕСКОЙ И </w:t>
      </w:r>
      <w:r w:rsidR="001208E4" w:rsidRPr="001208E4">
        <w:rPr>
          <w:b/>
          <w:sz w:val="28"/>
          <w:szCs w:val="28"/>
        </w:rPr>
        <w:t xml:space="preserve">МЕТОДИЧЕСКОЙ ПОДГОТОВКИ БУДУЩИХ ПРЕПОДАВАТЕЛЕЙ ИСТОРИИ В КОНТЕКСТЕ РЕАЛИЗАЦИИ </w:t>
      </w:r>
      <w:r w:rsidR="001208E4" w:rsidRPr="001208E4">
        <w:rPr>
          <w:b/>
          <w:spacing w:val="-2"/>
          <w:sz w:val="28"/>
          <w:szCs w:val="28"/>
        </w:rPr>
        <w:t xml:space="preserve">КОМПЕТЕНТНОСТНОГО ПОДХОДА </w:t>
      </w:r>
      <w:r w:rsidR="001208E4" w:rsidRPr="001208E4">
        <w:rPr>
          <w:b/>
          <w:sz w:val="28"/>
          <w:szCs w:val="28"/>
        </w:rPr>
        <w:t>В ОБЩЕМ СРЕДНЕМ ОБРАЗОВАНИИ</w:t>
      </w:r>
      <w:r w:rsidR="00466920">
        <w:rPr>
          <w:rStyle w:val="a3"/>
          <w:b/>
          <w:sz w:val="28"/>
          <w:szCs w:val="28"/>
        </w:rPr>
        <w:footnoteReference w:id="2"/>
      </w:r>
      <w:r w:rsidR="001208E4" w:rsidRPr="001208E4">
        <w:rPr>
          <w:b/>
          <w:sz w:val="28"/>
          <w:szCs w:val="28"/>
        </w:rPr>
        <w:t xml:space="preserve"> </w:t>
      </w:r>
      <w:r w:rsidR="003B2EA1">
        <w:rPr>
          <w:b/>
          <w:sz w:val="28"/>
          <w:szCs w:val="28"/>
        </w:rPr>
        <w:t xml:space="preserve"> </w:t>
      </w:r>
      <w:r w:rsidR="001208E4" w:rsidRPr="001208E4">
        <w:rPr>
          <w:b/>
          <w:sz w:val="28"/>
          <w:szCs w:val="28"/>
        </w:rPr>
        <w:t xml:space="preserve">  </w:t>
      </w:r>
    </w:p>
    <w:p w:rsidR="001208E4" w:rsidRDefault="001208E4" w:rsidP="00444AB8">
      <w:pPr>
        <w:shd w:val="clear" w:color="auto" w:fill="FFFFFF"/>
        <w:spacing w:line="360" w:lineRule="auto"/>
        <w:ind w:firstLine="709"/>
        <w:jc w:val="center"/>
        <w:rPr>
          <w:sz w:val="28"/>
          <w:szCs w:val="28"/>
        </w:rPr>
      </w:pPr>
    </w:p>
    <w:p w:rsidR="003B2EA1" w:rsidRPr="001A56C8" w:rsidRDefault="003B2EA1" w:rsidP="00444AB8">
      <w:pPr>
        <w:spacing w:line="360" w:lineRule="auto"/>
        <w:ind w:firstLine="709"/>
        <w:jc w:val="both"/>
        <w:rPr>
          <w:color w:val="000000"/>
          <w:sz w:val="28"/>
          <w:szCs w:val="28"/>
        </w:rPr>
      </w:pPr>
      <w:r w:rsidRPr="001A56C8">
        <w:rPr>
          <w:b/>
          <w:sz w:val="28"/>
          <w:szCs w:val="28"/>
        </w:rPr>
        <w:t>Аннотация.</w:t>
      </w:r>
      <w:r w:rsidRPr="001A56C8">
        <w:rPr>
          <w:b/>
        </w:rPr>
        <w:t xml:space="preserve"> </w:t>
      </w:r>
      <w:r w:rsidR="00466920">
        <w:rPr>
          <w:sz w:val="28"/>
          <w:szCs w:val="28"/>
        </w:rPr>
        <w:t>В статье рассматриваю</w:t>
      </w:r>
      <w:r w:rsidRPr="001A56C8">
        <w:rPr>
          <w:sz w:val="28"/>
          <w:szCs w:val="28"/>
        </w:rPr>
        <w:t>тся</w:t>
      </w:r>
      <w:r w:rsidR="00466920">
        <w:rPr>
          <w:sz w:val="28"/>
          <w:szCs w:val="28"/>
        </w:rPr>
        <w:t xml:space="preserve"> методологические основы модернизации психолого-педагогической и методической подготовки учителей истории в контексте реализации компетентностного подхода в общем среднем образовании, а также определяются</w:t>
      </w:r>
      <w:r w:rsidR="00466920" w:rsidRPr="003A7CAC">
        <w:rPr>
          <w:sz w:val="28"/>
          <w:szCs w:val="28"/>
        </w:rPr>
        <w:t xml:space="preserve"> требования к общепрофессиональной компетентности педагога</w:t>
      </w:r>
      <w:r w:rsidR="00466920">
        <w:rPr>
          <w:sz w:val="28"/>
          <w:szCs w:val="28"/>
        </w:rPr>
        <w:t>-историка.</w:t>
      </w:r>
      <w:r>
        <w:rPr>
          <w:sz w:val="28"/>
          <w:szCs w:val="28"/>
        </w:rPr>
        <w:t xml:space="preserve">  </w:t>
      </w:r>
    </w:p>
    <w:p w:rsidR="00466920" w:rsidRPr="00466920" w:rsidRDefault="003B2EA1" w:rsidP="00466920">
      <w:pPr>
        <w:pStyle w:val="HTML"/>
        <w:shd w:val="clear" w:color="auto" w:fill="FFFFFF"/>
        <w:spacing w:line="360" w:lineRule="auto"/>
        <w:ind w:firstLine="680"/>
        <w:jc w:val="both"/>
        <w:rPr>
          <w:rFonts w:ascii="Times New Roman" w:hAnsi="Times New Roman" w:cs="Times New Roman"/>
          <w:color w:val="212121"/>
          <w:sz w:val="28"/>
          <w:szCs w:val="28"/>
        </w:rPr>
      </w:pPr>
      <w:r w:rsidRPr="00466920">
        <w:rPr>
          <w:rFonts w:ascii="Times New Roman" w:hAnsi="Times New Roman" w:cs="Times New Roman"/>
          <w:b/>
          <w:color w:val="000000"/>
          <w:sz w:val="28"/>
          <w:szCs w:val="28"/>
          <w:lang w:val="en-US"/>
        </w:rPr>
        <w:lastRenderedPageBreak/>
        <w:t>Summary</w:t>
      </w:r>
      <w:r w:rsidRPr="00DF2B9C">
        <w:rPr>
          <w:rFonts w:ascii="Times New Roman" w:hAnsi="Times New Roman" w:cs="Times New Roman"/>
          <w:b/>
          <w:color w:val="000000"/>
          <w:sz w:val="28"/>
          <w:szCs w:val="28"/>
          <w:lang w:val="en-US"/>
        </w:rPr>
        <w:t>.</w:t>
      </w:r>
      <w:r w:rsidRPr="00DF2B9C">
        <w:rPr>
          <w:rFonts w:ascii="Times New Roman" w:hAnsi="Times New Roman" w:cs="Times New Roman"/>
          <w:color w:val="000000"/>
          <w:sz w:val="28"/>
          <w:szCs w:val="28"/>
          <w:lang w:val="en-US"/>
        </w:rPr>
        <w:t xml:space="preserve"> </w:t>
      </w:r>
      <w:r w:rsidR="00444AB8" w:rsidRPr="00466920">
        <w:rPr>
          <w:rFonts w:ascii="Times New Roman" w:hAnsi="Times New Roman" w:cs="Times New Roman"/>
          <w:b/>
          <w:color w:val="000000"/>
          <w:sz w:val="28"/>
          <w:szCs w:val="28"/>
          <w:lang w:val="en-US"/>
        </w:rPr>
        <w:t>A</w:t>
      </w:r>
      <w:r w:rsidR="00444AB8" w:rsidRPr="00DF2B9C">
        <w:rPr>
          <w:rFonts w:ascii="Times New Roman" w:hAnsi="Times New Roman" w:cs="Times New Roman"/>
          <w:b/>
          <w:color w:val="000000"/>
          <w:sz w:val="28"/>
          <w:szCs w:val="28"/>
          <w:lang w:val="en-US"/>
        </w:rPr>
        <w:t xml:space="preserve">. </w:t>
      </w:r>
      <w:r w:rsidR="00444AB8" w:rsidRPr="00466920">
        <w:rPr>
          <w:rFonts w:ascii="Times New Roman" w:hAnsi="Times New Roman" w:cs="Times New Roman"/>
          <w:b/>
          <w:color w:val="000000"/>
          <w:sz w:val="28"/>
          <w:szCs w:val="28"/>
          <w:lang w:val="en-US"/>
        </w:rPr>
        <w:t>Kasovich</w:t>
      </w:r>
      <w:r w:rsidR="00444AB8" w:rsidRPr="00DF2B9C">
        <w:rPr>
          <w:rFonts w:ascii="Times New Roman" w:hAnsi="Times New Roman" w:cs="Times New Roman"/>
          <w:b/>
          <w:color w:val="000000"/>
          <w:sz w:val="28"/>
          <w:szCs w:val="28"/>
          <w:lang w:val="en-US"/>
        </w:rPr>
        <w:t>,</w:t>
      </w:r>
      <w:r w:rsidR="00444AB8" w:rsidRPr="00DF2B9C">
        <w:rPr>
          <w:rFonts w:ascii="Times New Roman" w:hAnsi="Times New Roman" w:cs="Times New Roman"/>
          <w:color w:val="000000"/>
          <w:sz w:val="28"/>
          <w:szCs w:val="28"/>
          <w:lang w:val="en-US"/>
        </w:rPr>
        <w:t xml:space="preserve"> </w:t>
      </w:r>
      <w:r w:rsidRPr="00466920">
        <w:rPr>
          <w:rFonts w:ascii="Times New Roman" w:hAnsi="Times New Roman" w:cs="Times New Roman"/>
          <w:b/>
          <w:color w:val="000000"/>
          <w:sz w:val="28"/>
          <w:szCs w:val="28"/>
          <w:lang w:val="en-US"/>
        </w:rPr>
        <w:t>A</w:t>
      </w:r>
      <w:r w:rsidRPr="00DF2B9C">
        <w:rPr>
          <w:rFonts w:ascii="Times New Roman" w:hAnsi="Times New Roman" w:cs="Times New Roman"/>
          <w:b/>
          <w:color w:val="000000"/>
          <w:sz w:val="28"/>
          <w:szCs w:val="28"/>
          <w:lang w:val="en-US"/>
        </w:rPr>
        <w:t xml:space="preserve">. </w:t>
      </w:r>
      <w:r w:rsidRPr="00466920">
        <w:rPr>
          <w:rFonts w:ascii="Times New Roman" w:hAnsi="Times New Roman" w:cs="Times New Roman"/>
          <w:b/>
          <w:color w:val="000000"/>
          <w:sz w:val="28"/>
          <w:szCs w:val="28"/>
          <w:lang w:val="en-US"/>
        </w:rPr>
        <w:t>Korzyuk</w:t>
      </w:r>
      <w:r w:rsidR="00444AB8" w:rsidRPr="00DF2B9C">
        <w:rPr>
          <w:rFonts w:ascii="Times New Roman" w:hAnsi="Times New Roman" w:cs="Times New Roman"/>
          <w:b/>
          <w:color w:val="000000"/>
          <w:sz w:val="28"/>
          <w:szCs w:val="28"/>
          <w:lang w:val="en-US"/>
        </w:rPr>
        <w:t xml:space="preserve">, </w:t>
      </w:r>
      <w:r w:rsidR="00444AB8" w:rsidRPr="00466920">
        <w:rPr>
          <w:rFonts w:ascii="Times New Roman" w:hAnsi="Times New Roman" w:cs="Times New Roman"/>
          <w:b/>
          <w:color w:val="000000"/>
          <w:sz w:val="28"/>
          <w:szCs w:val="28"/>
          <w:lang w:val="en-US"/>
        </w:rPr>
        <w:t>I</w:t>
      </w:r>
      <w:r w:rsidR="00444AB8" w:rsidRPr="00DF2B9C">
        <w:rPr>
          <w:rFonts w:ascii="Times New Roman" w:hAnsi="Times New Roman" w:cs="Times New Roman"/>
          <w:b/>
          <w:color w:val="000000"/>
          <w:sz w:val="28"/>
          <w:szCs w:val="28"/>
          <w:lang w:val="en-US"/>
        </w:rPr>
        <w:t xml:space="preserve">. </w:t>
      </w:r>
      <w:r w:rsidR="00444AB8" w:rsidRPr="00466920">
        <w:rPr>
          <w:rFonts w:ascii="Times New Roman" w:hAnsi="Times New Roman" w:cs="Times New Roman"/>
          <w:b/>
          <w:color w:val="000000"/>
          <w:sz w:val="28"/>
          <w:szCs w:val="28"/>
          <w:lang w:val="en-US"/>
        </w:rPr>
        <w:t>Bogdanovich</w:t>
      </w:r>
      <w:r w:rsidR="00444AB8" w:rsidRPr="00DF2B9C">
        <w:rPr>
          <w:rFonts w:ascii="Times New Roman" w:hAnsi="Times New Roman" w:cs="Times New Roman"/>
          <w:b/>
          <w:color w:val="000000"/>
          <w:sz w:val="28"/>
          <w:szCs w:val="28"/>
          <w:lang w:val="en-US"/>
        </w:rPr>
        <w:t xml:space="preserve">, </w:t>
      </w:r>
      <w:r w:rsidR="00444AB8" w:rsidRPr="00466920">
        <w:rPr>
          <w:rFonts w:ascii="Times New Roman" w:hAnsi="Times New Roman" w:cs="Times New Roman"/>
          <w:b/>
          <w:color w:val="000000"/>
          <w:sz w:val="28"/>
          <w:szCs w:val="28"/>
          <w:lang w:val="en-US"/>
        </w:rPr>
        <w:t>S</w:t>
      </w:r>
      <w:r w:rsidR="00444AB8" w:rsidRPr="00DF2B9C">
        <w:rPr>
          <w:rFonts w:ascii="Times New Roman" w:hAnsi="Times New Roman" w:cs="Times New Roman"/>
          <w:b/>
          <w:color w:val="000000"/>
          <w:sz w:val="28"/>
          <w:szCs w:val="28"/>
          <w:lang w:val="en-US"/>
        </w:rPr>
        <w:t xml:space="preserve">. </w:t>
      </w:r>
      <w:r w:rsidR="00444AB8" w:rsidRPr="00466920">
        <w:rPr>
          <w:rFonts w:ascii="Times New Roman" w:hAnsi="Times New Roman" w:cs="Times New Roman"/>
          <w:b/>
          <w:color w:val="000000"/>
          <w:sz w:val="28"/>
          <w:szCs w:val="28"/>
          <w:lang w:val="en-US"/>
        </w:rPr>
        <w:t>Panov</w:t>
      </w:r>
      <w:r w:rsidR="00444AB8" w:rsidRPr="00DF2B9C">
        <w:rPr>
          <w:rFonts w:ascii="Times New Roman" w:hAnsi="Times New Roman" w:cs="Times New Roman"/>
          <w:b/>
          <w:color w:val="000000"/>
          <w:sz w:val="28"/>
          <w:szCs w:val="28"/>
          <w:lang w:val="en-US"/>
        </w:rPr>
        <w:t>.</w:t>
      </w:r>
      <w:r w:rsidR="00466920" w:rsidRPr="00DF2B9C">
        <w:rPr>
          <w:rFonts w:ascii="Times New Roman" w:hAnsi="Times New Roman" w:cs="Times New Roman"/>
          <w:b/>
          <w:color w:val="000000"/>
          <w:sz w:val="28"/>
          <w:szCs w:val="28"/>
          <w:lang w:val="en-US"/>
        </w:rPr>
        <w:t xml:space="preserve"> </w:t>
      </w:r>
      <w:r w:rsidR="00466920" w:rsidRPr="00466920">
        <w:rPr>
          <w:rFonts w:ascii="Times New Roman" w:hAnsi="Times New Roman" w:cs="Times New Roman"/>
          <w:color w:val="000000"/>
          <w:sz w:val="28"/>
          <w:szCs w:val="28"/>
          <w:lang w:val="en-US"/>
        </w:rPr>
        <w:t>The</w:t>
      </w:r>
      <w:r w:rsidR="00466920" w:rsidRPr="00DF2B9C">
        <w:rPr>
          <w:rFonts w:ascii="Times New Roman" w:hAnsi="Times New Roman" w:cs="Times New Roman"/>
          <w:color w:val="000000"/>
          <w:sz w:val="28"/>
          <w:szCs w:val="28"/>
          <w:lang w:val="en-US"/>
        </w:rPr>
        <w:t xml:space="preserve"> </w:t>
      </w:r>
      <w:r w:rsidR="00466920">
        <w:rPr>
          <w:rFonts w:ascii="Times New Roman" w:hAnsi="Times New Roman" w:cs="Times New Roman"/>
          <w:color w:val="212121"/>
          <w:sz w:val="28"/>
          <w:szCs w:val="28"/>
        </w:rPr>
        <w:t>article</w:t>
      </w:r>
      <w:r w:rsidR="00466920" w:rsidRPr="00DF2B9C">
        <w:rPr>
          <w:rFonts w:ascii="Times New Roman" w:hAnsi="Times New Roman" w:cs="Times New Roman"/>
          <w:color w:val="212121"/>
          <w:sz w:val="28"/>
          <w:szCs w:val="28"/>
          <w:lang w:val="en-US"/>
        </w:rPr>
        <w:t xml:space="preserve"> </w:t>
      </w:r>
      <w:r w:rsidR="00466920">
        <w:rPr>
          <w:rFonts w:ascii="Times New Roman" w:hAnsi="Times New Roman" w:cs="Times New Roman"/>
          <w:color w:val="212121"/>
          <w:sz w:val="28"/>
          <w:szCs w:val="28"/>
        </w:rPr>
        <w:t>discusses</w:t>
      </w:r>
      <w:r w:rsidR="00466920" w:rsidRPr="00DF2B9C">
        <w:rPr>
          <w:rFonts w:ascii="Times New Roman" w:hAnsi="Times New Roman" w:cs="Times New Roman"/>
          <w:color w:val="212121"/>
          <w:sz w:val="28"/>
          <w:szCs w:val="28"/>
          <w:lang w:val="en-US"/>
        </w:rPr>
        <w:t xml:space="preserve"> </w:t>
      </w:r>
      <w:r w:rsidR="00466920">
        <w:rPr>
          <w:rFonts w:ascii="Times New Roman" w:hAnsi="Times New Roman" w:cs="Times New Roman"/>
          <w:color w:val="212121"/>
          <w:sz w:val="28"/>
          <w:szCs w:val="28"/>
        </w:rPr>
        <w:t>the</w:t>
      </w:r>
      <w:r w:rsidR="00466920" w:rsidRPr="00DF2B9C">
        <w:rPr>
          <w:rFonts w:ascii="Times New Roman" w:hAnsi="Times New Roman" w:cs="Times New Roman"/>
          <w:color w:val="212121"/>
          <w:sz w:val="28"/>
          <w:szCs w:val="28"/>
          <w:lang w:val="en-US"/>
        </w:rPr>
        <w:t xml:space="preserve"> </w:t>
      </w:r>
      <w:r w:rsidR="00466920" w:rsidRPr="00466920">
        <w:rPr>
          <w:rFonts w:ascii="Times New Roman" w:hAnsi="Times New Roman" w:cs="Times New Roman"/>
          <w:color w:val="212121"/>
          <w:sz w:val="28"/>
          <w:szCs w:val="28"/>
        </w:rPr>
        <w:t>methodological</w:t>
      </w:r>
      <w:r w:rsidR="00466920" w:rsidRPr="00DF2B9C">
        <w:rPr>
          <w:rFonts w:ascii="Times New Roman" w:hAnsi="Times New Roman" w:cs="Times New Roman"/>
          <w:color w:val="212121"/>
          <w:sz w:val="28"/>
          <w:szCs w:val="28"/>
          <w:lang w:val="en-US"/>
        </w:rPr>
        <w:t xml:space="preserve"> </w:t>
      </w:r>
      <w:r w:rsidR="00466920" w:rsidRPr="00466920">
        <w:rPr>
          <w:rFonts w:ascii="Times New Roman" w:hAnsi="Times New Roman" w:cs="Times New Roman"/>
          <w:color w:val="212121"/>
          <w:sz w:val="28"/>
          <w:szCs w:val="28"/>
        </w:rPr>
        <w:t>bases</w:t>
      </w:r>
      <w:r w:rsidR="00466920" w:rsidRPr="00DF2B9C">
        <w:rPr>
          <w:rFonts w:ascii="Times New Roman" w:hAnsi="Times New Roman" w:cs="Times New Roman"/>
          <w:color w:val="212121"/>
          <w:sz w:val="28"/>
          <w:szCs w:val="28"/>
          <w:lang w:val="en-US"/>
        </w:rPr>
        <w:t xml:space="preserve"> </w:t>
      </w:r>
      <w:r w:rsidR="00466920" w:rsidRPr="00466920">
        <w:rPr>
          <w:rFonts w:ascii="Times New Roman" w:hAnsi="Times New Roman" w:cs="Times New Roman"/>
          <w:color w:val="212121"/>
          <w:sz w:val="28"/>
          <w:szCs w:val="28"/>
        </w:rPr>
        <w:t>of</w:t>
      </w:r>
      <w:r w:rsidR="00466920" w:rsidRPr="00DF2B9C">
        <w:rPr>
          <w:rFonts w:ascii="Times New Roman" w:hAnsi="Times New Roman" w:cs="Times New Roman"/>
          <w:color w:val="212121"/>
          <w:sz w:val="28"/>
          <w:szCs w:val="28"/>
          <w:lang w:val="en-US"/>
        </w:rPr>
        <w:t xml:space="preserve"> </w:t>
      </w:r>
      <w:r w:rsidR="00466920">
        <w:rPr>
          <w:rFonts w:ascii="Times New Roman" w:hAnsi="Times New Roman" w:cs="Times New Roman"/>
          <w:color w:val="212121"/>
          <w:sz w:val="28"/>
          <w:szCs w:val="28"/>
        </w:rPr>
        <w:t xml:space="preserve">modernization of psychological, </w:t>
      </w:r>
      <w:r w:rsidR="00466920" w:rsidRPr="00466920">
        <w:rPr>
          <w:rFonts w:ascii="Times New Roman" w:hAnsi="Times New Roman" w:cs="Times New Roman"/>
          <w:color w:val="212121"/>
          <w:sz w:val="28"/>
          <w:szCs w:val="28"/>
        </w:rPr>
        <w:t>pedagogical and methodological training of teachers</w:t>
      </w:r>
      <w:r w:rsidR="00466920">
        <w:rPr>
          <w:rFonts w:ascii="Times New Roman" w:hAnsi="Times New Roman" w:cs="Times New Roman"/>
          <w:color w:val="212121"/>
          <w:sz w:val="28"/>
          <w:szCs w:val="28"/>
        </w:rPr>
        <w:t xml:space="preserve"> of History i</w:t>
      </w:r>
      <w:r w:rsidR="00466920" w:rsidRPr="00466920">
        <w:rPr>
          <w:rFonts w:ascii="Times New Roman" w:hAnsi="Times New Roman" w:cs="Times New Roman"/>
          <w:color w:val="212121"/>
          <w:sz w:val="28"/>
          <w:szCs w:val="28"/>
        </w:rPr>
        <w:t>n the conte</w:t>
      </w:r>
      <w:r w:rsidR="00466920">
        <w:rPr>
          <w:rFonts w:ascii="Times New Roman" w:hAnsi="Times New Roman" w:cs="Times New Roman"/>
          <w:color w:val="212121"/>
          <w:sz w:val="28"/>
          <w:szCs w:val="28"/>
        </w:rPr>
        <w:t xml:space="preserve">xt of competence approach in </w:t>
      </w:r>
      <w:r w:rsidR="00466920" w:rsidRPr="00466920">
        <w:rPr>
          <w:rFonts w:ascii="Times New Roman" w:hAnsi="Times New Roman" w:cs="Times New Roman"/>
          <w:color w:val="212121"/>
          <w:sz w:val="28"/>
          <w:szCs w:val="28"/>
        </w:rPr>
        <w:t>secondary education</w:t>
      </w:r>
      <w:r w:rsidR="00466920">
        <w:rPr>
          <w:rFonts w:ascii="Times New Roman" w:hAnsi="Times New Roman" w:cs="Times New Roman"/>
          <w:color w:val="212121"/>
          <w:sz w:val="28"/>
          <w:szCs w:val="28"/>
        </w:rPr>
        <w:t>.</w:t>
      </w:r>
      <w:r w:rsidR="00466920" w:rsidRPr="00466920">
        <w:rPr>
          <w:rFonts w:ascii="Times New Roman" w:hAnsi="Times New Roman" w:cs="Times New Roman"/>
          <w:color w:val="212121"/>
          <w:sz w:val="28"/>
          <w:szCs w:val="28"/>
        </w:rPr>
        <w:t xml:space="preserve"> </w:t>
      </w:r>
      <w:r w:rsidR="00466920">
        <w:rPr>
          <w:rFonts w:ascii="Times New Roman" w:hAnsi="Times New Roman" w:cs="Times New Roman"/>
          <w:color w:val="212121"/>
          <w:sz w:val="28"/>
          <w:szCs w:val="28"/>
        </w:rPr>
        <w:t>G</w:t>
      </w:r>
      <w:r w:rsidR="00466920" w:rsidRPr="00466920">
        <w:rPr>
          <w:rFonts w:ascii="Times New Roman" w:hAnsi="Times New Roman" w:cs="Times New Roman"/>
          <w:color w:val="212121"/>
          <w:sz w:val="28"/>
          <w:szCs w:val="28"/>
        </w:rPr>
        <w:t xml:space="preserve">eneral professional competence requirements for </w:t>
      </w:r>
      <w:r w:rsidR="00466920">
        <w:rPr>
          <w:rFonts w:ascii="Times New Roman" w:hAnsi="Times New Roman" w:cs="Times New Roman"/>
          <w:color w:val="212121"/>
          <w:sz w:val="28"/>
          <w:szCs w:val="28"/>
        </w:rPr>
        <w:t xml:space="preserve">the </w:t>
      </w:r>
      <w:r w:rsidR="00466920" w:rsidRPr="00466920">
        <w:rPr>
          <w:rFonts w:ascii="Times New Roman" w:hAnsi="Times New Roman" w:cs="Times New Roman"/>
          <w:color w:val="212121"/>
          <w:sz w:val="28"/>
          <w:szCs w:val="28"/>
        </w:rPr>
        <w:t xml:space="preserve">teachers </w:t>
      </w:r>
      <w:r w:rsidR="00466920">
        <w:rPr>
          <w:rFonts w:ascii="Times New Roman" w:hAnsi="Times New Roman" w:cs="Times New Roman"/>
          <w:color w:val="212121"/>
          <w:sz w:val="28"/>
          <w:szCs w:val="28"/>
        </w:rPr>
        <w:t>of History are revealed.</w:t>
      </w:r>
    </w:p>
    <w:p w:rsidR="003B2EA1" w:rsidRPr="001A56C8" w:rsidRDefault="003B2EA1" w:rsidP="00444AB8">
      <w:pPr>
        <w:pStyle w:val="af"/>
        <w:rPr>
          <w:lang w:val="ru-RU"/>
        </w:rPr>
      </w:pPr>
      <w:r w:rsidRPr="001A56C8">
        <w:rPr>
          <w:b/>
        </w:rPr>
        <w:t>Ключевые слова:</w:t>
      </w:r>
      <w:r w:rsidRPr="001A56C8">
        <w:rPr>
          <w:b/>
          <w:lang w:val="ru-RU"/>
        </w:rPr>
        <w:t xml:space="preserve"> </w:t>
      </w:r>
      <w:r w:rsidR="00444AB8" w:rsidRPr="00444AB8">
        <w:rPr>
          <w:lang w:val="ru-RU"/>
        </w:rPr>
        <w:t>компетентность, компетенция, компетентностный</w:t>
      </w:r>
      <w:r>
        <w:rPr>
          <w:lang w:val="ru-RU"/>
        </w:rPr>
        <w:t xml:space="preserve"> </w:t>
      </w:r>
      <w:r w:rsidR="00444AB8">
        <w:rPr>
          <w:lang w:val="ru-RU"/>
        </w:rPr>
        <w:t xml:space="preserve">подход, профессиональные компетенции учителя истории </w:t>
      </w:r>
    </w:p>
    <w:p w:rsidR="003B2EA1" w:rsidRPr="00444AB8" w:rsidRDefault="003B2EA1" w:rsidP="00444AB8">
      <w:pPr>
        <w:pStyle w:val="HTML"/>
        <w:shd w:val="clear" w:color="auto" w:fill="FFFFFF"/>
        <w:spacing w:line="360" w:lineRule="auto"/>
        <w:ind w:firstLine="680"/>
        <w:jc w:val="both"/>
        <w:rPr>
          <w:rFonts w:ascii="Times New Roman" w:hAnsi="Times New Roman" w:cs="Times New Roman"/>
          <w:color w:val="212121"/>
          <w:sz w:val="28"/>
          <w:szCs w:val="28"/>
        </w:rPr>
      </w:pPr>
      <w:r w:rsidRPr="00444AB8">
        <w:rPr>
          <w:rFonts w:ascii="Times New Roman" w:hAnsi="Times New Roman" w:cs="Times New Roman"/>
          <w:b/>
          <w:sz w:val="28"/>
          <w:szCs w:val="28"/>
          <w:lang w:val="en-US"/>
        </w:rPr>
        <w:t xml:space="preserve">Key words: </w:t>
      </w:r>
      <w:r w:rsidRPr="00444AB8">
        <w:rPr>
          <w:rFonts w:ascii="Times New Roman" w:hAnsi="Times New Roman" w:cs="Times New Roman"/>
          <w:color w:val="000000"/>
          <w:sz w:val="28"/>
          <w:szCs w:val="28"/>
          <w:lang w:val="en-US"/>
        </w:rPr>
        <w:t xml:space="preserve"> </w:t>
      </w:r>
      <w:r w:rsidR="00444AB8">
        <w:rPr>
          <w:rFonts w:ascii="Times New Roman" w:hAnsi="Times New Roman" w:cs="Times New Roman"/>
          <w:color w:val="212121"/>
          <w:sz w:val="28"/>
          <w:szCs w:val="28"/>
        </w:rPr>
        <w:t xml:space="preserve">competence, </w:t>
      </w:r>
      <w:r w:rsidR="00DF2B9C">
        <w:rPr>
          <w:rFonts w:ascii="Times New Roman" w:hAnsi="Times New Roman" w:cs="Times New Roman"/>
          <w:color w:val="212121"/>
          <w:sz w:val="28"/>
          <w:szCs w:val="28"/>
          <w:lang w:val="en-US"/>
        </w:rPr>
        <w:t xml:space="preserve">competency, </w:t>
      </w:r>
      <w:r w:rsidR="00444AB8">
        <w:rPr>
          <w:rFonts w:ascii="Times New Roman" w:hAnsi="Times New Roman" w:cs="Times New Roman"/>
          <w:color w:val="212121"/>
          <w:sz w:val="28"/>
          <w:szCs w:val="28"/>
        </w:rPr>
        <w:t>competence approach</w:t>
      </w:r>
      <w:r w:rsidR="00444AB8" w:rsidRPr="00444AB8">
        <w:rPr>
          <w:rFonts w:ascii="Times New Roman" w:hAnsi="Times New Roman" w:cs="Times New Roman"/>
          <w:color w:val="212121"/>
          <w:sz w:val="28"/>
          <w:szCs w:val="28"/>
        </w:rPr>
        <w:t xml:space="preserve">, professional competence of </w:t>
      </w:r>
      <w:r w:rsidR="00444AB8">
        <w:rPr>
          <w:rFonts w:ascii="Times New Roman" w:hAnsi="Times New Roman" w:cs="Times New Roman"/>
          <w:color w:val="212121"/>
          <w:sz w:val="28"/>
          <w:szCs w:val="28"/>
        </w:rPr>
        <w:t xml:space="preserve">the </w:t>
      </w:r>
      <w:r w:rsidR="00444AB8" w:rsidRPr="00444AB8">
        <w:rPr>
          <w:rFonts w:ascii="Times New Roman" w:hAnsi="Times New Roman" w:cs="Times New Roman"/>
          <w:color w:val="212121"/>
          <w:sz w:val="28"/>
          <w:szCs w:val="28"/>
        </w:rPr>
        <w:t>teachers of history</w:t>
      </w:r>
    </w:p>
    <w:p w:rsidR="003B2EA1" w:rsidRPr="00B94A6F" w:rsidRDefault="003B2EA1" w:rsidP="00B3544B">
      <w:pPr>
        <w:shd w:val="clear" w:color="auto" w:fill="FFFFFF"/>
        <w:spacing w:line="360" w:lineRule="auto"/>
        <w:ind w:firstLine="709"/>
        <w:jc w:val="both"/>
        <w:rPr>
          <w:color w:val="000000"/>
          <w:sz w:val="28"/>
          <w:szCs w:val="28"/>
        </w:rPr>
      </w:pPr>
      <w:r w:rsidRPr="004C236B">
        <w:rPr>
          <w:b/>
          <w:sz w:val="28"/>
          <w:szCs w:val="28"/>
        </w:rPr>
        <w:t>Введение.</w:t>
      </w:r>
      <w:r>
        <w:rPr>
          <w:b/>
          <w:sz w:val="28"/>
          <w:szCs w:val="28"/>
        </w:rPr>
        <w:t xml:space="preserve"> </w:t>
      </w:r>
      <w:r w:rsidR="00B94A6F" w:rsidRPr="00B94A6F">
        <w:rPr>
          <w:color w:val="000000"/>
          <w:spacing w:val="-1"/>
          <w:sz w:val="28"/>
          <w:szCs w:val="28"/>
        </w:rPr>
        <w:t>Система высшего образования Республики Беларусь складывалась как одна из матриц воспроизведения отечественной куль</w:t>
      </w:r>
      <w:r w:rsidR="00B94A6F" w:rsidRPr="00B94A6F">
        <w:rPr>
          <w:color w:val="000000"/>
          <w:spacing w:val="-1"/>
          <w:sz w:val="28"/>
          <w:szCs w:val="28"/>
        </w:rPr>
        <w:softHyphen/>
      </w:r>
      <w:r w:rsidR="00B94A6F" w:rsidRPr="00B94A6F">
        <w:rPr>
          <w:color w:val="000000"/>
          <w:sz w:val="28"/>
          <w:szCs w:val="28"/>
        </w:rPr>
        <w:t xml:space="preserve">туры, как инструмент формирования не только высококвалифицированного специалиста, но и человеческого капитала белорусского общества в целом. </w:t>
      </w:r>
      <w:r w:rsidR="00B94A6F" w:rsidRPr="00B94A6F">
        <w:rPr>
          <w:color w:val="000000"/>
          <w:spacing w:val="3"/>
          <w:sz w:val="28"/>
          <w:szCs w:val="28"/>
        </w:rPr>
        <w:t xml:space="preserve">Практическая реализация модели устойчивого развития белорусского </w:t>
      </w:r>
      <w:r w:rsidR="00B94A6F" w:rsidRPr="00B94A6F">
        <w:rPr>
          <w:color w:val="000000"/>
          <w:spacing w:val="1"/>
          <w:sz w:val="28"/>
          <w:szCs w:val="28"/>
        </w:rPr>
        <w:t xml:space="preserve">общества предполагает значительное возрастание роли социального фактора в социально-экономическом и научно-технологическом развитии страны. В первую </w:t>
      </w:r>
      <w:r w:rsidR="00B94A6F" w:rsidRPr="00B94A6F">
        <w:rPr>
          <w:color w:val="000000"/>
          <w:spacing w:val="3"/>
          <w:sz w:val="28"/>
          <w:szCs w:val="28"/>
        </w:rPr>
        <w:t xml:space="preserve">очередь это касается молодежи, так как именно от степени поддержки целевых и </w:t>
      </w:r>
      <w:r w:rsidR="00B94A6F" w:rsidRPr="00B94A6F">
        <w:rPr>
          <w:color w:val="000000"/>
          <w:spacing w:val="1"/>
          <w:sz w:val="28"/>
          <w:szCs w:val="28"/>
        </w:rPr>
        <w:t xml:space="preserve">ценностных приоритетов социума со стороны этой социально-демографической </w:t>
      </w:r>
      <w:r w:rsidR="00B94A6F" w:rsidRPr="00B94A6F">
        <w:rPr>
          <w:color w:val="000000"/>
          <w:spacing w:val="2"/>
          <w:sz w:val="28"/>
          <w:szCs w:val="28"/>
        </w:rPr>
        <w:t xml:space="preserve">группы в значительной мере зависит как динамика социального развития, так и </w:t>
      </w:r>
      <w:r w:rsidR="00B94A6F" w:rsidRPr="00B94A6F">
        <w:rPr>
          <w:color w:val="000000"/>
          <w:sz w:val="28"/>
          <w:szCs w:val="28"/>
        </w:rPr>
        <w:t>сохранение стабильных параметров функционирования общес</w:t>
      </w:r>
      <w:r w:rsidR="00B3544B">
        <w:rPr>
          <w:color w:val="000000"/>
          <w:sz w:val="28"/>
          <w:szCs w:val="28"/>
        </w:rPr>
        <w:t>твенного организма [1, с. 217].</w:t>
      </w:r>
    </w:p>
    <w:p w:rsidR="00B94A6F" w:rsidRPr="00B94A6F" w:rsidRDefault="00B94A6F" w:rsidP="00444AB8">
      <w:pPr>
        <w:spacing w:line="360" w:lineRule="auto"/>
        <w:ind w:firstLine="567"/>
        <w:jc w:val="both"/>
        <w:rPr>
          <w:sz w:val="28"/>
          <w:szCs w:val="28"/>
        </w:rPr>
      </w:pPr>
      <w:r w:rsidRPr="00B94A6F">
        <w:rPr>
          <w:sz w:val="28"/>
          <w:szCs w:val="28"/>
        </w:rPr>
        <w:t xml:space="preserve">К выпускнику высшей школы </w:t>
      </w:r>
      <w:r w:rsidRPr="00B94A6F">
        <w:rPr>
          <w:sz w:val="28"/>
          <w:szCs w:val="28"/>
          <w:lang w:val="en-US"/>
        </w:rPr>
        <w:t>XXI</w:t>
      </w:r>
      <w:r w:rsidRPr="00B94A6F">
        <w:rPr>
          <w:sz w:val="28"/>
          <w:szCs w:val="28"/>
        </w:rPr>
        <w:t xml:space="preserve"> века общество предъявляет большие требования. Кроме</w:t>
      </w:r>
      <w:r w:rsidR="00A6509F">
        <w:rPr>
          <w:sz w:val="28"/>
          <w:szCs w:val="28"/>
        </w:rPr>
        <w:t xml:space="preserve"> соответствующей </w:t>
      </w:r>
      <w:r w:rsidRPr="00B94A6F">
        <w:rPr>
          <w:color w:val="000000"/>
          <w:spacing w:val="-1"/>
          <w:sz w:val="28"/>
          <w:szCs w:val="28"/>
        </w:rPr>
        <w:t>пр</w:t>
      </w:r>
      <w:r w:rsidR="00A6509F">
        <w:rPr>
          <w:color w:val="000000"/>
          <w:spacing w:val="-1"/>
          <w:sz w:val="28"/>
          <w:szCs w:val="28"/>
        </w:rPr>
        <w:t>едмет</w:t>
      </w:r>
      <w:r w:rsidRPr="00B94A6F">
        <w:rPr>
          <w:color w:val="000000"/>
          <w:spacing w:val="-1"/>
          <w:sz w:val="28"/>
          <w:szCs w:val="28"/>
        </w:rPr>
        <w:t>ной компетент</w:t>
      </w:r>
      <w:r w:rsidRPr="00B94A6F">
        <w:rPr>
          <w:color w:val="000000"/>
          <w:spacing w:val="-1"/>
          <w:sz w:val="28"/>
          <w:szCs w:val="28"/>
        </w:rPr>
        <w:softHyphen/>
      </w:r>
      <w:r w:rsidRPr="00B94A6F">
        <w:rPr>
          <w:color w:val="000000"/>
          <w:sz w:val="28"/>
          <w:szCs w:val="28"/>
        </w:rPr>
        <w:t>ности</w:t>
      </w:r>
      <w:r w:rsidRPr="00B94A6F">
        <w:rPr>
          <w:sz w:val="28"/>
          <w:szCs w:val="28"/>
        </w:rPr>
        <w:t xml:space="preserve">, молодой специалист должен уметь искать рациональные пути решения разнообразных профессиональных проблем, быть коммуникабельным, гибко адаптироваться в меняющихся жизненных ситуациях, обладать </w:t>
      </w:r>
      <w:r w:rsidRPr="00B94A6F">
        <w:rPr>
          <w:color w:val="000000"/>
          <w:spacing w:val="-1"/>
          <w:sz w:val="28"/>
          <w:szCs w:val="28"/>
        </w:rPr>
        <w:t>творческой инициативой, мобильностью, чувством социальной ответственности,</w:t>
      </w:r>
      <w:r w:rsidRPr="00B94A6F">
        <w:rPr>
          <w:sz w:val="28"/>
          <w:szCs w:val="28"/>
        </w:rPr>
        <w:t xml:space="preserve"> постоянно совершенствовать свои интеллектуальные способности, формировать собственное аргументированное мнение по той или иной проблеме на основе ее всестороннего исследования.</w:t>
      </w:r>
      <w:r w:rsidRPr="00B94A6F">
        <w:rPr>
          <w:color w:val="000000"/>
          <w:spacing w:val="-1"/>
          <w:sz w:val="28"/>
          <w:szCs w:val="28"/>
        </w:rPr>
        <w:t xml:space="preserve"> </w:t>
      </w:r>
      <w:r w:rsidRPr="00B94A6F">
        <w:rPr>
          <w:sz w:val="28"/>
          <w:szCs w:val="28"/>
        </w:rPr>
        <w:t xml:space="preserve">И это, на наш взгляд, задача не только и даже не </w:t>
      </w:r>
      <w:r w:rsidRPr="00B94A6F">
        <w:rPr>
          <w:sz w:val="28"/>
          <w:szCs w:val="28"/>
        </w:rPr>
        <w:lastRenderedPageBreak/>
        <w:t>столько содержания образования, сколько компетентностного подхода и современных технологий обучения.</w:t>
      </w:r>
    </w:p>
    <w:p w:rsidR="003B2EA1" w:rsidRDefault="00B94A6F" w:rsidP="00444AB8">
      <w:pPr>
        <w:pBdr>
          <w:bottom w:val="single" w:sz="12" w:space="4" w:color="auto"/>
        </w:pBdr>
        <w:spacing w:line="360" w:lineRule="auto"/>
        <w:ind w:firstLine="567"/>
        <w:jc w:val="both"/>
        <w:rPr>
          <w:sz w:val="28"/>
          <w:szCs w:val="28"/>
        </w:rPr>
      </w:pPr>
      <w:r w:rsidRPr="00B94A6F">
        <w:rPr>
          <w:sz w:val="28"/>
          <w:szCs w:val="28"/>
        </w:rPr>
        <w:t xml:space="preserve"> </w:t>
      </w:r>
      <w:r w:rsidR="003B2EA1" w:rsidRPr="003B2EA1">
        <w:rPr>
          <w:b/>
          <w:sz w:val="28"/>
          <w:szCs w:val="28"/>
        </w:rPr>
        <w:t>Основная часть.</w:t>
      </w:r>
      <w:r w:rsidR="003B2EA1">
        <w:rPr>
          <w:sz w:val="28"/>
          <w:szCs w:val="28"/>
        </w:rPr>
        <w:t xml:space="preserve"> </w:t>
      </w:r>
      <w:r w:rsidRPr="00B94A6F">
        <w:rPr>
          <w:sz w:val="28"/>
          <w:szCs w:val="28"/>
        </w:rPr>
        <w:t xml:space="preserve">Компетентность – это наличие у человека знаний и опыта в какой-либо области, т. е. это общий оценочный термин, обозначающий способность к деятельности «со знанием </w:t>
      </w:r>
      <w:r w:rsidR="002D3D15" w:rsidRPr="00B94A6F">
        <w:rPr>
          <w:sz w:val="28"/>
          <w:szCs w:val="28"/>
        </w:rPr>
        <w:t>дела»</w:t>
      </w:r>
      <w:r w:rsidR="002D3D15" w:rsidRPr="00B94A6F">
        <w:rPr>
          <w:rStyle w:val="a3"/>
          <w:sz w:val="28"/>
          <w:szCs w:val="28"/>
        </w:rPr>
        <w:t xml:space="preserve"> </w:t>
      </w:r>
      <w:r w:rsidR="002D3D15" w:rsidRPr="00B94A6F">
        <w:rPr>
          <w:sz w:val="28"/>
          <w:szCs w:val="28"/>
        </w:rPr>
        <w:t>[</w:t>
      </w:r>
      <w:r w:rsidRPr="00B94A6F">
        <w:rPr>
          <w:sz w:val="28"/>
          <w:szCs w:val="28"/>
        </w:rPr>
        <w:t xml:space="preserve">2, </w:t>
      </w:r>
      <w:r w:rsidRPr="00B94A6F">
        <w:rPr>
          <w:sz w:val="28"/>
          <w:szCs w:val="28"/>
          <w:lang w:val="en-US"/>
        </w:rPr>
        <w:t>c</w:t>
      </w:r>
      <w:r w:rsidRPr="00B94A6F">
        <w:rPr>
          <w:sz w:val="28"/>
          <w:szCs w:val="28"/>
        </w:rPr>
        <w:t>. 499]. Н. И. Запрудский понимает под компетентностью владение человеком соответствующей компетенцией, включающей его личностное отношение к ней и предмету деятельности</w:t>
      </w:r>
      <w:r w:rsidR="00893717">
        <w:rPr>
          <w:sz w:val="28"/>
          <w:szCs w:val="28"/>
        </w:rPr>
        <w:t xml:space="preserve"> [3</w:t>
      </w:r>
      <w:r w:rsidRPr="00B94A6F">
        <w:rPr>
          <w:sz w:val="28"/>
          <w:szCs w:val="28"/>
        </w:rPr>
        <w:t xml:space="preserve">, </w:t>
      </w:r>
      <w:r w:rsidRPr="00B94A6F">
        <w:rPr>
          <w:sz w:val="28"/>
          <w:szCs w:val="28"/>
          <w:lang w:val="en-US"/>
        </w:rPr>
        <w:t>c</w:t>
      </w:r>
      <w:r w:rsidRPr="00B94A6F">
        <w:rPr>
          <w:sz w:val="28"/>
          <w:szCs w:val="28"/>
        </w:rPr>
        <w:t xml:space="preserve">. 66].  Компетенция же – это совокупность знаний и способов деятельности, задаваемых по отношению к определённому кругу предметов и процессов и необходимых для продуктивной деятельности по отношению к ним; наперёд заданное требование (норма) к образовательной подготовке [2, </w:t>
      </w:r>
      <w:r w:rsidRPr="00B94A6F">
        <w:rPr>
          <w:sz w:val="28"/>
          <w:szCs w:val="28"/>
          <w:lang w:val="en-US"/>
        </w:rPr>
        <w:t>c</w:t>
      </w:r>
      <w:r w:rsidRPr="00B94A6F">
        <w:rPr>
          <w:sz w:val="28"/>
          <w:szCs w:val="28"/>
        </w:rPr>
        <w:t>. 66].</w:t>
      </w:r>
      <w:r w:rsidR="003B2EA1">
        <w:rPr>
          <w:sz w:val="28"/>
          <w:szCs w:val="28"/>
        </w:rPr>
        <w:t xml:space="preserve"> </w:t>
      </w:r>
    </w:p>
    <w:p w:rsidR="003B2EA1" w:rsidRPr="00B94A6F" w:rsidRDefault="003B2EA1" w:rsidP="00444AB8">
      <w:pPr>
        <w:spacing w:line="360" w:lineRule="auto"/>
        <w:ind w:firstLine="567"/>
        <w:jc w:val="both"/>
        <w:rPr>
          <w:sz w:val="28"/>
          <w:szCs w:val="28"/>
        </w:rPr>
      </w:pPr>
      <w:r w:rsidRPr="00B94A6F">
        <w:rPr>
          <w:sz w:val="28"/>
          <w:szCs w:val="28"/>
        </w:rPr>
        <w:t xml:space="preserve">Схожей позиции придерживается А. В. Хуторской: «Компетентность – это совокупность взаимосвязанных качеств личности, задаваемых по отношению к определённому кругу предметов и процессов, необходимых для качественной и продуктивной деятельности с </w:t>
      </w:r>
      <w:r w:rsidR="004E2AA0" w:rsidRPr="00B94A6F">
        <w:rPr>
          <w:sz w:val="28"/>
          <w:szCs w:val="28"/>
        </w:rPr>
        <w:t>ними»</w:t>
      </w:r>
      <w:r w:rsidR="001C703B">
        <w:rPr>
          <w:sz w:val="28"/>
          <w:szCs w:val="28"/>
        </w:rPr>
        <w:t>. О</w:t>
      </w:r>
      <w:r w:rsidRPr="00B94A6F">
        <w:rPr>
          <w:sz w:val="28"/>
          <w:szCs w:val="28"/>
        </w:rPr>
        <w:t>н пишет, что образовательная компетенция – это «совокупность взаимосвязанных смысловых ориентаций, знаний, умений, навыков, опыта деятельности ученика, необходимых, чтобы осуществлять личностно и социально значимую продуктивную деятельность по отношению к объектам реальной деятельности»</w:t>
      </w:r>
      <w:r w:rsidR="00A6509F" w:rsidRPr="00A6509F">
        <w:rPr>
          <w:sz w:val="28"/>
          <w:szCs w:val="28"/>
        </w:rPr>
        <w:t xml:space="preserve"> </w:t>
      </w:r>
      <w:r w:rsidR="00A6509F" w:rsidRPr="00B94A6F">
        <w:rPr>
          <w:sz w:val="28"/>
          <w:szCs w:val="28"/>
        </w:rPr>
        <w:t xml:space="preserve">[4, </w:t>
      </w:r>
      <w:r w:rsidR="00A6509F" w:rsidRPr="00B94A6F">
        <w:rPr>
          <w:sz w:val="28"/>
          <w:szCs w:val="28"/>
          <w:lang w:val="en-US"/>
        </w:rPr>
        <w:t>c</w:t>
      </w:r>
      <w:r w:rsidR="00A6509F" w:rsidRPr="00B94A6F">
        <w:rPr>
          <w:sz w:val="28"/>
          <w:szCs w:val="28"/>
        </w:rPr>
        <w:t>. 60]</w:t>
      </w:r>
      <w:r w:rsidRPr="00B94A6F">
        <w:rPr>
          <w:sz w:val="28"/>
          <w:szCs w:val="28"/>
        </w:rPr>
        <w:t>.</w:t>
      </w:r>
    </w:p>
    <w:p w:rsidR="003B2EA1" w:rsidRPr="00B94A6F" w:rsidRDefault="003B2EA1" w:rsidP="00444AB8">
      <w:pPr>
        <w:spacing w:line="360" w:lineRule="auto"/>
        <w:ind w:firstLine="567"/>
        <w:jc w:val="both"/>
        <w:rPr>
          <w:sz w:val="28"/>
          <w:szCs w:val="28"/>
        </w:rPr>
      </w:pPr>
      <w:r w:rsidRPr="00B94A6F">
        <w:rPr>
          <w:sz w:val="28"/>
          <w:szCs w:val="28"/>
        </w:rPr>
        <w:t>Анализ работы по проблеме компетенции и компетентности (Дж. Равен, Р. Уайт, А. К. Маркова, Г. В. Селевко, А. В. Хуторской, С. Е. Ширшов и др.) [</w:t>
      </w:r>
      <w:r w:rsidRPr="00B94A6F">
        <w:rPr>
          <w:sz w:val="28"/>
          <w:szCs w:val="28"/>
          <w:lang w:val="be-BY"/>
        </w:rPr>
        <w:t>4–11</w:t>
      </w:r>
      <w:r w:rsidRPr="00B94A6F">
        <w:rPr>
          <w:sz w:val="28"/>
          <w:szCs w:val="28"/>
        </w:rPr>
        <w:t>]</w:t>
      </w:r>
      <w:r w:rsidRPr="00B94A6F">
        <w:rPr>
          <w:sz w:val="28"/>
          <w:szCs w:val="28"/>
          <w:lang w:val="be-BY"/>
        </w:rPr>
        <w:t xml:space="preserve"> </w:t>
      </w:r>
      <w:r w:rsidRPr="00B94A6F">
        <w:rPr>
          <w:sz w:val="28"/>
          <w:szCs w:val="28"/>
        </w:rPr>
        <w:t>позволяет условно выделить три этапа становления компетентностного подхода в образовании.</w:t>
      </w:r>
    </w:p>
    <w:p w:rsidR="003B2EA1" w:rsidRPr="00B94A6F" w:rsidRDefault="003B2EA1" w:rsidP="00444AB8">
      <w:pPr>
        <w:shd w:val="clear" w:color="auto" w:fill="FFFFFF"/>
        <w:spacing w:line="360" w:lineRule="auto"/>
        <w:ind w:firstLine="567"/>
        <w:jc w:val="both"/>
        <w:rPr>
          <w:sz w:val="28"/>
          <w:szCs w:val="28"/>
        </w:rPr>
      </w:pPr>
      <w:r w:rsidRPr="00B94A6F">
        <w:rPr>
          <w:color w:val="000000"/>
          <w:sz w:val="28"/>
          <w:szCs w:val="28"/>
        </w:rPr>
        <w:t>Понятие «компетенция» впервые стало упот</w:t>
      </w:r>
      <w:r w:rsidRPr="00B94A6F">
        <w:rPr>
          <w:color w:val="000000"/>
          <w:sz w:val="28"/>
          <w:szCs w:val="28"/>
        </w:rPr>
        <w:softHyphen/>
        <w:t>ребляться в США в 60-е годы ХХ века в контексте деятельностного образо</w:t>
      </w:r>
      <w:r w:rsidRPr="00B94A6F">
        <w:rPr>
          <w:color w:val="000000"/>
          <w:sz w:val="28"/>
          <w:szCs w:val="28"/>
        </w:rPr>
        <w:softHyphen/>
        <w:t xml:space="preserve">вания, целью которого было готовить специалистов, способных успешно конкурировать на рынке труда. </w:t>
      </w:r>
      <w:r w:rsidRPr="00B94A6F">
        <w:rPr>
          <w:sz w:val="28"/>
          <w:szCs w:val="28"/>
        </w:rPr>
        <w:t xml:space="preserve">Поэтому </w:t>
      </w:r>
      <w:r w:rsidRPr="00B94A6F">
        <w:rPr>
          <w:i/>
          <w:sz w:val="28"/>
          <w:szCs w:val="28"/>
        </w:rPr>
        <w:t>первый этап</w:t>
      </w:r>
      <w:r w:rsidRPr="00B94A6F">
        <w:rPr>
          <w:sz w:val="28"/>
          <w:szCs w:val="28"/>
        </w:rPr>
        <w:t xml:space="preserve"> (1960–1970 гг.) характеризуется введением в научный аппарат категории «компетенция», созданием предпосылок разграничения понятий «компетенция» и «компетентность».  </w:t>
      </w:r>
    </w:p>
    <w:p w:rsidR="003B2EA1" w:rsidRPr="00B94A6F" w:rsidRDefault="003B2EA1" w:rsidP="00444AB8">
      <w:pPr>
        <w:spacing w:line="360" w:lineRule="auto"/>
        <w:ind w:firstLine="567"/>
        <w:jc w:val="both"/>
        <w:rPr>
          <w:sz w:val="28"/>
          <w:szCs w:val="28"/>
        </w:rPr>
      </w:pPr>
      <w:r w:rsidRPr="00B94A6F">
        <w:rPr>
          <w:i/>
          <w:sz w:val="28"/>
          <w:szCs w:val="28"/>
        </w:rPr>
        <w:lastRenderedPageBreak/>
        <w:t>Второй</w:t>
      </w:r>
      <w:r w:rsidRPr="00B94A6F">
        <w:rPr>
          <w:sz w:val="28"/>
          <w:szCs w:val="28"/>
        </w:rPr>
        <w:t xml:space="preserve"> </w:t>
      </w:r>
      <w:r w:rsidRPr="00B94A6F">
        <w:rPr>
          <w:i/>
          <w:sz w:val="28"/>
          <w:szCs w:val="28"/>
        </w:rPr>
        <w:t>этап</w:t>
      </w:r>
      <w:r w:rsidRPr="00B94A6F">
        <w:rPr>
          <w:sz w:val="28"/>
          <w:szCs w:val="28"/>
        </w:rPr>
        <w:t xml:space="preserve"> (1970–1990 гг.) характеризуется использованием категорий «компетенция» и «компетентность» в теории и практике обучения отдельным учебным предметам, а также в управлении, менеджменте, обучении общению. Разрабатывается и уточняется содержание понятия «социальные компетенции/компетентности».</w:t>
      </w:r>
    </w:p>
    <w:p w:rsidR="003B2EA1" w:rsidRPr="00B94A6F" w:rsidRDefault="003B2EA1" w:rsidP="00444AB8">
      <w:pPr>
        <w:spacing w:line="360" w:lineRule="auto"/>
        <w:ind w:firstLine="567"/>
        <w:jc w:val="both"/>
        <w:rPr>
          <w:sz w:val="28"/>
          <w:szCs w:val="28"/>
        </w:rPr>
      </w:pPr>
      <w:r w:rsidRPr="00B94A6F">
        <w:rPr>
          <w:sz w:val="28"/>
          <w:szCs w:val="28"/>
        </w:rPr>
        <w:t xml:space="preserve">Так, Дж. Равен дал развёрнутое толкование понятию «компетентности». По его мнению, это явление «состоит из большого числа компонентов, многие из которых относительно независимы друг от друга, … некоторые компоненты относятся скорее к когнитивной сфере, а другие – к эмоциональной… Эти компоненты могут заменять друг друга в качестве составляющих эффективного поведения» [10, с. 53].  </w:t>
      </w:r>
    </w:p>
    <w:p w:rsidR="003B2EA1" w:rsidRPr="00B94A6F" w:rsidRDefault="003B2EA1" w:rsidP="00444AB8">
      <w:pPr>
        <w:spacing w:line="360" w:lineRule="auto"/>
        <w:ind w:firstLine="567"/>
        <w:jc w:val="both"/>
        <w:rPr>
          <w:sz w:val="28"/>
          <w:szCs w:val="28"/>
        </w:rPr>
      </w:pPr>
      <w:r w:rsidRPr="00B94A6F">
        <w:rPr>
          <w:i/>
          <w:sz w:val="28"/>
          <w:szCs w:val="28"/>
        </w:rPr>
        <w:t>Третий этап</w:t>
      </w:r>
      <w:r w:rsidRPr="00B94A6F">
        <w:rPr>
          <w:sz w:val="28"/>
          <w:szCs w:val="28"/>
        </w:rPr>
        <w:t xml:space="preserve"> исследования компетентности как научной категории применительно к образованию начался в 90-е годы прошлого века. Многие российские философы образования, педагоги и психологи приступили к разработке компетентностного подхода к построению содержания образования. Данный период, в частности, характеризуется появлением работ А. К. Марковой [7; 8], где в общем контексте психологии труда профессиональная компетентность становится предметом специального всестороннего рассмотрения.</w:t>
      </w:r>
    </w:p>
    <w:p w:rsidR="003B2EA1" w:rsidRDefault="003B2EA1" w:rsidP="00444AB8">
      <w:pPr>
        <w:shd w:val="clear" w:color="auto" w:fill="FFFFFF"/>
        <w:spacing w:line="360" w:lineRule="auto"/>
        <w:ind w:firstLine="567"/>
        <w:jc w:val="both"/>
        <w:rPr>
          <w:color w:val="000000"/>
          <w:sz w:val="28"/>
          <w:szCs w:val="28"/>
        </w:rPr>
      </w:pPr>
      <w:r w:rsidRPr="00B94A6F">
        <w:rPr>
          <w:color w:val="000000"/>
          <w:sz w:val="28"/>
          <w:szCs w:val="28"/>
        </w:rPr>
        <w:t xml:space="preserve">Овладение профессиональными компетенциями занимает центральное место в процессе обучения в педагогическом ВУЗе, поскольку степень их сформированности определяет успешную социализацию его выпускника как педагога и обеспечивает последующий переход на уровень профессиональной компетентности. </w:t>
      </w:r>
    </w:p>
    <w:p w:rsidR="003B2EA1" w:rsidRPr="005F68B5" w:rsidRDefault="003B2EA1" w:rsidP="00444AB8">
      <w:pPr>
        <w:spacing w:line="360" w:lineRule="auto"/>
        <w:ind w:firstLine="567"/>
        <w:jc w:val="both"/>
        <w:rPr>
          <w:sz w:val="28"/>
          <w:szCs w:val="28"/>
        </w:rPr>
      </w:pPr>
      <w:r w:rsidRPr="005F68B5">
        <w:rPr>
          <w:sz w:val="28"/>
          <w:szCs w:val="28"/>
        </w:rPr>
        <w:t xml:space="preserve">В структуре профессиональной компетентности учителя А. К. Маркова выделяет четыре блока [12, с. 96–97]: </w:t>
      </w:r>
    </w:p>
    <w:p w:rsidR="003B2EA1" w:rsidRPr="005F68B5" w:rsidRDefault="003B2EA1" w:rsidP="00444AB8">
      <w:pPr>
        <w:spacing w:line="360" w:lineRule="auto"/>
        <w:ind w:firstLine="567"/>
        <w:jc w:val="both"/>
        <w:rPr>
          <w:sz w:val="28"/>
          <w:szCs w:val="28"/>
        </w:rPr>
      </w:pPr>
      <w:r w:rsidRPr="005F68B5">
        <w:rPr>
          <w:sz w:val="28"/>
          <w:szCs w:val="28"/>
        </w:rPr>
        <w:t>1) профессиональные (объективно необходимые) психологические и педагогические знания;</w:t>
      </w:r>
    </w:p>
    <w:p w:rsidR="003B2EA1" w:rsidRPr="005F68B5" w:rsidRDefault="003B2EA1" w:rsidP="00444AB8">
      <w:pPr>
        <w:spacing w:line="360" w:lineRule="auto"/>
        <w:ind w:firstLine="567"/>
        <w:jc w:val="both"/>
        <w:rPr>
          <w:sz w:val="28"/>
          <w:szCs w:val="28"/>
        </w:rPr>
      </w:pPr>
      <w:r w:rsidRPr="005F68B5">
        <w:rPr>
          <w:sz w:val="28"/>
          <w:szCs w:val="28"/>
        </w:rPr>
        <w:t>2) профессиональные (объективно необходимые) педагогические умения;</w:t>
      </w:r>
    </w:p>
    <w:p w:rsidR="003B2EA1" w:rsidRPr="005F68B5" w:rsidRDefault="003B2EA1" w:rsidP="00444AB8">
      <w:pPr>
        <w:spacing w:line="360" w:lineRule="auto"/>
        <w:ind w:firstLine="567"/>
        <w:jc w:val="both"/>
        <w:rPr>
          <w:sz w:val="28"/>
          <w:szCs w:val="28"/>
        </w:rPr>
      </w:pPr>
      <w:r w:rsidRPr="005F68B5">
        <w:rPr>
          <w:sz w:val="28"/>
          <w:szCs w:val="28"/>
        </w:rPr>
        <w:lastRenderedPageBreak/>
        <w:t>3) профессиональные психологические позиции, установки учителя, требуемые от него профессией;</w:t>
      </w:r>
    </w:p>
    <w:p w:rsidR="003B2EA1" w:rsidRPr="005F68B5" w:rsidRDefault="003B2EA1" w:rsidP="00444AB8">
      <w:pPr>
        <w:spacing w:line="360" w:lineRule="auto"/>
        <w:ind w:firstLine="567"/>
        <w:jc w:val="both"/>
        <w:rPr>
          <w:sz w:val="28"/>
          <w:szCs w:val="28"/>
        </w:rPr>
      </w:pPr>
      <w:r w:rsidRPr="005F68B5">
        <w:rPr>
          <w:sz w:val="28"/>
          <w:szCs w:val="28"/>
        </w:rPr>
        <w:t xml:space="preserve">4) личностные особенности, обеспечивающие овладение учителем профессиональными знаниями и умениями.  </w:t>
      </w:r>
    </w:p>
    <w:p w:rsidR="003B2EA1" w:rsidRPr="005F68B5" w:rsidRDefault="003B2EA1" w:rsidP="00444AB8">
      <w:pPr>
        <w:shd w:val="clear" w:color="auto" w:fill="FFFFFF"/>
        <w:spacing w:line="360" w:lineRule="auto"/>
        <w:ind w:firstLine="567"/>
        <w:jc w:val="both"/>
        <w:rPr>
          <w:sz w:val="28"/>
          <w:szCs w:val="28"/>
        </w:rPr>
      </w:pPr>
      <w:r w:rsidRPr="005F68B5">
        <w:rPr>
          <w:iCs/>
          <w:color w:val="000000"/>
          <w:sz w:val="28"/>
          <w:szCs w:val="28"/>
        </w:rPr>
        <w:t xml:space="preserve">По мнению </w:t>
      </w:r>
      <w:r w:rsidR="004E2AA0" w:rsidRPr="005F68B5">
        <w:rPr>
          <w:iCs/>
          <w:color w:val="000000"/>
          <w:sz w:val="28"/>
          <w:szCs w:val="28"/>
        </w:rPr>
        <w:t>исследователя, компетентным</w:t>
      </w:r>
      <w:r w:rsidRPr="005F68B5">
        <w:rPr>
          <w:iCs/>
          <w:color w:val="000000"/>
          <w:sz w:val="28"/>
          <w:szCs w:val="28"/>
        </w:rPr>
        <w:t xml:space="preserve"> можно </w:t>
      </w:r>
      <w:r w:rsidRPr="005F68B5">
        <w:rPr>
          <w:color w:val="000000"/>
          <w:sz w:val="28"/>
          <w:szCs w:val="28"/>
        </w:rPr>
        <w:t>считать такой труд учителя, в котором на достаточно высоком уровне осуществляется педагогическая дея</w:t>
      </w:r>
      <w:r w:rsidRPr="005F68B5">
        <w:rPr>
          <w:color w:val="000000"/>
          <w:sz w:val="28"/>
          <w:szCs w:val="28"/>
        </w:rPr>
        <w:softHyphen/>
        <w:t xml:space="preserve">тельность и общение, реализуется личность учителя, достигаются высокие результаты в обучении и воспитании школьников. При этом компетентность учителя определяется также соотношением его предметных и методических знаний и умений, с одной стороны, и профессиональных позиций, психологических качеств – с другой стороны. В. А. Адольф отмечает, что профессиональная компетентность учителя – это сложное образование, включающее комплекс знаний, умений, свойств и качеств личности, которые обеспечивают вариативность, оптимальность и эффективность учебно-воспитательного процесса [13, </w:t>
      </w:r>
      <w:r w:rsidRPr="005F68B5">
        <w:rPr>
          <w:color w:val="000000"/>
          <w:sz w:val="28"/>
          <w:szCs w:val="28"/>
          <w:lang w:val="en-US"/>
        </w:rPr>
        <w:t>c</w:t>
      </w:r>
      <w:r w:rsidRPr="005F68B5">
        <w:rPr>
          <w:color w:val="000000"/>
          <w:sz w:val="28"/>
          <w:szCs w:val="28"/>
        </w:rPr>
        <w:t xml:space="preserve">. 180].  </w:t>
      </w:r>
    </w:p>
    <w:p w:rsidR="003B2EA1" w:rsidRPr="00C773F3" w:rsidRDefault="003B2EA1" w:rsidP="00444AB8">
      <w:pPr>
        <w:spacing w:line="360" w:lineRule="auto"/>
        <w:ind w:firstLine="708"/>
        <w:jc w:val="both"/>
        <w:rPr>
          <w:sz w:val="28"/>
          <w:szCs w:val="28"/>
        </w:rPr>
      </w:pPr>
      <w:r w:rsidRPr="00C773F3">
        <w:rPr>
          <w:sz w:val="28"/>
          <w:szCs w:val="28"/>
        </w:rPr>
        <w:t xml:space="preserve">Заложенный в качестве концептуального в образовательных стандартах нового поколения по циклу социально-гуманитарных дисциплин компетентностный подход к обучению студентов требует при своем осуществлении определения способов деятельности выпускников вуза, позволяющих ему ориентироваться в современной образовательной среде и выстраивать свою линию поведения в существующей социально-культурной среде. </w:t>
      </w:r>
      <w:r>
        <w:rPr>
          <w:sz w:val="28"/>
          <w:szCs w:val="28"/>
        </w:rPr>
        <w:t>Особое внимание в</w:t>
      </w:r>
      <w:r w:rsidRPr="00C773F3">
        <w:rPr>
          <w:sz w:val="28"/>
          <w:szCs w:val="28"/>
        </w:rPr>
        <w:t xml:space="preserve"> условиях определения общегосударственных идеологических ориентиров </w:t>
      </w:r>
      <w:r>
        <w:rPr>
          <w:sz w:val="28"/>
          <w:szCs w:val="28"/>
        </w:rPr>
        <w:t xml:space="preserve">следует уделить </w:t>
      </w:r>
      <w:r w:rsidRPr="00C773F3">
        <w:rPr>
          <w:bCs/>
          <w:sz w:val="28"/>
          <w:szCs w:val="28"/>
        </w:rPr>
        <w:t>формировани</w:t>
      </w:r>
      <w:r>
        <w:rPr>
          <w:bCs/>
          <w:sz w:val="28"/>
          <w:szCs w:val="28"/>
        </w:rPr>
        <w:t>ю</w:t>
      </w:r>
      <w:r w:rsidRPr="00C773F3">
        <w:rPr>
          <w:bCs/>
          <w:sz w:val="28"/>
          <w:szCs w:val="28"/>
        </w:rPr>
        <w:t xml:space="preserve"> социально-личностных компетенций студенческой молодежи</w:t>
      </w:r>
      <w:r w:rsidRPr="00C773F3">
        <w:rPr>
          <w:bCs/>
          <w:iCs/>
          <w:sz w:val="28"/>
          <w:szCs w:val="28"/>
        </w:rPr>
        <w:t>.</w:t>
      </w:r>
    </w:p>
    <w:p w:rsidR="003B2EA1" w:rsidRPr="00C773F3" w:rsidRDefault="003B2EA1" w:rsidP="00444AB8">
      <w:pPr>
        <w:spacing w:line="360" w:lineRule="auto"/>
        <w:ind w:firstLine="709"/>
        <w:jc w:val="both"/>
        <w:rPr>
          <w:b/>
          <w:sz w:val="28"/>
          <w:szCs w:val="28"/>
        </w:rPr>
      </w:pPr>
      <w:r w:rsidRPr="00C773F3">
        <w:rPr>
          <w:sz w:val="28"/>
          <w:szCs w:val="28"/>
        </w:rPr>
        <w:t xml:space="preserve">Процесс </w:t>
      </w:r>
      <w:r w:rsidR="004E2AA0" w:rsidRPr="00823479">
        <w:rPr>
          <w:sz w:val="28"/>
          <w:szCs w:val="28"/>
        </w:rPr>
        <w:t>профессиональной подготовки</w:t>
      </w:r>
      <w:r w:rsidRPr="00823479">
        <w:rPr>
          <w:sz w:val="28"/>
          <w:szCs w:val="28"/>
        </w:rPr>
        <w:t xml:space="preserve"> преподавателей </w:t>
      </w:r>
      <w:r w:rsidRPr="00C773F3">
        <w:rPr>
          <w:sz w:val="28"/>
          <w:szCs w:val="28"/>
        </w:rPr>
        <w:t xml:space="preserve">истории </w:t>
      </w:r>
      <w:r w:rsidRPr="00823479">
        <w:rPr>
          <w:sz w:val="28"/>
          <w:szCs w:val="28"/>
        </w:rPr>
        <w:t xml:space="preserve">и обществоведения </w:t>
      </w:r>
      <w:r w:rsidRPr="00C773F3">
        <w:rPr>
          <w:sz w:val="28"/>
          <w:szCs w:val="28"/>
        </w:rPr>
        <w:t>в условиях приведения его в соответствие с системными преобразованиями, которые происходят в общественно-политической и образовательной среде в нашей республике, рассматривается как фак</w:t>
      </w:r>
      <w:r>
        <w:rPr>
          <w:sz w:val="28"/>
          <w:szCs w:val="28"/>
        </w:rPr>
        <w:t>тор национальной безопасности [14</w:t>
      </w:r>
      <w:r w:rsidRPr="00C773F3">
        <w:rPr>
          <w:sz w:val="28"/>
          <w:szCs w:val="28"/>
        </w:rPr>
        <w:t xml:space="preserve">]. Особое внимание в учебной программе отводится формированию социально-личностных компетенций, которые </w:t>
      </w:r>
      <w:r w:rsidRPr="00C773F3">
        <w:rPr>
          <w:sz w:val="28"/>
          <w:szCs w:val="28"/>
        </w:rPr>
        <w:lastRenderedPageBreak/>
        <w:t xml:space="preserve">обеспечивают самоопределение выпускников высшей школы как граждан Республики Беларусь в условиях современного общества </w:t>
      </w:r>
      <w:r>
        <w:rPr>
          <w:sz w:val="28"/>
          <w:szCs w:val="28"/>
        </w:rPr>
        <w:t>[15</w:t>
      </w:r>
      <w:r w:rsidRPr="00C773F3">
        <w:rPr>
          <w:sz w:val="28"/>
          <w:szCs w:val="28"/>
        </w:rPr>
        <w:t>, с. 41].</w:t>
      </w:r>
      <w:r w:rsidRPr="00C773F3">
        <w:rPr>
          <w:b/>
          <w:sz w:val="28"/>
          <w:szCs w:val="28"/>
        </w:rPr>
        <w:t xml:space="preserve"> </w:t>
      </w:r>
      <w:r w:rsidRPr="00C773F3">
        <w:rPr>
          <w:sz w:val="28"/>
          <w:szCs w:val="28"/>
        </w:rPr>
        <w:t>Под компетенциями будем понимать знания, умения и опыт, необходимые для решения теоретических и практических задач.</w:t>
      </w:r>
    </w:p>
    <w:p w:rsidR="003B2EA1" w:rsidRPr="00C773F3" w:rsidRDefault="003B2EA1" w:rsidP="00444AB8">
      <w:pPr>
        <w:spacing w:line="360" w:lineRule="auto"/>
        <w:ind w:firstLine="708"/>
        <w:jc w:val="both"/>
        <w:rPr>
          <w:sz w:val="28"/>
          <w:szCs w:val="28"/>
        </w:rPr>
      </w:pPr>
      <w:r>
        <w:rPr>
          <w:sz w:val="28"/>
          <w:szCs w:val="28"/>
        </w:rPr>
        <w:t>П</w:t>
      </w:r>
      <w:r w:rsidRPr="00C773F3">
        <w:rPr>
          <w:sz w:val="28"/>
          <w:szCs w:val="28"/>
        </w:rPr>
        <w:t>сихолого-педагогическ</w:t>
      </w:r>
      <w:r>
        <w:rPr>
          <w:sz w:val="28"/>
          <w:szCs w:val="28"/>
        </w:rPr>
        <w:t>ий фактор профессиональной подготовки студентов ак</w:t>
      </w:r>
      <w:r w:rsidRPr="00C773F3">
        <w:rPr>
          <w:sz w:val="28"/>
          <w:szCs w:val="28"/>
        </w:rPr>
        <w:t>туализир</w:t>
      </w:r>
      <w:r>
        <w:rPr>
          <w:sz w:val="28"/>
          <w:szCs w:val="28"/>
        </w:rPr>
        <w:t xml:space="preserve">ован </w:t>
      </w:r>
      <w:r w:rsidRPr="00C773F3">
        <w:rPr>
          <w:sz w:val="28"/>
          <w:szCs w:val="28"/>
        </w:rPr>
        <w:t>формировани</w:t>
      </w:r>
      <w:r>
        <w:rPr>
          <w:sz w:val="28"/>
          <w:szCs w:val="28"/>
        </w:rPr>
        <w:t>ем</w:t>
      </w:r>
      <w:r w:rsidRPr="00C773F3">
        <w:rPr>
          <w:sz w:val="28"/>
          <w:szCs w:val="28"/>
        </w:rPr>
        <w:t xml:space="preserve"> социально-личностных компетенций студенческой молодёжи</w:t>
      </w:r>
      <w:r>
        <w:rPr>
          <w:sz w:val="28"/>
          <w:szCs w:val="28"/>
        </w:rPr>
        <w:t xml:space="preserve"> и связан с </w:t>
      </w:r>
      <w:r w:rsidRPr="00C773F3">
        <w:rPr>
          <w:sz w:val="28"/>
          <w:szCs w:val="28"/>
        </w:rPr>
        <w:t>идентификаци</w:t>
      </w:r>
      <w:r>
        <w:rPr>
          <w:sz w:val="28"/>
          <w:szCs w:val="28"/>
        </w:rPr>
        <w:t>ей</w:t>
      </w:r>
      <w:r w:rsidRPr="00C773F3">
        <w:rPr>
          <w:sz w:val="28"/>
          <w:szCs w:val="28"/>
        </w:rPr>
        <w:t xml:space="preserve"> студентами себя в окружающем мире с точки зрения представителей белорусской нации, что является важнейшей составляющей в формировании культурной позиции личности при ее приобщении к культурным традициям св</w:t>
      </w:r>
      <w:r>
        <w:rPr>
          <w:sz w:val="28"/>
          <w:szCs w:val="28"/>
        </w:rPr>
        <w:t>оего народа в процессе обучения [16</w:t>
      </w:r>
      <w:r w:rsidRPr="00C773F3">
        <w:rPr>
          <w:sz w:val="28"/>
          <w:szCs w:val="28"/>
        </w:rPr>
        <w:t>, с. 3-5]. В современной психолого-педагогической теории подчёркивается актуальность исследования условий становления индивида как культурно-исторического субъекта, который будет воспринимать историю как своё прошлое и чувствовать ответственность перед будущим общества как перед своим будущим, зависящим от его действий в настоящем</w:t>
      </w:r>
      <w:r w:rsidRPr="00C773F3">
        <w:rPr>
          <w:color w:val="3366FF"/>
          <w:sz w:val="28"/>
          <w:szCs w:val="28"/>
        </w:rPr>
        <w:t xml:space="preserve"> </w:t>
      </w:r>
      <w:r>
        <w:rPr>
          <w:sz w:val="28"/>
          <w:szCs w:val="28"/>
        </w:rPr>
        <w:t>[17</w:t>
      </w:r>
      <w:r w:rsidRPr="00C773F3">
        <w:rPr>
          <w:sz w:val="28"/>
          <w:szCs w:val="28"/>
        </w:rPr>
        <w:t>, с. 27]. Поэтому социально-гуманитарное, в т.ч. историческое образование, как важный социальный институт в рамках реализации компетентностного подхода к подготовке выпускника целесообразно ориентировать прежде всего на усвоение исторических и культурных традиций своего народа</w:t>
      </w:r>
      <w:r>
        <w:rPr>
          <w:sz w:val="28"/>
          <w:szCs w:val="28"/>
        </w:rPr>
        <w:t xml:space="preserve"> и формирование умения их использовать в практике предметного преподавания</w:t>
      </w:r>
      <w:r w:rsidRPr="00C773F3">
        <w:rPr>
          <w:sz w:val="28"/>
          <w:szCs w:val="28"/>
        </w:rPr>
        <w:t xml:space="preserve">. Культурно-историческая среда, существующая в </w:t>
      </w:r>
      <w:r w:rsidR="004E2AA0" w:rsidRPr="00C773F3">
        <w:rPr>
          <w:sz w:val="28"/>
          <w:szCs w:val="28"/>
        </w:rPr>
        <w:t>Беларуси, рассматривается</w:t>
      </w:r>
      <w:r w:rsidRPr="00C773F3">
        <w:rPr>
          <w:sz w:val="28"/>
          <w:szCs w:val="28"/>
        </w:rPr>
        <w:t xml:space="preserve"> нами как социокультурное пространство, имеющее свои конкретные особенности и перспективы развития, через которое студенческая молодёжь вступает в мир культуры. </w:t>
      </w:r>
      <w:r>
        <w:rPr>
          <w:sz w:val="28"/>
          <w:szCs w:val="28"/>
        </w:rPr>
        <w:t>Формулируемый нами п</w:t>
      </w:r>
      <w:r w:rsidRPr="00C773F3">
        <w:rPr>
          <w:sz w:val="28"/>
          <w:szCs w:val="28"/>
        </w:rPr>
        <w:t>ринцип культурно-исторической среды</w:t>
      </w:r>
      <w:r>
        <w:rPr>
          <w:sz w:val="28"/>
          <w:szCs w:val="28"/>
        </w:rPr>
        <w:t>, как положение о педагогической целесообразности</w:t>
      </w:r>
      <w:r w:rsidRPr="00C773F3">
        <w:rPr>
          <w:sz w:val="28"/>
          <w:szCs w:val="28"/>
        </w:rPr>
        <w:t xml:space="preserve"> </w:t>
      </w:r>
      <w:r>
        <w:rPr>
          <w:sz w:val="28"/>
          <w:szCs w:val="28"/>
        </w:rPr>
        <w:t xml:space="preserve">присвоения (интериоризации) историко-культурного наследия Беларуси, </w:t>
      </w:r>
      <w:r w:rsidRPr="00C773F3">
        <w:rPr>
          <w:iCs/>
          <w:sz w:val="28"/>
          <w:szCs w:val="28"/>
        </w:rPr>
        <w:t xml:space="preserve">позволяет реализовать </w:t>
      </w:r>
      <w:r w:rsidRPr="00C773F3">
        <w:rPr>
          <w:iCs/>
          <w:sz w:val="28"/>
        </w:rPr>
        <w:t>триединую функцию</w:t>
      </w:r>
      <w:r w:rsidRPr="00C773F3">
        <w:rPr>
          <w:sz w:val="28"/>
          <w:szCs w:val="28"/>
        </w:rPr>
        <w:t xml:space="preserve"> об</w:t>
      </w:r>
      <w:r w:rsidRPr="00C773F3">
        <w:rPr>
          <w:iCs/>
          <w:sz w:val="28"/>
          <w:szCs w:val="28"/>
        </w:rPr>
        <w:t>разования</w:t>
      </w:r>
      <w:r w:rsidRPr="00C773F3">
        <w:rPr>
          <w:iCs/>
          <w:sz w:val="28"/>
        </w:rPr>
        <w:t xml:space="preserve">: становление национального типа личности через формирование национальной идентичности; трансляция в процессе обучения достижений белорусского народа в области духовной и материальной культуры; обеспечение процесса </w:t>
      </w:r>
      <w:r w:rsidRPr="00C773F3">
        <w:rPr>
          <w:iCs/>
          <w:sz w:val="28"/>
        </w:rPr>
        <w:lastRenderedPageBreak/>
        <w:t xml:space="preserve">освоения и присвоения поколением студенческой молодёжи системы ценностей современного белорусского общества. </w:t>
      </w:r>
    </w:p>
    <w:p w:rsidR="003B2EA1" w:rsidRPr="00C773F3" w:rsidRDefault="003B2EA1" w:rsidP="00444AB8">
      <w:pPr>
        <w:spacing w:line="360" w:lineRule="auto"/>
        <w:ind w:firstLine="720"/>
        <w:jc w:val="both"/>
        <w:rPr>
          <w:sz w:val="28"/>
          <w:szCs w:val="28"/>
        </w:rPr>
      </w:pPr>
      <w:r w:rsidRPr="00C773F3">
        <w:rPr>
          <w:sz w:val="28"/>
          <w:szCs w:val="28"/>
        </w:rPr>
        <w:t>Принцип культурно-исторической среды актуализируется на современном этапе модернизации образовательной системы, который связан с постепенным переходом</w:t>
      </w:r>
      <w:r w:rsidRPr="00C773F3">
        <w:rPr>
          <w:sz w:val="28"/>
        </w:rPr>
        <w:t xml:space="preserve"> от знаниецентричного характера преподавания как набора запоминаемых фактов, к культуросообразному характеру познания как процессу социального творчества человека. </w:t>
      </w:r>
      <w:r w:rsidRPr="00C773F3">
        <w:rPr>
          <w:sz w:val="28"/>
          <w:szCs w:val="28"/>
        </w:rPr>
        <w:t xml:space="preserve">Роль принципа культурно-исторической среды </w:t>
      </w:r>
      <w:r w:rsidRPr="00C773F3">
        <w:rPr>
          <w:sz w:val="28"/>
        </w:rPr>
        <w:t>связана с осмыслением личностью культурно-исторического наследия Беларуси как совокупности материальных и духовных ценностей белорусского народа, выработанных в процессе его исторического разв</w:t>
      </w:r>
      <w:r w:rsidR="00F5180C">
        <w:rPr>
          <w:sz w:val="28"/>
        </w:rPr>
        <w:t xml:space="preserve">ития, пониманием </w:t>
      </w:r>
      <w:r w:rsidRPr="00C773F3">
        <w:rPr>
          <w:sz w:val="28"/>
        </w:rPr>
        <w:t xml:space="preserve">приоритетности своих национальных ценностей как необходимого условия для их сохранения и приумножения в своей учебной деятельности </w:t>
      </w:r>
      <w:r>
        <w:rPr>
          <w:sz w:val="28"/>
          <w:szCs w:val="28"/>
        </w:rPr>
        <w:t>[18</w:t>
      </w:r>
      <w:r w:rsidRPr="00C773F3">
        <w:rPr>
          <w:sz w:val="28"/>
          <w:szCs w:val="28"/>
        </w:rPr>
        <w:t>]</w:t>
      </w:r>
      <w:r w:rsidRPr="00C773F3">
        <w:rPr>
          <w:sz w:val="28"/>
        </w:rPr>
        <w:t xml:space="preserve">. </w:t>
      </w:r>
      <w:r w:rsidRPr="00C773F3">
        <w:rPr>
          <w:sz w:val="28"/>
          <w:szCs w:val="28"/>
        </w:rPr>
        <w:t xml:space="preserve">В процессе присвоения личностью культурно-исторического наследия белорусского народа происходит духовное воспроизводство белорусской нации, творческое взаимодействие поколений, что обеспечивает историческую перспективу нации и суверенного белорусского государства. </w:t>
      </w:r>
      <w:r w:rsidRPr="00C773F3">
        <w:rPr>
          <w:sz w:val="28"/>
        </w:rPr>
        <w:t xml:space="preserve">В условиях современных социальных трансформаций  формирование у студенческой молодёжи чётких представлений о культурно-историческом наследии белорусского народа связано с преодолением его истолкования только в узко этническом аспекте и концептуально предполагает введение </w:t>
      </w:r>
      <w:r w:rsidRPr="00C773F3">
        <w:rPr>
          <w:color w:val="000000"/>
          <w:sz w:val="28"/>
          <w:szCs w:val="28"/>
        </w:rPr>
        <w:t xml:space="preserve">контекста восточнославянского и восточноевропейского пространства в связи с тем, что </w:t>
      </w:r>
      <w:r w:rsidRPr="00C773F3">
        <w:rPr>
          <w:sz w:val="28"/>
          <w:szCs w:val="28"/>
        </w:rPr>
        <w:t>белорусский народ исторически сформировался в процессе взаимодействия различных социально-экономических и этнокультурных общностей под влиянием евразийских цивилизационных и геополитических ф</w:t>
      </w:r>
      <w:r>
        <w:rPr>
          <w:sz w:val="28"/>
          <w:szCs w:val="28"/>
        </w:rPr>
        <w:t>акторов [19</w:t>
      </w:r>
      <w:r w:rsidRPr="00C773F3">
        <w:rPr>
          <w:sz w:val="28"/>
          <w:szCs w:val="28"/>
        </w:rPr>
        <w:t>]</w:t>
      </w:r>
      <w:r w:rsidRPr="00C773F3">
        <w:rPr>
          <w:sz w:val="28"/>
        </w:rPr>
        <w:t>.</w:t>
      </w:r>
    </w:p>
    <w:p w:rsidR="003B2EA1" w:rsidRPr="00C773F3" w:rsidRDefault="003B2EA1" w:rsidP="00444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jc w:val="both"/>
        <w:rPr>
          <w:sz w:val="28"/>
          <w:szCs w:val="24"/>
        </w:rPr>
      </w:pPr>
      <w:r w:rsidRPr="00C773F3">
        <w:rPr>
          <w:sz w:val="28"/>
          <w:szCs w:val="28"/>
        </w:rPr>
        <w:tab/>
      </w:r>
      <w:r w:rsidRPr="00C773F3">
        <w:rPr>
          <w:sz w:val="28"/>
        </w:rPr>
        <w:t>В</w:t>
      </w:r>
      <w:r>
        <w:rPr>
          <w:sz w:val="28"/>
        </w:rPr>
        <w:t xml:space="preserve"> процессе</w:t>
      </w:r>
      <w:r w:rsidRPr="007265F5">
        <w:rPr>
          <w:bCs/>
          <w:sz w:val="28"/>
          <w:szCs w:val="28"/>
        </w:rPr>
        <w:t xml:space="preserve"> </w:t>
      </w:r>
      <w:r w:rsidRPr="00C773F3">
        <w:rPr>
          <w:bCs/>
          <w:sz w:val="28"/>
          <w:szCs w:val="28"/>
        </w:rPr>
        <w:t>формировани</w:t>
      </w:r>
      <w:r>
        <w:rPr>
          <w:bCs/>
          <w:sz w:val="28"/>
          <w:szCs w:val="28"/>
        </w:rPr>
        <w:t>я</w:t>
      </w:r>
      <w:r w:rsidRPr="00C773F3">
        <w:rPr>
          <w:bCs/>
          <w:sz w:val="28"/>
          <w:szCs w:val="28"/>
        </w:rPr>
        <w:t xml:space="preserve"> социально-личностных компетенций</w:t>
      </w:r>
      <w:r w:rsidRPr="00C773F3">
        <w:rPr>
          <w:sz w:val="28"/>
        </w:rPr>
        <w:t xml:space="preserve"> </w:t>
      </w:r>
      <w:r>
        <w:rPr>
          <w:sz w:val="28"/>
        </w:rPr>
        <w:t xml:space="preserve">целесообразно первоочередное внимание уделять </w:t>
      </w:r>
      <w:r w:rsidRPr="00C773F3">
        <w:rPr>
          <w:sz w:val="28"/>
        </w:rPr>
        <w:t>компетенци</w:t>
      </w:r>
      <w:r>
        <w:rPr>
          <w:sz w:val="28"/>
        </w:rPr>
        <w:t>ям</w:t>
      </w:r>
      <w:r w:rsidRPr="00C773F3">
        <w:rPr>
          <w:sz w:val="28"/>
        </w:rPr>
        <w:t xml:space="preserve"> гражданственности и патриотизма</w:t>
      </w:r>
      <w:r>
        <w:rPr>
          <w:sz w:val="28"/>
        </w:rPr>
        <w:t>. Их выработка</w:t>
      </w:r>
      <w:r w:rsidRPr="00C773F3">
        <w:rPr>
          <w:sz w:val="28"/>
        </w:rPr>
        <w:t xml:space="preserve"> о</w:t>
      </w:r>
      <w:r w:rsidRPr="00C773F3">
        <w:rPr>
          <w:iCs/>
          <w:sz w:val="28"/>
        </w:rPr>
        <w:t>посредован</w:t>
      </w:r>
      <w:r>
        <w:rPr>
          <w:iCs/>
          <w:sz w:val="28"/>
        </w:rPr>
        <w:t>а</w:t>
      </w:r>
      <w:r w:rsidRPr="00C773F3">
        <w:rPr>
          <w:iCs/>
          <w:sz w:val="28"/>
        </w:rPr>
        <w:t xml:space="preserve"> усвоением студентами знаний об истории становления современной белорусской нации и её государственности, особенностях менталитета белорусского народа, </w:t>
      </w:r>
      <w:r w:rsidRPr="00C773F3">
        <w:rPr>
          <w:iCs/>
          <w:sz w:val="28"/>
        </w:rPr>
        <w:lastRenderedPageBreak/>
        <w:t xml:space="preserve">уникальности духовной и материальной культуры Беларуси, </w:t>
      </w:r>
      <w:r w:rsidRPr="00C773F3">
        <w:rPr>
          <w:sz w:val="28"/>
        </w:rPr>
        <w:t>которые рассматриваются нами в качестве фундаментальных компонентов к</w:t>
      </w:r>
      <w:r w:rsidRPr="00C773F3">
        <w:rPr>
          <w:sz w:val="28"/>
          <w:szCs w:val="28"/>
        </w:rPr>
        <w:t xml:space="preserve">ультурно-исторической среды.  </w:t>
      </w:r>
    </w:p>
    <w:p w:rsidR="003B2EA1" w:rsidRPr="00C773F3" w:rsidRDefault="003B2EA1" w:rsidP="00444AB8">
      <w:pPr>
        <w:spacing w:line="360" w:lineRule="auto"/>
        <w:ind w:right="-5" w:firstLine="720"/>
        <w:jc w:val="both"/>
        <w:rPr>
          <w:bCs/>
          <w:sz w:val="28"/>
          <w:szCs w:val="28"/>
        </w:rPr>
      </w:pPr>
      <w:r>
        <w:rPr>
          <w:bCs/>
          <w:sz w:val="28"/>
          <w:szCs w:val="28"/>
        </w:rPr>
        <w:t xml:space="preserve">Методический фактор профессиональной подготовки студентов связан с </w:t>
      </w:r>
      <w:r w:rsidRPr="00C773F3">
        <w:rPr>
          <w:bCs/>
          <w:sz w:val="28"/>
          <w:szCs w:val="28"/>
        </w:rPr>
        <w:t xml:space="preserve">учётом специфики исторического образования, которая заключается в наличии как формализованных, так и неформализованных компонентов учебного исторического знания, т.е различных точек зрения, оценок, выводов. В таких условиях, связанных с множественностью подходов к освещению процессов исторического развития белорусского общества, целесообразно придерживаться возможности диалогической интерпретации исторических фактов, которая ориентирована на реализацию историей Беларуси как учебной дисциплиной функции социальной примиряющей памяти. При этом в рамках усвоения неформализованных компонентов учебного исторического знания целесообразно предусмотреть возможности выявления эмоционально-ценностного отношения студентов к содержанию изучаемого материала. Данный компонент, наряду с знаниями, способами деятельности и опытом творческой деятельности, составляет четырёхкомпонентный состав содержания исторического образования, что соответствует его культурологической парадигме и коррелируется с принципом культурно-исторической среды. </w:t>
      </w:r>
    </w:p>
    <w:p w:rsidR="003B2EA1" w:rsidRPr="00C773F3" w:rsidRDefault="003B2EA1" w:rsidP="00444AB8">
      <w:pPr>
        <w:spacing w:line="360" w:lineRule="auto"/>
        <w:ind w:right="-5" w:firstLine="720"/>
        <w:jc w:val="both"/>
        <w:rPr>
          <w:sz w:val="28"/>
          <w:szCs w:val="28"/>
        </w:rPr>
      </w:pPr>
      <w:r w:rsidRPr="00C773F3">
        <w:rPr>
          <w:sz w:val="28"/>
          <w:szCs w:val="28"/>
        </w:rPr>
        <w:t>Специфика изучения истории Беларуси предполагает учет триединой сущности исторического факта как сообщения письменного источника, как реального события, как открытия исследователя. Такая специфика обуславливает дидактическую возможность формирования способов деятельности, ориентированных на реализацию ретроальтернативистики, что предусматривает умение реконструировать исторический процесс в альтернативных формах, т.е. не заданным в соответствии с какими-либо установками, а потенциально вариативным. Такой способ деятельности, основанный на изучении исторических источников, видится одним из определяющих при формировании социально-личностных компетенций, необходимых в условиях нестабильности, рисков и вызовов.</w:t>
      </w:r>
    </w:p>
    <w:p w:rsidR="003B2EA1" w:rsidRPr="00C773F3" w:rsidRDefault="003B2EA1" w:rsidP="00444AB8">
      <w:pPr>
        <w:spacing w:line="360" w:lineRule="auto"/>
        <w:ind w:firstLine="709"/>
        <w:jc w:val="both"/>
        <w:rPr>
          <w:sz w:val="28"/>
          <w:szCs w:val="28"/>
        </w:rPr>
      </w:pPr>
      <w:r w:rsidRPr="00C773F3">
        <w:rPr>
          <w:sz w:val="28"/>
          <w:szCs w:val="28"/>
        </w:rPr>
        <w:lastRenderedPageBreak/>
        <w:t xml:space="preserve">Постепенное становление гражданского общества в нашей стране обуславливает возможность формирования у студенческой молодёжи сознательного отношения к своему государству. В этом аспекте культурно-историческая среда может рассматриваться как одна из компонент идеологии белорусского государства, определяющая необходимость сочетания при формировании компетенций гражданственности и патриотизма ценностей государственного суверенитета </w:t>
      </w:r>
      <w:r w:rsidR="004E2AA0" w:rsidRPr="00C773F3">
        <w:rPr>
          <w:sz w:val="28"/>
          <w:szCs w:val="28"/>
        </w:rPr>
        <w:t>и национальной</w:t>
      </w:r>
      <w:r w:rsidRPr="00C773F3">
        <w:rPr>
          <w:sz w:val="28"/>
          <w:szCs w:val="28"/>
        </w:rPr>
        <w:t xml:space="preserve"> культуры с созидательной деятельностью граждан Республики Беларусь.  </w:t>
      </w:r>
    </w:p>
    <w:p w:rsidR="003B2EA1" w:rsidRPr="00C773F3" w:rsidRDefault="004E2AA0" w:rsidP="00444AB8">
      <w:pPr>
        <w:spacing w:line="360" w:lineRule="auto"/>
        <w:ind w:firstLine="720"/>
        <w:jc w:val="both"/>
        <w:rPr>
          <w:sz w:val="28"/>
          <w:szCs w:val="28"/>
        </w:rPr>
      </w:pPr>
      <w:r w:rsidRPr="00C773F3">
        <w:rPr>
          <w:sz w:val="28"/>
          <w:szCs w:val="28"/>
        </w:rPr>
        <w:t>Результатом реализации</w:t>
      </w:r>
      <w:r w:rsidR="003B2EA1" w:rsidRPr="00C773F3">
        <w:rPr>
          <w:sz w:val="28"/>
          <w:szCs w:val="28"/>
        </w:rPr>
        <w:t xml:space="preserve"> принципа культурно-исторической среды </w:t>
      </w:r>
      <w:r w:rsidR="009A0F47">
        <w:rPr>
          <w:sz w:val="28"/>
          <w:szCs w:val="28"/>
        </w:rPr>
        <w:t xml:space="preserve">в образовании </w:t>
      </w:r>
      <w:r w:rsidR="003B2EA1" w:rsidRPr="00C773F3">
        <w:rPr>
          <w:sz w:val="28"/>
          <w:szCs w:val="28"/>
        </w:rPr>
        <w:t xml:space="preserve">видится формирование у студенческой молодёжи персонального способа ориентации в историческом опыте. В составе обозначенного способа находятся когнитивный, операционально-деятельностный и ценностно-смысловой компоненты. Когнитивный компонент содержит </w:t>
      </w:r>
      <w:r w:rsidRPr="00C773F3">
        <w:rPr>
          <w:sz w:val="28"/>
          <w:szCs w:val="28"/>
        </w:rPr>
        <w:t>представления и знания,</w:t>
      </w:r>
      <w:r w:rsidR="003B2EA1" w:rsidRPr="00C773F3">
        <w:rPr>
          <w:sz w:val="28"/>
          <w:szCs w:val="28"/>
        </w:rPr>
        <w:t xml:space="preserve"> учащихся об историческом процессе, о закономерных и специфических явлениях общественного развития, которые воплощаются в конкретных условиях жизнедеятельности и ментальном опыте. Операционально-деятельностный компонент обусловлен программными требованиями к </w:t>
      </w:r>
      <w:r w:rsidR="009A0F47">
        <w:rPr>
          <w:sz w:val="28"/>
          <w:szCs w:val="28"/>
        </w:rPr>
        <w:t>реализации способов</w:t>
      </w:r>
      <w:r w:rsidR="003B2EA1" w:rsidRPr="00C773F3">
        <w:rPr>
          <w:sz w:val="28"/>
          <w:szCs w:val="28"/>
        </w:rPr>
        <w:t xml:space="preserve"> деятельности, необходимым для </w:t>
      </w:r>
      <w:r w:rsidRPr="00C773F3">
        <w:rPr>
          <w:sz w:val="28"/>
          <w:szCs w:val="28"/>
        </w:rPr>
        <w:t>овладения историческим</w:t>
      </w:r>
      <w:r w:rsidR="003B2EA1" w:rsidRPr="00C773F3">
        <w:rPr>
          <w:sz w:val="28"/>
          <w:szCs w:val="28"/>
        </w:rPr>
        <w:t xml:space="preserve"> опытом, и уровнем их сформированности у студентов при изучении истории Беларуси и основ идеологии белорусского государства. Ценностно-смысловой компонент способа ориентации в историческом прошлом отражает способность </w:t>
      </w:r>
      <w:r w:rsidR="009A0F47">
        <w:rPr>
          <w:sz w:val="28"/>
          <w:szCs w:val="28"/>
        </w:rPr>
        <w:t xml:space="preserve">к выбору конструктивных ориентиров </w:t>
      </w:r>
      <w:r w:rsidR="003B2EA1" w:rsidRPr="00C773F3">
        <w:rPr>
          <w:sz w:val="28"/>
          <w:szCs w:val="28"/>
        </w:rPr>
        <w:t xml:space="preserve">в закономерностях и особенностях современного развития белорусской нации как нации политической, определяющим признаком которой является наличие суверенной государственности. </w:t>
      </w:r>
    </w:p>
    <w:p w:rsidR="003B2EA1" w:rsidRPr="00C773F3" w:rsidRDefault="003B2EA1" w:rsidP="00444AB8">
      <w:pPr>
        <w:pStyle w:val="a4"/>
        <w:ind w:firstLine="454"/>
        <w:jc w:val="both"/>
        <w:rPr>
          <w:b w:val="0"/>
          <w:szCs w:val="28"/>
        </w:rPr>
      </w:pPr>
      <w:r w:rsidRPr="00C773F3">
        <w:rPr>
          <w:b w:val="0"/>
          <w:szCs w:val="28"/>
        </w:rPr>
        <w:t xml:space="preserve">Представим </w:t>
      </w:r>
      <w:r>
        <w:rPr>
          <w:b w:val="0"/>
          <w:bCs w:val="0"/>
          <w:iCs/>
          <w:szCs w:val="28"/>
        </w:rPr>
        <w:t>к</w:t>
      </w:r>
      <w:r w:rsidRPr="00C773F3">
        <w:rPr>
          <w:b w:val="0"/>
          <w:bCs w:val="0"/>
          <w:iCs/>
          <w:szCs w:val="28"/>
        </w:rPr>
        <w:t xml:space="preserve">омпетенции гражданственности и патриотизма в виде соответствующих способов деятельности, формирование которых может иметь свои проявления во внешне опосредованной деятельности. При этом будем иметь в виду, что компетенции опосредованно являются результатом усвоения студентами определенного программой содержания, которое ориентировано на </w:t>
      </w:r>
      <w:r w:rsidRPr="00C773F3">
        <w:rPr>
          <w:b w:val="0"/>
          <w:bCs w:val="0"/>
          <w:iCs/>
          <w:szCs w:val="28"/>
        </w:rPr>
        <w:lastRenderedPageBreak/>
        <w:t xml:space="preserve">характеристику </w:t>
      </w:r>
      <w:r w:rsidRPr="00C773F3">
        <w:rPr>
          <w:b w:val="0"/>
          <w:szCs w:val="28"/>
        </w:rPr>
        <w:t>закономерностей и особенностей государственно-политического, социально-экономического, конфессионального, культурного и духовного развития белорусского этноса.</w:t>
      </w:r>
    </w:p>
    <w:p w:rsidR="003B2EA1" w:rsidRPr="00C773F3" w:rsidRDefault="003B2EA1" w:rsidP="00444AB8">
      <w:pPr>
        <w:pStyle w:val="a4"/>
        <w:ind w:firstLine="454"/>
        <w:jc w:val="both"/>
        <w:rPr>
          <w:b w:val="0"/>
          <w:bCs w:val="0"/>
          <w:iCs/>
          <w:szCs w:val="28"/>
        </w:rPr>
      </w:pPr>
      <w:r w:rsidRPr="00C773F3">
        <w:rPr>
          <w:b w:val="0"/>
          <w:bCs w:val="0"/>
          <w:iCs/>
          <w:szCs w:val="28"/>
        </w:rPr>
        <w:t>Компетенции гражданственности и патриотизма</w:t>
      </w:r>
      <w:r w:rsidR="00DF5E81">
        <w:rPr>
          <w:b w:val="0"/>
          <w:bCs w:val="0"/>
          <w:iCs/>
          <w:szCs w:val="28"/>
        </w:rPr>
        <w:t>, на наш взгляд, соотносятся</w:t>
      </w:r>
      <w:r w:rsidRPr="00C773F3">
        <w:rPr>
          <w:b w:val="0"/>
          <w:bCs w:val="0"/>
          <w:iCs/>
          <w:szCs w:val="28"/>
        </w:rPr>
        <w:t xml:space="preserve"> с</w:t>
      </w:r>
      <w:r w:rsidR="004E2AA0">
        <w:rPr>
          <w:b w:val="0"/>
          <w:bCs w:val="0"/>
          <w:iCs/>
          <w:szCs w:val="28"/>
        </w:rPr>
        <w:t>о</w:t>
      </w:r>
      <w:r w:rsidRPr="00C773F3">
        <w:rPr>
          <w:b w:val="0"/>
          <w:bCs w:val="0"/>
          <w:iCs/>
          <w:szCs w:val="28"/>
        </w:rPr>
        <w:t xml:space="preserve"> следующими способами деятельности выпускников вуза:</w:t>
      </w:r>
    </w:p>
    <w:p w:rsidR="003B2EA1" w:rsidRPr="00C773F3" w:rsidRDefault="003B2EA1" w:rsidP="00444AB8">
      <w:pPr>
        <w:pStyle w:val="a4"/>
        <w:ind w:firstLine="454"/>
        <w:jc w:val="both"/>
        <w:rPr>
          <w:b w:val="0"/>
          <w:szCs w:val="28"/>
        </w:rPr>
      </w:pPr>
      <w:r w:rsidRPr="00C773F3">
        <w:rPr>
          <w:b w:val="0"/>
          <w:bCs w:val="0"/>
          <w:iCs/>
          <w:szCs w:val="28"/>
        </w:rPr>
        <w:t xml:space="preserve">- </w:t>
      </w:r>
      <w:r w:rsidRPr="00C773F3">
        <w:rPr>
          <w:b w:val="0"/>
          <w:szCs w:val="28"/>
        </w:rPr>
        <w:t xml:space="preserve"> оценивать актуальные проблемы развития белорусского общества и государства на основе знания эволюции исторических явлений и</w:t>
      </w:r>
      <w:r w:rsidR="00DF5E81">
        <w:rPr>
          <w:b w:val="0"/>
          <w:szCs w:val="28"/>
        </w:rPr>
        <w:t xml:space="preserve"> их</w:t>
      </w:r>
      <w:r w:rsidRPr="00C773F3">
        <w:rPr>
          <w:b w:val="0"/>
          <w:szCs w:val="28"/>
        </w:rPr>
        <w:t xml:space="preserve"> соот</w:t>
      </w:r>
      <w:r w:rsidR="00DF5E81">
        <w:rPr>
          <w:b w:val="0"/>
          <w:szCs w:val="28"/>
        </w:rPr>
        <w:t>ветствием</w:t>
      </w:r>
      <w:r w:rsidRPr="00C773F3">
        <w:rPr>
          <w:b w:val="0"/>
          <w:szCs w:val="28"/>
        </w:rPr>
        <w:t xml:space="preserve"> с современностью; </w:t>
      </w:r>
    </w:p>
    <w:p w:rsidR="003B2EA1" w:rsidRPr="00C773F3" w:rsidRDefault="003B2EA1" w:rsidP="00444AB8">
      <w:pPr>
        <w:pStyle w:val="a4"/>
        <w:ind w:firstLine="454"/>
        <w:jc w:val="both"/>
        <w:rPr>
          <w:b w:val="0"/>
          <w:szCs w:val="28"/>
        </w:rPr>
      </w:pPr>
      <w:r w:rsidRPr="00C773F3">
        <w:rPr>
          <w:b w:val="0"/>
          <w:szCs w:val="28"/>
        </w:rPr>
        <w:t>- осуществлять мировозз</w:t>
      </w:r>
      <w:r w:rsidR="00DF5E81">
        <w:rPr>
          <w:b w:val="0"/>
          <w:szCs w:val="28"/>
        </w:rPr>
        <w:t xml:space="preserve">ренческий выбор с учётом </w:t>
      </w:r>
      <w:r w:rsidRPr="00C773F3">
        <w:rPr>
          <w:b w:val="0"/>
          <w:szCs w:val="28"/>
        </w:rPr>
        <w:t xml:space="preserve">основ идеологии белорусского государства; </w:t>
      </w:r>
    </w:p>
    <w:p w:rsidR="003B2EA1" w:rsidRPr="00C773F3" w:rsidRDefault="003B2EA1" w:rsidP="00444AB8">
      <w:pPr>
        <w:pStyle w:val="a4"/>
        <w:ind w:firstLine="454"/>
        <w:jc w:val="both"/>
        <w:rPr>
          <w:b w:val="0"/>
          <w:szCs w:val="28"/>
        </w:rPr>
      </w:pPr>
      <w:r w:rsidRPr="00C773F3">
        <w:rPr>
          <w:b w:val="0"/>
          <w:szCs w:val="28"/>
        </w:rPr>
        <w:t xml:space="preserve">- формулировать собственные мировоззренческие принципы с учётом системы ценностей, общепринятых в современном белорусском обществе; </w:t>
      </w:r>
    </w:p>
    <w:p w:rsidR="003B2EA1" w:rsidRPr="00C773F3" w:rsidRDefault="003B2EA1" w:rsidP="00444AB8">
      <w:pPr>
        <w:pStyle w:val="a4"/>
        <w:ind w:firstLine="454"/>
        <w:jc w:val="both"/>
        <w:rPr>
          <w:b w:val="0"/>
        </w:rPr>
      </w:pPr>
      <w:r w:rsidRPr="00C773F3">
        <w:t xml:space="preserve">-  </w:t>
      </w:r>
      <w:r w:rsidRPr="00C773F3">
        <w:rPr>
          <w:b w:val="0"/>
        </w:rPr>
        <w:t xml:space="preserve">придерживаться консолидированных концептуальных позиций по отношению к освещению исторических событий в совокупности с определением собственного отношения к ним; </w:t>
      </w:r>
    </w:p>
    <w:p w:rsidR="003B2EA1" w:rsidRPr="00C773F3" w:rsidRDefault="003B2EA1" w:rsidP="00444AB8">
      <w:pPr>
        <w:pStyle w:val="a4"/>
        <w:ind w:firstLine="454"/>
        <w:jc w:val="both"/>
        <w:rPr>
          <w:b w:val="0"/>
          <w:szCs w:val="28"/>
        </w:rPr>
      </w:pPr>
      <w:r w:rsidRPr="00C773F3">
        <w:rPr>
          <w:b w:val="0"/>
          <w:szCs w:val="28"/>
        </w:rPr>
        <w:t>- выполнять обязанности гражданина Республики Беларусь с учётом знания истории белорусской государственности;</w:t>
      </w:r>
    </w:p>
    <w:p w:rsidR="003B2EA1" w:rsidRPr="00C773F3" w:rsidRDefault="003B2EA1" w:rsidP="00444AB8">
      <w:pPr>
        <w:pStyle w:val="a4"/>
        <w:ind w:firstLine="454"/>
        <w:jc w:val="both"/>
        <w:rPr>
          <w:b w:val="0"/>
          <w:szCs w:val="28"/>
        </w:rPr>
      </w:pPr>
      <w:r w:rsidRPr="00C773F3">
        <w:rPr>
          <w:b w:val="0"/>
          <w:szCs w:val="28"/>
        </w:rPr>
        <w:t xml:space="preserve">- реализовывать свои конституционные права на основе знания исторического опыта белорусского народа и законодательства Республики Беларусь; </w:t>
      </w:r>
    </w:p>
    <w:p w:rsidR="003B2EA1" w:rsidRPr="00C773F3" w:rsidRDefault="003B2EA1" w:rsidP="00444AB8">
      <w:pPr>
        <w:pStyle w:val="a4"/>
        <w:ind w:firstLine="454"/>
        <w:jc w:val="both"/>
        <w:rPr>
          <w:b w:val="0"/>
          <w:szCs w:val="28"/>
        </w:rPr>
      </w:pPr>
      <w:r w:rsidRPr="00C773F3">
        <w:rPr>
          <w:b w:val="0"/>
          <w:szCs w:val="28"/>
        </w:rPr>
        <w:t>- соотносить перспективы личностной жизнедеятельности с перспективами развития белорусского общества;</w:t>
      </w:r>
    </w:p>
    <w:p w:rsidR="003B2EA1" w:rsidRPr="00C773F3" w:rsidRDefault="003B2EA1" w:rsidP="00444AB8">
      <w:pPr>
        <w:pStyle w:val="a4"/>
        <w:ind w:firstLine="454"/>
        <w:jc w:val="both"/>
        <w:rPr>
          <w:b w:val="0"/>
          <w:szCs w:val="28"/>
        </w:rPr>
      </w:pPr>
      <w:r w:rsidRPr="00C773F3">
        <w:rPr>
          <w:b w:val="0"/>
          <w:szCs w:val="28"/>
        </w:rPr>
        <w:t>- приумножать своей профессиональной деятельностью культурно-историческое наследие белорусского народа.</w:t>
      </w:r>
    </w:p>
    <w:p w:rsidR="003B2EA1" w:rsidRPr="00C773F3" w:rsidRDefault="003B2EA1" w:rsidP="00444AB8">
      <w:pPr>
        <w:pStyle w:val="a6"/>
        <w:spacing w:after="0" w:line="360" w:lineRule="auto"/>
        <w:ind w:left="0" w:firstLine="709"/>
        <w:jc w:val="both"/>
        <w:rPr>
          <w:sz w:val="28"/>
          <w:szCs w:val="28"/>
        </w:rPr>
      </w:pPr>
      <w:r w:rsidRPr="00C773F3">
        <w:rPr>
          <w:b/>
          <w:color w:val="FF0000"/>
          <w:szCs w:val="28"/>
        </w:rPr>
        <w:t xml:space="preserve"> </w:t>
      </w:r>
      <w:r w:rsidRPr="00C773F3">
        <w:rPr>
          <w:sz w:val="28"/>
          <w:szCs w:val="28"/>
        </w:rPr>
        <w:t xml:space="preserve">Приведенный перечень способов деятельности имеет открытый характер для своего дополнения и уточнения. </w:t>
      </w:r>
    </w:p>
    <w:p w:rsidR="003B2EA1" w:rsidRPr="00C773F3" w:rsidRDefault="003B2EA1" w:rsidP="00444AB8">
      <w:pPr>
        <w:spacing w:line="360" w:lineRule="auto"/>
        <w:ind w:firstLine="709"/>
        <w:jc w:val="both"/>
        <w:rPr>
          <w:sz w:val="28"/>
          <w:szCs w:val="28"/>
        </w:rPr>
      </w:pPr>
      <w:r>
        <w:rPr>
          <w:sz w:val="28"/>
          <w:szCs w:val="28"/>
        </w:rPr>
        <w:t>О</w:t>
      </w:r>
      <w:r w:rsidRPr="00C773F3">
        <w:rPr>
          <w:sz w:val="28"/>
          <w:szCs w:val="28"/>
        </w:rPr>
        <w:t xml:space="preserve">пределение возможностей формирования у студенческой молодёжи социально-личностных компетенций рассматривается нами не как механизм социального манипулирования поведенческими стратегиями студенческой молодежи, а как дидактический инструмент создания научно-методических </w:t>
      </w:r>
      <w:r w:rsidRPr="00C773F3">
        <w:rPr>
          <w:sz w:val="28"/>
          <w:szCs w:val="28"/>
        </w:rPr>
        <w:lastRenderedPageBreak/>
        <w:t>условий для эффективного осуществления государственного заказа системе образования</w:t>
      </w:r>
      <w:r w:rsidR="00DF5E81">
        <w:rPr>
          <w:sz w:val="28"/>
          <w:szCs w:val="28"/>
        </w:rPr>
        <w:t xml:space="preserve"> на специалиста</w:t>
      </w:r>
      <w:r w:rsidRPr="00C773F3">
        <w:rPr>
          <w:sz w:val="28"/>
          <w:szCs w:val="28"/>
        </w:rPr>
        <w:t xml:space="preserve">, обозначенного в образовательных стандартах и учебных программах. </w:t>
      </w:r>
    </w:p>
    <w:p w:rsidR="003B2EA1" w:rsidRPr="00B907A6" w:rsidRDefault="003B2EA1" w:rsidP="00444AB8">
      <w:pPr>
        <w:spacing w:line="360" w:lineRule="auto"/>
        <w:ind w:right="-5" w:firstLine="720"/>
        <w:jc w:val="both"/>
        <w:rPr>
          <w:sz w:val="28"/>
          <w:szCs w:val="28"/>
        </w:rPr>
      </w:pPr>
      <w:r>
        <w:rPr>
          <w:sz w:val="28"/>
          <w:szCs w:val="28"/>
        </w:rPr>
        <w:t>В процессе формирования компетенций актуализируется вопрос о том, какими способами деятельности целесообразно овладевать, чтобы эффективно разрешать профессиональные проблемы</w:t>
      </w:r>
      <w:r>
        <w:rPr>
          <w:b/>
          <w:sz w:val="28"/>
          <w:szCs w:val="28"/>
        </w:rPr>
        <w:t xml:space="preserve"> </w:t>
      </w:r>
      <w:r>
        <w:rPr>
          <w:sz w:val="28"/>
          <w:szCs w:val="28"/>
        </w:rPr>
        <w:t>в условиях изменения структуры и содержания современного исторического образования при переходе с линейной на концентрическую систему обучения, т.к. знаниевый компонент ис</w:t>
      </w:r>
      <w:r w:rsidR="00A546B5">
        <w:rPr>
          <w:sz w:val="28"/>
          <w:szCs w:val="28"/>
        </w:rPr>
        <w:t xml:space="preserve">торического образования </w:t>
      </w:r>
      <w:r>
        <w:rPr>
          <w:sz w:val="28"/>
          <w:szCs w:val="28"/>
        </w:rPr>
        <w:t xml:space="preserve">остается ведущим в оценке учителями истории своей профессиональной деятельности </w:t>
      </w:r>
      <w:r w:rsidR="001D00D3">
        <w:rPr>
          <w:rFonts w:eastAsia="MS-Mincho"/>
          <w:sz w:val="28"/>
          <w:szCs w:val="28"/>
        </w:rPr>
        <w:t>[20</w:t>
      </w:r>
      <w:r>
        <w:rPr>
          <w:rFonts w:eastAsia="MS-Mincho"/>
          <w:sz w:val="28"/>
          <w:szCs w:val="28"/>
        </w:rPr>
        <w:t>, с. 61]</w:t>
      </w:r>
      <w:r>
        <w:rPr>
          <w:sz w:val="28"/>
          <w:szCs w:val="28"/>
        </w:rPr>
        <w:t xml:space="preserve">. </w:t>
      </w:r>
      <w:r w:rsidR="00B907A6">
        <w:rPr>
          <w:sz w:val="28"/>
          <w:szCs w:val="28"/>
        </w:rPr>
        <w:t xml:space="preserve">Вместе с тем, с ростом научной информации возникает проблема обработки и представления знания в системе образования. Отсюда необходимыми становятся не сами знания, а знание о том, как их добывать, интегрировать, создавать и применять в своей практической деятельности </w:t>
      </w:r>
      <w:r w:rsidR="00B907A6" w:rsidRPr="00B907A6">
        <w:rPr>
          <w:sz w:val="28"/>
          <w:szCs w:val="28"/>
        </w:rPr>
        <w:t>[</w:t>
      </w:r>
      <w:r w:rsidR="00B907A6">
        <w:rPr>
          <w:sz w:val="28"/>
          <w:szCs w:val="28"/>
        </w:rPr>
        <w:t xml:space="preserve">21, с. </w:t>
      </w:r>
      <w:r w:rsidR="001D42C8">
        <w:rPr>
          <w:sz w:val="28"/>
          <w:szCs w:val="28"/>
        </w:rPr>
        <w:t>66</w:t>
      </w:r>
      <w:r w:rsidR="00B907A6" w:rsidRPr="00B907A6">
        <w:rPr>
          <w:sz w:val="28"/>
          <w:szCs w:val="28"/>
        </w:rPr>
        <w:t>]</w:t>
      </w:r>
      <w:r w:rsidR="001D42C8">
        <w:rPr>
          <w:sz w:val="28"/>
          <w:szCs w:val="28"/>
        </w:rPr>
        <w:t>.</w:t>
      </w:r>
    </w:p>
    <w:p w:rsidR="003B2EA1" w:rsidRDefault="003B2EA1" w:rsidP="00444AB8">
      <w:pPr>
        <w:spacing w:line="360" w:lineRule="auto"/>
        <w:ind w:firstLine="708"/>
        <w:jc w:val="both"/>
        <w:rPr>
          <w:rFonts w:eastAsia="MS-Mincho"/>
          <w:sz w:val="28"/>
          <w:szCs w:val="28"/>
        </w:rPr>
      </w:pPr>
      <w:r>
        <w:rPr>
          <w:rFonts w:eastAsia="MS-Mincho"/>
          <w:sz w:val="28"/>
          <w:szCs w:val="28"/>
        </w:rPr>
        <w:t>В современной дидактике истории в стадии разработки находится вопрос об определении перечня и содержательном наполнении профессиональных компетенций преподавателя истории. Российскими дидактами выделяются метапредметные компетенции, относящиеся к общему содержанию образования; общепредметные компетенции, необходимые для преподавания определенного цикла дисциплин; а также предметные компетенции, которые имеют конкретное описание и возможность их формирования в рамках преподавания определенной дисциплины, в нашем случае истории [2</w:t>
      </w:r>
      <w:r w:rsidR="00400236">
        <w:rPr>
          <w:rFonts w:eastAsia="MS-Mincho"/>
          <w:sz w:val="28"/>
          <w:szCs w:val="28"/>
        </w:rPr>
        <w:t>2</w:t>
      </w:r>
      <w:r>
        <w:rPr>
          <w:rFonts w:eastAsia="MS-Mincho"/>
          <w:sz w:val="28"/>
          <w:szCs w:val="28"/>
        </w:rPr>
        <w:t xml:space="preserve">, с. 141]. </w:t>
      </w:r>
    </w:p>
    <w:p w:rsidR="003B2EA1" w:rsidRDefault="003B2EA1" w:rsidP="00444AB8">
      <w:pPr>
        <w:spacing w:line="360" w:lineRule="auto"/>
        <w:ind w:right="-5" w:firstLine="720"/>
        <w:jc w:val="both"/>
        <w:rPr>
          <w:rFonts w:eastAsia="MS-Mincho"/>
          <w:sz w:val="28"/>
          <w:szCs w:val="28"/>
        </w:rPr>
      </w:pPr>
      <w:r>
        <w:rPr>
          <w:rFonts w:eastAsia="MS-Mincho"/>
          <w:sz w:val="28"/>
          <w:szCs w:val="28"/>
        </w:rPr>
        <w:t xml:space="preserve">С учетом специфики учебных предметов социально–гуманитарного цикла </w:t>
      </w:r>
      <w:r>
        <w:rPr>
          <w:rFonts w:eastAsia="MS-Mincho"/>
          <w:spacing w:val="9"/>
          <w:sz w:val="28"/>
          <w:szCs w:val="28"/>
        </w:rPr>
        <w:t xml:space="preserve">в соответствии с подходами А.В. Хуторского и </w:t>
      </w:r>
      <w:r w:rsidR="00C54AA7">
        <w:rPr>
          <w:rFonts w:eastAsia="MS-Mincho"/>
          <w:spacing w:val="9"/>
          <w:sz w:val="28"/>
          <w:szCs w:val="28"/>
        </w:rPr>
        <w:t>на основе</w:t>
      </w:r>
      <w:r>
        <w:rPr>
          <w:rFonts w:eastAsia="MS-Mincho"/>
          <w:spacing w:val="9"/>
          <w:sz w:val="28"/>
          <w:szCs w:val="28"/>
        </w:rPr>
        <w:t xml:space="preserve"> исследований И.А. Зимней, О.Л. Жук </w:t>
      </w:r>
      <w:r>
        <w:rPr>
          <w:rFonts w:eastAsia="MS-Mincho"/>
          <w:sz w:val="28"/>
          <w:szCs w:val="28"/>
        </w:rPr>
        <w:t xml:space="preserve">определены следующие общепредметные компетенции: академические, включающие знания и умения по изучаемому циклу дисциплин; социально–личностные, обеспечивающие культурно–ценностную ориентацию личности преподавателя; профессиональные, которые состоят из обобщенных знаний и умений формулировать проблемы, решать </w:t>
      </w:r>
      <w:r>
        <w:rPr>
          <w:rFonts w:eastAsia="MS-Mincho"/>
          <w:sz w:val="28"/>
          <w:szCs w:val="28"/>
        </w:rPr>
        <w:lastRenderedPageBreak/>
        <w:t xml:space="preserve">задачи, разрабатывать проекты и обеспечивать их выполнение в избранной сфере </w:t>
      </w:r>
      <w:r w:rsidR="001D00D3">
        <w:rPr>
          <w:rFonts w:eastAsia="MS-Mincho"/>
          <w:sz w:val="28"/>
          <w:szCs w:val="28"/>
        </w:rPr>
        <w:t>п</w:t>
      </w:r>
      <w:r w:rsidR="00400236">
        <w:rPr>
          <w:rFonts w:eastAsia="MS-Mincho"/>
          <w:sz w:val="28"/>
          <w:szCs w:val="28"/>
        </w:rPr>
        <w:t>рофессиональной деятельности [23</w:t>
      </w:r>
      <w:r>
        <w:rPr>
          <w:rFonts w:eastAsia="MS-Mincho"/>
          <w:sz w:val="28"/>
          <w:szCs w:val="28"/>
        </w:rPr>
        <w:t xml:space="preserve">, с. 32]. </w:t>
      </w:r>
    </w:p>
    <w:p w:rsidR="003B2EA1" w:rsidRDefault="003B2EA1" w:rsidP="00444AB8">
      <w:pPr>
        <w:spacing w:line="360" w:lineRule="auto"/>
        <w:ind w:right="-5" w:firstLine="720"/>
        <w:jc w:val="both"/>
        <w:rPr>
          <w:sz w:val="28"/>
          <w:szCs w:val="28"/>
        </w:rPr>
      </w:pPr>
      <w:r>
        <w:rPr>
          <w:sz w:val="28"/>
          <w:szCs w:val="28"/>
        </w:rPr>
        <w:t xml:space="preserve">В </w:t>
      </w:r>
      <w:r w:rsidR="00444AB8">
        <w:rPr>
          <w:sz w:val="28"/>
          <w:szCs w:val="28"/>
        </w:rPr>
        <w:t>соответствии</w:t>
      </w:r>
      <w:r>
        <w:rPr>
          <w:sz w:val="28"/>
          <w:szCs w:val="28"/>
        </w:rPr>
        <w:t xml:space="preserve"> с иерархией компетенций, </w:t>
      </w:r>
      <w:r w:rsidR="001D00D3">
        <w:rPr>
          <w:sz w:val="28"/>
          <w:szCs w:val="28"/>
        </w:rPr>
        <w:t>разработанной А.В.</w:t>
      </w:r>
      <w:r>
        <w:rPr>
          <w:sz w:val="28"/>
          <w:szCs w:val="28"/>
        </w:rPr>
        <w:t xml:space="preserve"> Хуторским, рассмотрим применительно к учителю истории следующие из них (см. таблицу). </w:t>
      </w:r>
    </w:p>
    <w:p w:rsidR="003B2EA1" w:rsidRDefault="003B2EA1" w:rsidP="00444AB8">
      <w:pPr>
        <w:spacing w:line="360" w:lineRule="auto"/>
        <w:ind w:right="-5" w:firstLine="720"/>
        <w:jc w:val="both"/>
        <w:rPr>
          <w:sz w:val="28"/>
          <w:szCs w:val="28"/>
        </w:rPr>
      </w:pPr>
      <w:r>
        <w:rPr>
          <w:b/>
          <w:i/>
          <w:sz w:val="28"/>
          <w:szCs w:val="28"/>
        </w:rPr>
        <w:t>Учебно-познавательные компетенции</w:t>
      </w:r>
      <w:r>
        <w:rPr>
          <w:sz w:val="28"/>
          <w:szCs w:val="28"/>
        </w:rPr>
        <w:t xml:space="preserve"> учителя истории включают в себя элементы методологической деятельности, связанные с умением отличать исторический факт от вымысла (домысла), осуществлять интерпретацию исторических фактов, что стало сегодня общепризнанным подходом в исторических науке и образовании, умение </w:t>
      </w:r>
      <w:r w:rsidR="005147D6">
        <w:rPr>
          <w:sz w:val="28"/>
          <w:szCs w:val="28"/>
        </w:rPr>
        <w:t>реализовывать консолидированные концептуальные позиции</w:t>
      </w:r>
      <w:r>
        <w:rPr>
          <w:sz w:val="28"/>
          <w:szCs w:val="28"/>
        </w:rPr>
        <w:t xml:space="preserve"> по отношению к освещению исторических событий вместе с умением определять собственное отношение к ним. </w:t>
      </w:r>
    </w:p>
    <w:p w:rsidR="003B2EA1" w:rsidRDefault="003B2EA1" w:rsidP="00444AB8">
      <w:pPr>
        <w:spacing w:line="360" w:lineRule="auto"/>
        <w:ind w:right="-5" w:firstLine="720"/>
        <w:jc w:val="both"/>
        <w:rPr>
          <w:sz w:val="28"/>
          <w:szCs w:val="28"/>
        </w:rPr>
      </w:pPr>
      <w:r>
        <w:rPr>
          <w:b/>
          <w:i/>
          <w:sz w:val="28"/>
          <w:szCs w:val="28"/>
        </w:rPr>
        <w:t>Общекультурные компетенции</w:t>
      </w:r>
      <w:r>
        <w:rPr>
          <w:sz w:val="28"/>
          <w:szCs w:val="28"/>
        </w:rPr>
        <w:t xml:space="preserve"> предполагают опыт деятельности в области познания национальной и общечеловеческой культуры, что может быть востребовано в условиях, когда история как учебный предмет взяла на себя функции освоения отечественной и мировой художественной культуры при реализации </w:t>
      </w:r>
      <w:r>
        <w:rPr>
          <w:i/>
          <w:sz w:val="28"/>
          <w:szCs w:val="28"/>
        </w:rPr>
        <w:t>принципа культурно-исторической среды и методического приема комплексной художественно-исторической характеристики изучаемых событий</w:t>
      </w:r>
      <w:r>
        <w:rPr>
          <w:sz w:val="28"/>
          <w:szCs w:val="28"/>
        </w:rPr>
        <w:t>.</w:t>
      </w:r>
    </w:p>
    <w:p w:rsidR="003B2EA1" w:rsidRDefault="003B2EA1" w:rsidP="00444AB8">
      <w:pPr>
        <w:spacing w:line="360" w:lineRule="auto"/>
        <w:ind w:right="-5" w:firstLine="720"/>
        <w:jc w:val="both"/>
        <w:rPr>
          <w:sz w:val="28"/>
          <w:szCs w:val="28"/>
        </w:rPr>
      </w:pPr>
      <w:r>
        <w:rPr>
          <w:b/>
          <w:i/>
          <w:sz w:val="28"/>
          <w:szCs w:val="28"/>
        </w:rPr>
        <w:t>Коммуникативные компетенции</w:t>
      </w:r>
      <w:r>
        <w:rPr>
          <w:sz w:val="28"/>
          <w:szCs w:val="28"/>
        </w:rPr>
        <w:t xml:space="preserve"> нацелены на формирование способов учебного диалога при взаимодействии с удаленными событиями, что весьма важно в преподавании истории. Изучение истории предполагает учет специфики исторического познания, связанной с триединой сущностью исторического факта как сообщ</w:t>
      </w:r>
      <w:r w:rsidR="006E3E22">
        <w:rPr>
          <w:sz w:val="28"/>
          <w:szCs w:val="28"/>
        </w:rPr>
        <w:t xml:space="preserve">ения письменного источника, </w:t>
      </w:r>
      <w:r>
        <w:rPr>
          <w:sz w:val="28"/>
          <w:szCs w:val="28"/>
        </w:rPr>
        <w:t>р</w:t>
      </w:r>
      <w:r w:rsidR="006E3E22">
        <w:rPr>
          <w:sz w:val="28"/>
          <w:szCs w:val="28"/>
        </w:rPr>
        <w:t xml:space="preserve">еального события и </w:t>
      </w:r>
      <w:r>
        <w:rPr>
          <w:sz w:val="28"/>
          <w:szCs w:val="28"/>
        </w:rPr>
        <w:t xml:space="preserve">открытия исследователя. Такая специфика обуславливает возможность реализации при работе с историческими источниками (хрестоматийными документальными материалами) </w:t>
      </w:r>
      <w:r>
        <w:rPr>
          <w:i/>
          <w:sz w:val="28"/>
          <w:szCs w:val="28"/>
        </w:rPr>
        <w:t>принципа</w:t>
      </w:r>
      <w:r w:rsidR="00611B7E">
        <w:rPr>
          <w:i/>
          <w:sz w:val="28"/>
          <w:szCs w:val="28"/>
        </w:rPr>
        <w:t xml:space="preserve"> альтернативности.</w:t>
      </w:r>
      <w:r>
        <w:rPr>
          <w:sz w:val="28"/>
          <w:szCs w:val="28"/>
        </w:rPr>
        <w:t xml:space="preserve"> </w:t>
      </w:r>
    </w:p>
    <w:p w:rsidR="003B2EA1" w:rsidRDefault="003B2EA1" w:rsidP="00444AB8">
      <w:pPr>
        <w:spacing w:line="360" w:lineRule="auto"/>
        <w:ind w:right="-5" w:firstLine="720"/>
        <w:jc w:val="both"/>
        <w:rPr>
          <w:sz w:val="28"/>
          <w:szCs w:val="28"/>
        </w:rPr>
      </w:pPr>
      <w:r>
        <w:rPr>
          <w:b/>
          <w:i/>
          <w:sz w:val="28"/>
          <w:szCs w:val="28"/>
        </w:rPr>
        <w:t>Информационные компетенции</w:t>
      </w:r>
      <w:r>
        <w:rPr>
          <w:sz w:val="28"/>
          <w:szCs w:val="28"/>
        </w:rPr>
        <w:t xml:space="preserve"> ориентированы на овладение опытом деятельности по отношению к усвоению содержания учебной исторической </w:t>
      </w:r>
      <w:r>
        <w:rPr>
          <w:sz w:val="28"/>
          <w:szCs w:val="28"/>
        </w:rPr>
        <w:lastRenderedPageBreak/>
        <w:t xml:space="preserve">информации. В структуре учебных исторических знаний выделяются теоретические и фактологические, формализованные и неформализованные (оценочные) компоненты, что предполагает умение учителя истории планировать </w:t>
      </w:r>
      <w:r w:rsidR="00574739">
        <w:rPr>
          <w:sz w:val="28"/>
          <w:szCs w:val="28"/>
        </w:rPr>
        <w:t xml:space="preserve">и управлять </w:t>
      </w:r>
      <w:r>
        <w:rPr>
          <w:sz w:val="28"/>
          <w:szCs w:val="28"/>
        </w:rPr>
        <w:t>процесс</w:t>
      </w:r>
      <w:r w:rsidR="00574739">
        <w:rPr>
          <w:sz w:val="28"/>
          <w:szCs w:val="28"/>
        </w:rPr>
        <w:t>ом</w:t>
      </w:r>
      <w:r>
        <w:rPr>
          <w:sz w:val="28"/>
          <w:szCs w:val="28"/>
        </w:rPr>
        <w:t xml:space="preserve"> усвоения содержания как на событийно-хронологическом, так и на проблемно-теоретическом уровнях с учетом </w:t>
      </w:r>
      <w:r>
        <w:rPr>
          <w:i/>
          <w:sz w:val="28"/>
          <w:szCs w:val="28"/>
        </w:rPr>
        <w:t xml:space="preserve">дедуктивного и индуктивного </w:t>
      </w:r>
      <w:r w:rsidR="00574739">
        <w:rPr>
          <w:i/>
          <w:sz w:val="28"/>
          <w:szCs w:val="28"/>
        </w:rPr>
        <w:t>принципов</w:t>
      </w:r>
      <w:r>
        <w:rPr>
          <w:sz w:val="28"/>
          <w:szCs w:val="28"/>
        </w:rPr>
        <w:t xml:space="preserve"> представления и усвоения содержания учебного материала.  </w:t>
      </w:r>
    </w:p>
    <w:p w:rsidR="003B2EA1" w:rsidRDefault="003B2EA1" w:rsidP="001B35D8">
      <w:pPr>
        <w:spacing w:line="360" w:lineRule="auto"/>
        <w:ind w:right="-5" w:firstLine="720"/>
        <w:jc w:val="both"/>
        <w:rPr>
          <w:sz w:val="28"/>
          <w:szCs w:val="28"/>
        </w:rPr>
      </w:pPr>
      <w:r>
        <w:rPr>
          <w:b/>
          <w:i/>
          <w:sz w:val="28"/>
          <w:szCs w:val="28"/>
        </w:rPr>
        <w:t>Компетенции гражданственности</w:t>
      </w:r>
      <w:r>
        <w:rPr>
          <w:i/>
          <w:sz w:val="28"/>
          <w:szCs w:val="28"/>
        </w:rPr>
        <w:t xml:space="preserve"> </w:t>
      </w:r>
      <w:r>
        <w:rPr>
          <w:sz w:val="28"/>
          <w:szCs w:val="28"/>
        </w:rPr>
        <w:t xml:space="preserve">предполагают </w:t>
      </w:r>
      <w:r w:rsidR="001B35D8">
        <w:rPr>
          <w:sz w:val="28"/>
          <w:szCs w:val="28"/>
        </w:rPr>
        <w:t>наличие</w:t>
      </w:r>
      <w:r>
        <w:rPr>
          <w:sz w:val="28"/>
          <w:szCs w:val="28"/>
        </w:rPr>
        <w:t xml:space="preserve"> у учителя истории умения формулировать свои мировоззренческие взгляды, определять свою этнокультурную, гражданско-государственную идентичность. Это находит свое отражение в формулировании целей исторического образования на уровне реальной педагогической практики и может носить характер не только государственного заказа к учителю-исполнителю, а и </w:t>
      </w:r>
      <w:r>
        <w:rPr>
          <w:i/>
          <w:sz w:val="28"/>
          <w:szCs w:val="28"/>
        </w:rPr>
        <w:t>конвенциональный характер целеполагания</w:t>
      </w:r>
      <w:r w:rsidR="001B35D8">
        <w:rPr>
          <w:i/>
          <w:sz w:val="28"/>
          <w:szCs w:val="28"/>
        </w:rPr>
        <w:t xml:space="preserve">. </w:t>
      </w:r>
      <w:r w:rsidR="001B35D8">
        <w:rPr>
          <w:sz w:val="28"/>
          <w:szCs w:val="28"/>
        </w:rPr>
        <w:t xml:space="preserve">Подобный подход </w:t>
      </w:r>
      <w:r w:rsidR="002D3D15">
        <w:rPr>
          <w:sz w:val="28"/>
          <w:szCs w:val="28"/>
        </w:rPr>
        <w:t>позволяет участникам</w:t>
      </w:r>
      <w:r w:rsidR="001B35D8">
        <w:rPr>
          <w:sz w:val="28"/>
          <w:szCs w:val="28"/>
        </w:rPr>
        <w:t xml:space="preserve"> процесса обучения </w:t>
      </w:r>
      <w:r>
        <w:rPr>
          <w:sz w:val="28"/>
          <w:szCs w:val="28"/>
        </w:rPr>
        <w:t xml:space="preserve">реализовываться в персонифицированном содержании обучения истории, что связано с умением осуществлять выбор концептуальных (теоретических) и фактологических (информационных) компонентов содержания, которые </w:t>
      </w:r>
      <w:r w:rsidR="001B35D8">
        <w:rPr>
          <w:sz w:val="28"/>
          <w:szCs w:val="28"/>
        </w:rPr>
        <w:t xml:space="preserve">заложены в учебных программах и дидактических материалах.  </w:t>
      </w:r>
    </w:p>
    <w:p w:rsidR="003B2EA1" w:rsidRDefault="003B2EA1" w:rsidP="00B3544B">
      <w:pPr>
        <w:spacing w:line="360" w:lineRule="auto"/>
        <w:ind w:right="-5" w:firstLine="720"/>
        <w:jc w:val="right"/>
        <w:rPr>
          <w:sz w:val="28"/>
          <w:szCs w:val="28"/>
        </w:rPr>
      </w:pPr>
      <w:r>
        <w:rPr>
          <w:sz w:val="28"/>
          <w:szCs w:val="28"/>
        </w:rPr>
        <w:t>Таблица «Профессиональные компетенции учителя истории»</w:t>
      </w:r>
    </w:p>
    <w:tbl>
      <w:tblPr>
        <w:tblStyle w:val="ae"/>
        <w:tblW w:w="0" w:type="auto"/>
        <w:tblLook w:val="01E0"/>
      </w:tblPr>
      <w:tblGrid>
        <w:gridCol w:w="3168"/>
        <w:gridCol w:w="6403"/>
      </w:tblGrid>
      <w:tr w:rsidR="003B2EA1" w:rsidTr="00D93881">
        <w:tc>
          <w:tcPr>
            <w:tcW w:w="3168"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center"/>
              <w:textAlignment w:val="center"/>
              <w:rPr>
                <w:rFonts w:eastAsia="MS-Mincho"/>
                <w:spacing w:val="-9"/>
                <w:sz w:val="28"/>
                <w:szCs w:val="28"/>
              </w:rPr>
            </w:pPr>
            <w:r>
              <w:rPr>
                <w:rFonts w:eastAsia="MS-Mincho"/>
                <w:b/>
                <w:spacing w:val="-9"/>
                <w:sz w:val="28"/>
                <w:szCs w:val="28"/>
              </w:rPr>
              <w:t>Профессиональные компетенции учителя истории</w:t>
            </w:r>
          </w:p>
        </w:tc>
        <w:tc>
          <w:tcPr>
            <w:tcW w:w="6403"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center"/>
              <w:textAlignment w:val="center"/>
              <w:rPr>
                <w:rFonts w:eastAsia="MS-Mincho"/>
                <w:b/>
                <w:sz w:val="28"/>
                <w:szCs w:val="28"/>
              </w:rPr>
            </w:pPr>
            <w:r>
              <w:rPr>
                <w:rFonts w:eastAsia="MS-Mincho"/>
                <w:b/>
                <w:spacing w:val="-9"/>
                <w:sz w:val="28"/>
                <w:szCs w:val="28"/>
              </w:rPr>
              <w:t>Критерии оценивания сформированности компетенций</w:t>
            </w:r>
            <w:r>
              <w:rPr>
                <w:rFonts w:eastAsia="MS-Mincho"/>
                <w:b/>
                <w:sz w:val="28"/>
                <w:szCs w:val="28"/>
              </w:rPr>
              <w:t xml:space="preserve"> в профессиональной деятельности</w:t>
            </w:r>
          </w:p>
          <w:p w:rsidR="003B2EA1" w:rsidRDefault="003B2EA1" w:rsidP="00444AB8">
            <w:pPr>
              <w:suppressAutoHyphens/>
              <w:autoSpaceDE w:val="0"/>
              <w:autoSpaceDN w:val="0"/>
              <w:adjustRightInd w:val="0"/>
              <w:spacing w:line="360" w:lineRule="auto"/>
              <w:jc w:val="center"/>
              <w:textAlignment w:val="center"/>
              <w:rPr>
                <w:rFonts w:eastAsia="MS-Mincho"/>
                <w:spacing w:val="-9"/>
                <w:sz w:val="28"/>
                <w:szCs w:val="28"/>
              </w:rPr>
            </w:pPr>
            <w:r>
              <w:rPr>
                <w:rFonts w:eastAsia="MS-Mincho"/>
                <w:b/>
                <w:sz w:val="28"/>
                <w:szCs w:val="28"/>
              </w:rPr>
              <w:t>(через способы деятельности)</w:t>
            </w:r>
          </w:p>
        </w:tc>
      </w:tr>
      <w:tr w:rsidR="003B2EA1" w:rsidTr="00D93881">
        <w:tc>
          <w:tcPr>
            <w:tcW w:w="3168"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Учебно–познавательные</w:t>
            </w:r>
          </w:p>
          <w:p w:rsidR="003B2EA1" w:rsidRDefault="003B2EA1" w:rsidP="00444AB8">
            <w:pPr>
              <w:suppressAutoHyphens/>
              <w:autoSpaceDE w:val="0"/>
              <w:autoSpaceDN w:val="0"/>
              <w:adjustRightInd w:val="0"/>
              <w:spacing w:line="360" w:lineRule="auto"/>
              <w:jc w:val="both"/>
              <w:textAlignment w:val="center"/>
              <w:rPr>
                <w:rFonts w:eastAsia="MS-Mincho"/>
                <w:spacing w:val="-9"/>
                <w:sz w:val="28"/>
                <w:szCs w:val="28"/>
              </w:rPr>
            </w:pPr>
            <w:r>
              <w:rPr>
                <w:rFonts w:eastAsia="MS-Mincho"/>
                <w:sz w:val="28"/>
                <w:szCs w:val="28"/>
              </w:rPr>
              <w:t xml:space="preserve"> </w:t>
            </w:r>
          </w:p>
        </w:tc>
        <w:tc>
          <w:tcPr>
            <w:tcW w:w="6403"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 xml:space="preserve">  - определение конвенционального целеполагания (с учетом собственной позиции) в процессе обучения;</w:t>
            </w:r>
          </w:p>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sz w:val="28"/>
                <w:szCs w:val="28"/>
              </w:rPr>
              <w:t xml:space="preserve">  </w:t>
            </w:r>
            <w:r>
              <w:rPr>
                <w:rFonts w:eastAsia="MS-Mincho"/>
                <w:sz w:val="28"/>
                <w:szCs w:val="28"/>
              </w:rPr>
              <w:t>- проектирование учебно–познавательной деятельно</w:t>
            </w:r>
            <w:r>
              <w:rPr>
                <w:rFonts w:eastAsia="MS-Mincho"/>
                <w:spacing w:val="4"/>
                <w:sz w:val="28"/>
                <w:szCs w:val="28"/>
              </w:rPr>
              <w:t xml:space="preserve">сти в соответствии с ее </w:t>
            </w:r>
            <w:r>
              <w:rPr>
                <w:rFonts w:eastAsia="MS-Mincho"/>
                <w:sz w:val="28"/>
                <w:szCs w:val="28"/>
              </w:rPr>
              <w:t>дедуктивным и индуктивным а</w:t>
            </w:r>
            <w:r w:rsidR="004C783E">
              <w:rPr>
                <w:rFonts w:eastAsia="MS-Mincho"/>
                <w:sz w:val="28"/>
                <w:szCs w:val="28"/>
              </w:rPr>
              <w:t>лгоритмами и принципом концептуальн</w:t>
            </w:r>
            <w:r>
              <w:rPr>
                <w:rFonts w:eastAsia="MS-Mincho"/>
                <w:sz w:val="28"/>
                <w:szCs w:val="28"/>
              </w:rPr>
              <w:t>ого обобщения исторических фактов;</w:t>
            </w:r>
          </w:p>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lastRenderedPageBreak/>
              <w:t xml:space="preserve">  - использование вербализованных и наглядно-образных </w:t>
            </w:r>
            <w:r w:rsidR="004C783E">
              <w:rPr>
                <w:rFonts w:eastAsia="MS-Mincho"/>
                <w:sz w:val="28"/>
                <w:szCs w:val="28"/>
              </w:rPr>
              <w:t xml:space="preserve">форм представления </w:t>
            </w:r>
            <w:r>
              <w:rPr>
                <w:rFonts w:eastAsia="MS-Mincho"/>
                <w:sz w:val="28"/>
                <w:szCs w:val="28"/>
              </w:rPr>
              <w:t>учебных исторических знаний в их совокупности;</w:t>
            </w:r>
          </w:p>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 xml:space="preserve">  </w:t>
            </w:r>
            <w:r>
              <w:rPr>
                <w:sz w:val="28"/>
                <w:szCs w:val="28"/>
              </w:rPr>
              <w:t xml:space="preserve">- осуществление выбора </w:t>
            </w:r>
            <w:r w:rsidR="004C783E">
              <w:rPr>
                <w:sz w:val="28"/>
                <w:szCs w:val="28"/>
              </w:rPr>
              <w:t>и реализации</w:t>
            </w:r>
            <w:r>
              <w:rPr>
                <w:sz w:val="28"/>
                <w:szCs w:val="28"/>
              </w:rPr>
              <w:t xml:space="preserve"> концептуальных (теоретических с учетом </w:t>
            </w:r>
            <w:r>
              <w:rPr>
                <w:rFonts w:eastAsia="MS-Mincho"/>
                <w:sz w:val="28"/>
                <w:szCs w:val="28"/>
              </w:rPr>
              <w:t>понятийно-терминологического аппарата</w:t>
            </w:r>
            <w:r>
              <w:rPr>
                <w:sz w:val="28"/>
                <w:szCs w:val="28"/>
              </w:rPr>
              <w:t>) и фактологических (информационных, хронологических, картографических) компонентов содержания</w:t>
            </w:r>
            <w:r>
              <w:rPr>
                <w:rFonts w:eastAsia="MS-Mincho"/>
                <w:sz w:val="28"/>
                <w:szCs w:val="28"/>
              </w:rPr>
              <w:t xml:space="preserve"> обучения истории в процессе проектирования личностно–ориентированной модели профессиональной деятельности (в форме учебных программ и разнообразных дидактических материалов);</w:t>
            </w:r>
          </w:p>
          <w:p w:rsidR="003B2EA1" w:rsidRDefault="003B2EA1" w:rsidP="00444AB8">
            <w:pPr>
              <w:suppressAutoHyphens/>
              <w:autoSpaceDE w:val="0"/>
              <w:autoSpaceDN w:val="0"/>
              <w:adjustRightInd w:val="0"/>
              <w:spacing w:line="360" w:lineRule="auto"/>
              <w:jc w:val="both"/>
              <w:textAlignment w:val="center"/>
              <w:rPr>
                <w:rFonts w:eastAsia="MS-Mincho"/>
                <w:spacing w:val="-9"/>
                <w:sz w:val="28"/>
                <w:szCs w:val="28"/>
              </w:rPr>
            </w:pPr>
            <w:r>
              <w:rPr>
                <w:rFonts w:eastAsia="MS-Mincho"/>
                <w:sz w:val="28"/>
                <w:szCs w:val="28"/>
              </w:rPr>
              <w:t xml:space="preserve">  - использование модернизационного подхода к пониманию закономерностей общественно-исторического развития.</w:t>
            </w:r>
          </w:p>
        </w:tc>
      </w:tr>
      <w:tr w:rsidR="003B2EA1" w:rsidTr="00D93881">
        <w:tc>
          <w:tcPr>
            <w:tcW w:w="3168"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lastRenderedPageBreak/>
              <w:t>Информационные и коммуникативные</w:t>
            </w:r>
          </w:p>
        </w:tc>
        <w:tc>
          <w:tcPr>
            <w:tcW w:w="6403"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both"/>
              <w:textAlignment w:val="center"/>
              <w:rPr>
                <w:rFonts w:eastAsia="MS-Mincho"/>
                <w:spacing w:val="-4"/>
                <w:sz w:val="28"/>
                <w:szCs w:val="28"/>
              </w:rPr>
            </w:pPr>
            <w:r>
              <w:rPr>
                <w:rFonts w:eastAsia="MS-Mincho"/>
                <w:sz w:val="28"/>
                <w:szCs w:val="28"/>
              </w:rPr>
              <w:t xml:space="preserve">  - учет триединой сущности исторического </w:t>
            </w:r>
            <w:r>
              <w:rPr>
                <w:rFonts w:eastAsia="MS-Mincho"/>
                <w:spacing w:val="-4"/>
                <w:sz w:val="28"/>
                <w:szCs w:val="28"/>
              </w:rPr>
              <w:t xml:space="preserve">факта </w:t>
            </w:r>
            <w:r>
              <w:rPr>
                <w:rFonts w:eastAsia="MS-Mincho"/>
                <w:sz w:val="28"/>
                <w:szCs w:val="28"/>
              </w:rPr>
              <w:t xml:space="preserve">(как реального события, как сообщения письменного источника, как открытия исследователя) </w:t>
            </w:r>
            <w:r>
              <w:rPr>
                <w:rFonts w:eastAsia="MS-Mincho"/>
                <w:spacing w:val="-4"/>
                <w:sz w:val="28"/>
                <w:szCs w:val="28"/>
              </w:rPr>
              <w:t xml:space="preserve">и его </w:t>
            </w:r>
            <w:r>
              <w:rPr>
                <w:rFonts w:eastAsia="MS-Mincho"/>
                <w:sz w:val="28"/>
                <w:szCs w:val="28"/>
              </w:rPr>
              <w:t xml:space="preserve">отличия </w:t>
            </w:r>
            <w:r>
              <w:rPr>
                <w:rFonts w:eastAsia="MS-Mincho"/>
                <w:spacing w:val="-4"/>
                <w:sz w:val="28"/>
                <w:szCs w:val="28"/>
              </w:rPr>
              <w:t xml:space="preserve">от вымысла (домысла) при организации учебной работы с разножанровыми документальными источниками исторических знаний; </w:t>
            </w:r>
          </w:p>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 xml:space="preserve">  </w:t>
            </w:r>
            <w:r>
              <w:rPr>
                <w:rFonts w:eastAsia="MS-Mincho"/>
                <w:spacing w:val="-4"/>
                <w:sz w:val="28"/>
                <w:szCs w:val="28"/>
              </w:rPr>
              <w:t xml:space="preserve">  - использование неформализованного компонента </w:t>
            </w:r>
            <w:r>
              <w:rPr>
                <w:sz w:val="28"/>
                <w:szCs w:val="28"/>
              </w:rPr>
              <w:t>содержания</w:t>
            </w:r>
            <w:r>
              <w:rPr>
                <w:rFonts w:eastAsia="MS-Mincho"/>
                <w:sz w:val="28"/>
                <w:szCs w:val="28"/>
              </w:rPr>
              <w:t xml:space="preserve"> обучения истории через учет множественности взглядов (точек зрения) на исторические события (явления) и деятельность их участников;   </w:t>
            </w:r>
          </w:p>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 xml:space="preserve">  - учет возможности </w:t>
            </w:r>
            <w:r>
              <w:rPr>
                <w:rFonts w:eastAsia="MS-Mincho"/>
                <w:spacing w:val="-4"/>
                <w:sz w:val="28"/>
                <w:szCs w:val="28"/>
              </w:rPr>
              <w:t>интерпретации исторических фактов с опреде</w:t>
            </w:r>
            <w:r>
              <w:rPr>
                <w:rFonts w:eastAsia="MS-Mincho"/>
                <w:sz w:val="28"/>
                <w:szCs w:val="28"/>
              </w:rPr>
              <w:t xml:space="preserve">лением собственного </w:t>
            </w:r>
            <w:r>
              <w:rPr>
                <w:rFonts w:eastAsia="MS-Mincho"/>
                <w:sz w:val="28"/>
                <w:szCs w:val="28"/>
              </w:rPr>
              <w:lastRenderedPageBreak/>
              <w:t>концептуального отношения к их пониманию;</w:t>
            </w:r>
          </w:p>
          <w:p w:rsidR="003B2EA1" w:rsidRDefault="003B2EA1" w:rsidP="00254A7A">
            <w:pPr>
              <w:suppressAutoHyphens/>
              <w:autoSpaceDE w:val="0"/>
              <w:autoSpaceDN w:val="0"/>
              <w:adjustRightInd w:val="0"/>
              <w:spacing w:line="360" w:lineRule="auto"/>
              <w:jc w:val="both"/>
              <w:textAlignment w:val="center"/>
              <w:rPr>
                <w:rFonts w:eastAsia="MS-Mincho"/>
                <w:spacing w:val="-9"/>
                <w:sz w:val="28"/>
                <w:szCs w:val="28"/>
              </w:rPr>
            </w:pPr>
            <w:r>
              <w:rPr>
                <w:rFonts w:eastAsia="MS-Mincho"/>
                <w:sz w:val="28"/>
                <w:szCs w:val="28"/>
              </w:rPr>
              <w:t xml:space="preserve">  -  учет возможности рассмотрения исторического процесса как истории нереализованных альтернатив </w:t>
            </w:r>
            <w:r>
              <w:rPr>
                <w:sz w:val="28"/>
                <w:szCs w:val="28"/>
              </w:rPr>
              <w:t xml:space="preserve">с </w:t>
            </w:r>
            <w:r>
              <w:rPr>
                <w:rFonts w:eastAsia="MS-Mincho"/>
                <w:sz w:val="28"/>
                <w:szCs w:val="28"/>
              </w:rPr>
              <w:t xml:space="preserve">прогнозированием множественности вариантов развития общества на уровне их теоретического </w:t>
            </w:r>
            <w:r w:rsidR="002D3D15">
              <w:rPr>
                <w:rFonts w:eastAsia="MS-Mincho"/>
                <w:sz w:val="28"/>
                <w:szCs w:val="28"/>
              </w:rPr>
              <w:t xml:space="preserve">осмысления.  </w:t>
            </w:r>
          </w:p>
        </w:tc>
      </w:tr>
      <w:tr w:rsidR="003B2EA1" w:rsidTr="00D93881">
        <w:tc>
          <w:tcPr>
            <w:tcW w:w="3168"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lastRenderedPageBreak/>
              <w:t xml:space="preserve">Общекультурные и гражданские </w:t>
            </w:r>
          </w:p>
        </w:tc>
        <w:tc>
          <w:tcPr>
            <w:tcW w:w="6403" w:type="dxa"/>
            <w:tcBorders>
              <w:top w:val="single" w:sz="4" w:space="0" w:color="auto"/>
              <w:left w:val="single" w:sz="4" w:space="0" w:color="auto"/>
              <w:bottom w:val="single" w:sz="4" w:space="0" w:color="auto"/>
              <w:right w:val="single" w:sz="4" w:space="0" w:color="auto"/>
            </w:tcBorders>
            <w:hideMark/>
          </w:tcPr>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 xml:space="preserve">  - осуществление культурологического подхода к обучению истории при реализации принципа культурно–исторической среды и применении приема комплексной художественно-исторической характеристики изучаемых событий</w:t>
            </w:r>
            <w:r>
              <w:rPr>
                <w:sz w:val="28"/>
                <w:szCs w:val="28"/>
              </w:rPr>
              <w:t xml:space="preserve"> с учётом существующего культурно-исторического наследия Беларуси и поликультурного характера белорусского общества</w:t>
            </w:r>
            <w:r>
              <w:rPr>
                <w:rFonts w:eastAsia="MS-Mincho"/>
                <w:sz w:val="28"/>
                <w:szCs w:val="28"/>
              </w:rPr>
              <w:t>;</w:t>
            </w:r>
          </w:p>
          <w:p w:rsidR="003B2EA1" w:rsidRDefault="003B2EA1" w:rsidP="00444AB8">
            <w:pPr>
              <w:suppressAutoHyphens/>
              <w:autoSpaceDE w:val="0"/>
              <w:autoSpaceDN w:val="0"/>
              <w:adjustRightInd w:val="0"/>
              <w:spacing w:line="360" w:lineRule="auto"/>
              <w:jc w:val="both"/>
              <w:textAlignment w:val="center"/>
              <w:rPr>
                <w:rFonts w:eastAsia="MS-Mincho"/>
                <w:sz w:val="28"/>
                <w:szCs w:val="28"/>
              </w:rPr>
            </w:pPr>
            <w:r>
              <w:rPr>
                <w:rFonts w:eastAsia="MS-Mincho"/>
                <w:sz w:val="28"/>
                <w:szCs w:val="28"/>
              </w:rPr>
              <w:t xml:space="preserve">  - использование приема формирования опыта эмоционально-ценностного отношения к </w:t>
            </w:r>
            <w:r>
              <w:rPr>
                <w:sz w:val="28"/>
                <w:szCs w:val="28"/>
              </w:rPr>
              <w:t xml:space="preserve">социальным нормам и ценностям </w:t>
            </w:r>
            <w:r>
              <w:rPr>
                <w:rFonts w:eastAsia="MS-Mincho"/>
                <w:sz w:val="28"/>
                <w:szCs w:val="28"/>
              </w:rPr>
              <w:t>в процессе трансляции культурно-оформленных образцов поведения человека в истории;</w:t>
            </w:r>
          </w:p>
          <w:p w:rsidR="003B2EA1" w:rsidRDefault="003B2EA1" w:rsidP="00444AB8">
            <w:pPr>
              <w:suppressAutoHyphens/>
              <w:autoSpaceDE w:val="0"/>
              <w:autoSpaceDN w:val="0"/>
              <w:adjustRightInd w:val="0"/>
              <w:spacing w:line="360" w:lineRule="auto"/>
              <w:jc w:val="both"/>
              <w:textAlignment w:val="center"/>
              <w:rPr>
                <w:sz w:val="28"/>
                <w:szCs w:val="28"/>
              </w:rPr>
            </w:pPr>
            <w:r>
              <w:rPr>
                <w:rFonts w:eastAsia="MS-Mincho"/>
                <w:sz w:val="28"/>
                <w:szCs w:val="28"/>
              </w:rPr>
              <w:t xml:space="preserve">  - использование приемов создания и творческой реконструкции образов исторического прошлого и его участников при формировании коллективной исторической памяти и национальной </w:t>
            </w:r>
            <w:r>
              <w:rPr>
                <w:sz w:val="28"/>
                <w:szCs w:val="28"/>
              </w:rPr>
              <w:t>идентичности с учетом полиэтнического и многоконфессионального характера белорусского общества;</w:t>
            </w:r>
          </w:p>
          <w:p w:rsidR="003B2EA1" w:rsidRDefault="003B2EA1" w:rsidP="00444AB8">
            <w:pPr>
              <w:suppressAutoHyphens/>
              <w:autoSpaceDE w:val="0"/>
              <w:autoSpaceDN w:val="0"/>
              <w:adjustRightInd w:val="0"/>
              <w:spacing w:line="360" w:lineRule="auto"/>
              <w:jc w:val="both"/>
              <w:textAlignment w:val="center"/>
              <w:rPr>
                <w:sz w:val="28"/>
                <w:szCs w:val="28"/>
              </w:rPr>
            </w:pPr>
            <w:r>
              <w:rPr>
                <w:sz w:val="28"/>
                <w:szCs w:val="28"/>
              </w:rPr>
              <w:t xml:space="preserve">  - использование аксиологической функции исторического </w:t>
            </w:r>
            <w:r w:rsidR="007C16DA">
              <w:rPr>
                <w:sz w:val="28"/>
                <w:szCs w:val="28"/>
              </w:rPr>
              <w:t>образования для</w:t>
            </w:r>
            <w:r>
              <w:rPr>
                <w:sz w:val="28"/>
                <w:szCs w:val="28"/>
              </w:rPr>
              <w:t xml:space="preserve"> реализации возможностей патриотического и гражданского воспитания на основе усвоения исторических и </w:t>
            </w:r>
            <w:r>
              <w:rPr>
                <w:sz w:val="28"/>
                <w:szCs w:val="28"/>
              </w:rPr>
              <w:lastRenderedPageBreak/>
              <w:t xml:space="preserve">национальных форм в истории белорусской государственности и роли личности в истории; </w:t>
            </w:r>
          </w:p>
          <w:p w:rsidR="003B2EA1" w:rsidRDefault="003B2EA1" w:rsidP="00444AB8">
            <w:pPr>
              <w:suppressAutoHyphens/>
              <w:autoSpaceDE w:val="0"/>
              <w:autoSpaceDN w:val="0"/>
              <w:adjustRightInd w:val="0"/>
              <w:spacing w:line="360" w:lineRule="auto"/>
              <w:jc w:val="both"/>
              <w:textAlignment w:val="center"/>
              <w:rPr>
                <w:sz w:val="28"/>
                <w:szCs w:val="28"/>
              </w:rPr>
            </w:pPr>
            <w:r>
              <w:rPr>
                <w:sz w:val="28"/>
                <w:szCs w:val="28"/>
              </w:rPr>
              <w:t xml:space="preserve">  - формулирование собственных мировоззренческих принципов с учётом системы базовых ценностей, общепринятых в современном белорусском обществе, и формируемых общегосударственных идеологических ориентиров; </w:t>
            </w:r>
          </w:p>
          <w:p w:rsidR="003B2EA1" w:rsidRDefault="003B2EA1" w:rsidP="00444AB8">
            <w:pPr>
              <w:suppressAutoHyphens/>
              <w:autoSpaceDE w:val="0"/>
              <w:autoSpaceDN w:val="0"/>
              <w:adjustRightInd w:val="0"/>
              <w:spacing w:line="360" w:lineRule="auto"/>
              <w:jc w:val="both"/>
              <w:textAlignment w:val="center"/>
              <w:rPr>
                <w:rFonts w:eastAsia="MS-Mincho"/>
                <w:spacing w:val="-9"/>
                <w:sz w:val="28"/>
                <w:szCs w:val="28"/>
              </w:rPr>
            </w:pPr>
            <w:r>
              <w:rPr>
                <w:sz w:val="28"/>
                <w:szCs w:val="28"/>
              </w:rPr>
              <w:t xml:space="preserve">  - соотнесение перспектив собственной (или в составе педагогического коллектива) профессиональной </w:t>
            </w:r>
            <w:r w:rsidR="007C16DA">
              <w:rPr>
                <w:sz w:val="28"/>
                <w:szCs w:val="28"/>
              </w:rPr>
              <w:t>деятельности с</w:t>
            </w:r>
            <w:r>
              <w:rPr>
                <w:sz w:val="28"/>
                <w:szCs w:val="28"/>
              </w:rPr>
              <w:t xml:space="preserve"> перспективами развития системы образования в Республике Беларусь.</w:t>
            </w:r>
          </w:p>
        </w:tc>
      </w:tr>
    </w:tbl>
    <w:p w:rsidR="003B2EA1" w:rsidRDefault="003B2EA1" w:rsidP="00444AB8">
      <w:pPr>
        <w:spacing w:line="360" w:lineRule="auto"/>
        <w:ind w:right="-5"/>
        <w:jc w:val="both"/>
        <w:rPr>
          <w:sz w:val="28"/>
          <w:szCs w:val="28"/>
        </w:rPr>
      </w:pPr>
    </w:p>
    <w:p w:rsidR="004E2AA0" w:rsidRPr="00C773F3" w:rsidRDefault="003B2EA1" w:rsidP="00444AB8">
      <w:pPr>
        <w:spacing w:line="360" w:lineRule="auto"/>
        <w:ind w:firstLine="709"/>
        <w:jc w:val="both"/>
        <w:rPr>
          <w:sz w:val="28"/>
          <w:szCs w:val="24"/>
        </w:rPr>
      </w:pPr>
      <w:r w:rsidRPr="003B2EA1">
        <w:rPr>
          <w:b/>
          <w:sz w:val="28"/>
          <w:szCs w:val="28"/>
        </w:rPr>
        <w:t>Заключение.</w:t>
      </w:r>
      <w:r>
        <w:rPr>
          <w:sz w:val="28"/>
          <w:szCs w:val="28"/>
        </w:rPr>
        <w:t xml:space="preserve"> </w:t>
      </w:r>
      <w:r w:rsidR="004E2AA0">
        <w:rPr>
          <w:bCs/>
          <w:sz w:val="28"/>
          <w:szCs w:val="28"/>
        </w:rPr>
        <w:t xml:space="preserve">Таким образом, </w:t>
      </w:r>
      <w:r w:rsidR="00254A7A">
        <w:rPr>
          <w:bCs/>
          <w:sz w:val="28"/>
          <w:szCs w:val="28"/>
        </w:rPr>
        <w:t>одной из главных методологических основ</w:t>
      </w:r>
      <w:r w:rsidR="004E2AA0">
        <w:rPr>
          <w:bCs/>
          <w:sz w:val="28"/>
          <w:szCs w:val="28"/>
        </w:rPr>
        <w:t xml:space="preserve"> </w:t>
      </w:r>
      <w:r w:rsidR="004E2AA0" w:rsidRPr="00B94A6F">
        <w:rPr>
          <w:sz w:val="28"/>
          <w:szCs w:val="28"/>
        </w:rPr>
        <w:t xml:space="preserve">модернизации </w:t>
      </w:r>
      <w:r w:rsidR="004E2AA0" w:rsidRPr="00B94A6F">
        <w:rPr>
          <w:spacing w:val="-2"/>
          <w:sz w:val="28"/>
          <w:szCs w:val="28"/>
        </w:rPr>
        <w:t xml:space="preserve">психолого-педагогической и </w:t>
      </w:r>
      <w:r w:rsidR="004E2AA0" w:rsidRPr="00B94A6F">
        <w:rPr>
          <w:sz w:val="28"/>
          <w:szCs w:val="28"/>
        </w:rPr>
        <w:t>методической подготовки преподавателей истории и обществоведения</w:t>
      </w:r>
      <w:r w:rsidR="004E2AA0">
        <w:rPr>
          <w:sz w:val="28"/>
          <w:szCs w:val="28"/>
        </w:rPr>
        <w:t xml:space="preserve"> являются идеи компетентностного подхода, заложенные в работах зарубежных и отечественных ученых </w:t>
      </w:r>
      <w:r w:rsidR="004E2AA0" w:rsidRPr="00B94A6F">
        <w:rPr>
          <w:sz w:val="28"/>
          <w:szCs w:val="28"/>
        </w:rPr>
        <w:t>(Дж. Равен</w:t>
      </w:r>
      <w:r w:rsidR="004E2AA0">
        <w:rPr>
          <w:sz w:val="28"/>
          <w:szCs w:val="28"/>
        </w:rPr>
        <w:t>а</w:t>
      </w:r>
      <w:r w:rsidR="004E2AA0" w:rsidRPr="00B94A6F">
        <w:rPr>
          <w:sz w:val="28"/>
          <w:szCs w:val="28"/>
        </w:rPr>
        <w:t>, Р. Уайт</w:t>
      </w:r>
      <w:r w:rsidR="004E2AA0">
        <w:rPr>
          <w:sz w:val="28"/>
          <w:szCs w:val="28"/>
        </w:rPr>
        <w:t>а, А. К. Марковой, Г. В. Селевко, А. В. Хуторского, С.</w:t>
      </w:r>
      <w:r w:rsidR="004E2AA0" w:rsidRPr="00B94A6F">
        <w:rPr>
          <w:sz w:val="28"/>
          <w:szCs w:val="28"/>
        </w:rPr>
        <w:t>Е. Ширшов</w:t>
      </w:r>
      <w:r w:rsidR="004E2AA0">
        <w:rPr>
          <w:sz w:val="28"/>
          <w:szCs w:val="28"/>
        </w:rPr>
        <w:t>а</w:t>
      </w:r>
      <w:r w:rsidR="004E2AA0" w:rsidRPr="00B94A6F">
        <w:rPr>
          <w:sz w:val="28"/>
          <w:szCs w:val="28"/>
        </w:rPr>
        <w:t xml:space="preserve"> и др.)</w:t>
      </w:r>
      <w:r w:rsidR="004E2AA0">
        <w:rPr>
          <w:sz w:val="28"/>
          <w:szCs w:val="28"/>
        </w:rPr>
        <w:t>. П</w:t>
      </w:r>
      <w:r w:rsidR="004E2AA0" w:rsidRPr="00C773F3">
        <w:rPr>
          <w:sz w:val="28"/>
          <w:szCs w:val="28"/>
        </w:rPr>
        <w:t>сихолого-педагогическ</w:t>
      </w:r>
      <w:r w:rsidR="004E2AA0">
        <w:rPr>
          <w:sz w:val="28"/>
          <w:szCs w:val="28"/>
        </w:rPr>
        <w:t xml:space="preserve">ие и </w:t>
      </w:r>
      <w:r w:rsidR="004E2AA0">
        <w:rPr>
          <w:sz w:val="28"/>
        </w:rPr>
        <w:t>методические</w:t>
      </w:r>
      <w:r w:rsidR="004E2AA0" w:rsidRPr="00BA7841">
        <w:rPr>
          <w:sz w:val="28"/>
        </w:rPr>
        <w:t xml:space="preserve"> возможности </w:t>
      </w:r>
      <w:r w:rsidR="004E2AA0" w:rsidRPr="00BA7841">
        <w:rPr>
          <w:sz w:val="28"/>
          <w:szCs w:val="28"/>
        </w:rPr>
        <w:t>подготовки преподавателей истории и обществоведения в контексте реализации компетентностного подхода в общем среднем образовании</w:t>
      </w:r>
      <w:r w:rsidR="004E2AA0">
        <w:rPr>
          <w:sz w:val="28"/>
          <w:szCs w:val="28"/>
        </w:rPr>
        <w:t xml:space="preserve"> </w:t>
      </w:r>
      <w:r w:rsidR="004E2AA0" w:rsidRPr="00C773F3">
        <w:rPr>
          <w:sz w:val="28"/>
        </w:rPr>
        <w:t>видятся нам:</w:t>
      </w:r>
    </w:p>
    <w:p w:rsidR="004E2AA0" w:rsidRPr="00C773F3" w:rsidRDefault="004E2AA0" w:rsidP="00444AB8">
      <w:pPr>
        <w:spacing w:line="360" w:lineRule="auto"/>
        <w:ind w:firstLine="720"/>
        <w:jc w:val="both"/>
        <w:rPr>
          <w:sz w:val="28"/>
        </w:rPr>
      </w:pPr>
      <w:r w:rsidRPr="00C773F3">
        <w:rPr>
          <w:sz w:val="28"/>
        </w:rPr>
        <w:t>- через реализацию принципа культурно-исторической среды, который предполагает на основе приобретенных знаний о наследии белорусского народа и его менталитете ориентацию личности в современном социокультурном пространстве и способность к самореализации в условиях многомерных отношений и взаимодействия с другими людьми;</w:t>
      </w:r>
    </w:p>
    <w:p w:rsidR="004E2AA0" w:rsidRPr="00C773F3" w:rsidRDefault="004E2AA0" w:rsidP="00444AB8">
      <w:pPr>
        <w:spacing w:line="360" w:lineRule="auto"/>
        <w:ind w:firstLine="709"/>
        <w:jc w:val="both"/>
        <w:rPr>
          <w:bCs/>
          <w:sz w:val="28"/>
          <w:szCs w:val="28"/>
        </w:rPr>
      </w:pPr>
      <w:r w:rsidRPr="00C773F3">
        <w:rPr>
          <w:bCs/>
          <w:sz w:val="28"/>
          <w:szCs w:val="28"/>
        </w:rPr>
        <w:t xml:space="preserve">- через операционализацию требований образовательного стандарта и учебных программ в отношении компетенций гражданственности и </w:t>
      </w:r>
      <w:r w:rsidRPr="00C773F3">
        <w:rPr>
          <w:bCs/>
          <w:sz w:val="28"/>
          <w:szCs w:val="28"/>
        </w:rPr>
        <w:lastRenderedPageBreak/>
        <w:t xml:space="preserve">патриотизма при </w:t>
      </w:r>
      <w:r w:rsidRPr="00C773F3">
        <w:rPr>
          <w:sz w:val="28"/>
          <w:szCs w:val="28"/>
        </w:rPr>
        <w:t>определении соответствующих им способов деятельности,</w:t>
      </w:r>
      <w:r w:rsidRPr="00C773F3">
        <w:rPr>
          <w:color w:val="FF0000"/>
          <w:sz w:val="28"/>
          <w:szCs w:val="28"/>
        </w:rPr>
        <w:t xml:space="preserve"> </w:t>
      </w:r>
      <w:r w:rsidRPr="00C773F3">
        <w:rPr>
          <w:bCs/>
          <w:sz w:val="28"/>
          <w:szCs w:val="28"/>
        </w:rPr>
        <w:t>обеспечивающих освоение выпускниками высшей школы содержательного и деятельностного компонентов социально-гуманитарных дисциплин</w:t>
      </w:r>
    </w:p>
    <w:p w:rsidR="004E2AA0" w:rsidRPr="004E2AA0" w:rsidRDefault="00254A7A" w:rsidP="00444AB8">
      <w:pPr>
        <w:spacing w:line="360" w:lineRule="auto"/>
        <w:ind w:firstLine="709"/>
        <w:jc w:val="both"/>
        <w:rPr>
          <w:bCs/>
          <w:sz w:val="28"/>
          <w:szCs w:val="28"/>
        </w:rPr>
      </w:pPr>
      <w:r>
        <w:rPr>
          <w:bCs/>
          <w:sz w:val="28"/>
          <w:szCs w:val="28"/>
        </w:rPr>
        <w:t>- через реализацию в преподавании истории Беларуси как учебной дисциплины</w:t>
      </w:r>
      <w:r w:rsidR="004E2AA0" w:rsidRPr="00C773F3">
        <w:rPr>
          <w:bCs/>
          <w:sz w:val="28"/>
          <w:szCs w:val="28"/>
        </w:rPr>
        <w:t xml:space="preserve"> социально-гуманитарного цикла своей</w:t>
      </w:r>
      <w:r>
        <w:rPr>
          <w:bCs/>
          <w:sz w:val="28"/>
          <w:szCs w:val="28"/>
        </w:rPr>
        <w:t xml:space="preserve"> функции социальной </w:t>
      </w:r>
      <w:r w:rsidR="004E2AA0" w:rsidRPr="00C773F3">
        <w:rPr>
          <w:bCs/>
          <w:sz w:val="28"/>
          <w:szCs w:val="28"/>
        </w:rPr>
        <w:t>памяти при освещении противоречивых и альтернативных вопросов общественно-политического развития и оформления белорусской государственности.</w:t>
      </w:r>
    </w:p>
    <w:p w:rsidR="003B2EA1" w:rsidRDefault="004E2AA0" w:rsidP="00444AB8">
      <w:pPr>
        <w:spacing w:line="360" w:lineRule="auto"/>
        <w:ind w:right="-5" w:firstLine="720"/>
        <w:jc w:val="both"/>
        <w:rPr>
          <w:sz w:val="28"/>
          <w:szCs w:val="28"/>
        </w:rPr>
      </w:pPr>
      <w:r>
        <w:rPr>
          <w:sz w:val="28"/>
          <w:szCs w:val="28"/>
        </w:rPr>
        <w:t>С</w:t>
      </w:r>
      <w:r w:rsidR="003B2EA1">
        <w:rPr>
          <w:sz w:val="28"/>
          <w:szCs w:val="28"/>
        </w:rPr>
        <w:t>пецифика профессиональ</w:t>
      </w:r>
      <w:r w:rsidR="00D93881">
        <w:rPr>
          <w:sz w:val="28"/>
          <w:szCs w:val="28"/>
        </w:rPr>
        <w:t>ных компетенци</w:t>
      </w:r>
      <w:r w:rsidR="00993329">
        <w:rPr>
          <w:sz w:val="28"/>
          <w:szCs w:val="28"/>
        </w:rPr>
        <w:t xml:space="preserve">й учителя истории выступает как ориентация </w:t>
      </w:r>
      <w:r w:rsidR="003B2EA1">
        <w:rPr>
          <w:sz w:val="28"/>
          <w:szCs w:val="28"/>
        </w:rPr>
        <w:t>на методологическом, фактологическом и инструментальном уровнях</w:t>
      </w:r>
      <w:r w:rsidR="00993329">
        <w:rPr>
          <w:sz w:val="28"/>
          <w:szCs w:val="28"/>
        </w:rPr>
        <w:t xml:space="preserve"> содержания учебного предмета</w:t>
      </w:r>
      <w:r w:rsidR="003B2EA1">
        <w:rPr>
          <w:sz w:val="28"/>
          <w:szCs w:val="28"/>
        </w:rPr>
        <w:t xml:space="preserve">. При осуществлении такой ориентации реализуются </w:t>
      </w:r>
      <w:r w:rsidR="003B2EA1">
        <w:rPr>
          <w:i/>
          <w:sz w:val="28"/>
          <w:szCs w:val="28"/>
        </w:rPr>
        <w:t xml:space="preserve">принципы </w:t>
      </w:r>
      <w:r w:rsidR="00993329">
        <w:rPr>
          <w:i/>
          <w:sz w:val="28"/>
          <w:szCs w:val="28"/>
        </w:rPr>
        <w:t>методологических подходов, концептуальные обобщения и диалогическая форма</w:t>
      </w:r>
      <w:r w:rsidR="003B2EA1">
        <w:rPr>
          <w:i/>
          <w:sz w:val="28"/>
          <w:szCs w:val="28"/>
        </w:rPr>
        <w:t xml:space="preserve"> интерпретации исторических фактов</w:t>
      </w:r>
      <w:r w:rsidR="00993329">
        <w:rPr>
          <w:i/>
          <w:sz w:val="28"/>
          <w:szCs w:val="28"/>
        </w:rPr>
        <w:t xml:space="preserve">. </w:t>
      </w:r>
      <w:r w:rsidR="00993329" w:rsidRPr="00993329">
        <w:rPr>
          <w:sz w:val="28"/>
          <w:szCs w:val="28"/>
        </w:rPr>
        <w:t>Отметим</w:t>
      </w:r>
      <w:r w:rsidR="00993329">
        <w:rPr>
          <w:i/>
          <w:sz w:val="28"/>
          <w:szCs w:val="28"/>
        </w:rPr>
        <w:t xml:space="preserve">, </w:t>
      </w:r>
      <w:r w:rsidR="002D3D15">
        <w:rPr>
          <w:sz w:val="28"/>
          <w:szCs w:val="28"/>
        </w:rPr>
        <w:t>что</w:t>
      </w:r>
      <w:r w:rsidR="002D3D15">
        <w:rPr>
          <w:i/>
          <w:sz w:val="28"/>
          <w:szCs w:val="28"/>
        </w:rPr>
        <w:t xml:space="preserve"> </w:t>
      </w:r>
      <w:r w:rsidR="002D3D15">
        <w:rPr>
          <w:sz w:val="28"/>
          <w:szCs w:val="28"/>
        </w:rPr>
        <w:t>конструирование</w:t>
      </w:r>
      <w:r w:rsidR="003B2EA1">
        <w:rPr>
          <w:sz w:val="28"/>
          <w:szCs w:val="28"/>
        </w:rPr>
        <w:t xml:space="preserve"> соде</w:t>
      </w:r>
      <w:r w:rsidR="00993329">
        <w:rPr>
          <w:sz w:val="28"/>
          <w:szCs w:val="28"/>
        </w:rPr>
        <w:t>ржания обучения и проектирование алгоритмов</w:t>
      </w:r>
      <w:r w:rsidR="003B2EA1">
        <w:rPr>
          <w:sz w:val="28"/>
          <w:szCs w:val="28"/>
        </w:rPr>
        <w:t xml:space="preserve"> учебно-познавательной деятельности </w:t>
      </w:r>
      <w:r w:rsidR="00993329">
        <w:rPr>
          <w:sz w:val="28"/>
          <w:szCs w:val="28"/>
        </w:rPr>
        <w:t xml:space="preserve">происходит </w:t>
      </w:r>
      <w:r w:rsidR="003B2EA1">
        <w:rPr>
          <w:sz w:val="28"/>
          <w:szCs w:val="28"/>
        </w:rPr>
        <w:t xml:space="preserve">в соответствии с образовательными запросами и возрастными возможностями учащихся. В этом случае компетентностный подход к профессиональной деятельности учителя сочетается с деятельностным </w:t>
      </w:r>
      <w:r w:rsidR="00993329">
        <w:rPr>
          <w:sz w:val="28"/>
          <w:szCs w:val="28"/>
        </w:rPr>
        <w:t>и когнитивным подхода</w:t>
      </w:r>
      <w:r w:rsidR="003B2EA1">
        <w:rPr>
          <w:sz w:val="28"/>
          <w:szCs w:val="28"/>
        </w:rPr>
        <w:t>м</w:t>
      </w:r>
      <w:r w:rsidR="00993329">
        <w:rPr>
          <w:sz w:val="28"/>
          <w:szCs w:val="28"/>
        </w:rPr>
        <w:t>и к обучению учащихся.</w:t>
      </w:r>
      <w:r w:rsidR="003B2EA1">
        <w:rPr>
          <w:sz w:val="28"/>
          <w:szCs w:val="28"/>
        </w:rPr>
        <w:t xml:space="preserve"> </w:t>
      </w:r>
      <w:r w:rsidR="00993329">
        <w:rPr>
          <w:sz w:val="28"/>
          <w:szCs w:val="28"/>
        </w:rPr>
        <w:t>В таком случае</w:t>
      </w:r>
      <w:r w:rsidR="003B2EA1">
        <w:rPr>
          <w:sz w:val="28"/>
          <w:szCs w:val="28"/>
        </w:rPr>
        <w:t xml:space="preserve"> кроме инвариантного содержания, его вариативный компонент в авторской интерпретации, позволяющий формировать критическое отношение и вырабатывать собственный взгляд на изучаемые исторические события и их участников.</w:t>
      </w:r>
    </w:p>
    <w:p w:rsidR="003B2EA1" w:rsidRDefault="003B2EA1" w:rsidP="00993329">
      <w:pPr>
        <w:spacing w:line="360" w:lineRule="auto"/>
        <w:ind w:right="-5" w:firstLine="720"/>
        <w:jc w:val="both"/>
        <w:rPr>
          <w:sz w:val="28"/>
          <w:szCs w:val="28"/>
        </w:rPr>
      </w:pPr>
      <w:r>
        <w:rPr>
          <w:sz w:val="28"/>
          <w:szCs w:val="28"/>
        </w:rPr>
        <w:t>Концепции обновления содержания учебных дисциплин должны включать в себя деятельностный компонент, ориентированный на выработку у студентов учебно-познавательных, общекультурных, коммуникативных, информационных компетенций, а также компетенций гражданственности. Овладение учителем истории названными компетенциями возможно при детальном определ</w:t>
      </w:r>
      <w:r w:rsidR="00993329">
        <w:rPr>
          <w:sz w:val="28"/>
          <w:szCs w:val="28"/>
        </w:rPr>
        <w:t xml:space="preserve">ении их состава и содержания </w:t>
      </w:r>
      <w:r>
        <w:rPr>
          <w:sz w:val="28"/>
          <w:szCs w:val="28"/>
        </w:rPr>
        <w:t>и внесении их в государственный стандарт, типовые и рабочие программы по методике преподавания истории и обществоведческих дисциплин.</w:t>
      </w:r>
    </w:p>
    <w:p w:rsidR="00B94A6F" w:rsidRDefault="007C16DA" w:rsidP="00444AB8">
      <w:pPr>
        <w:spacing w:line="360" w:lineRule="auto"/>
        <w:ind w:firstLine="709"/>
        <w:jc w:val="center"/>
        <w:rPr>
          <w:b/>
          <w:sz w:val="28"/>
          <w:szCs w:val="28"/>
        </w:rPr>
      </w:pPr>
      <w:r>
        <w:rPr>
          <w:b/>
          <w:sz w:val="28"/>
          <w:szCs w:val="28"/>
        </w:rPr>
        <w:lastRenderedPageBreak/>
        <w:t xml:space="preserve"> Список используемых и цитируемых источников</w:t>
      </w:r>
    </w:p>
    <w:p w:rsidR="005F68B5" w:rsidRPr="005F68B5" w:rsidRDefault="005F68B5" w:rsidP="00444AB8">
      <w:pPr>
        <w:shd w:val="clear" w:color="auto" w:fill="FFFFFF"/>
        <w:spacing w:line="360" w:lineRule="auto"/>
        <w:ind w:firstLine="567"/>
        <w:jc w:val="both"/>
        <w:rPr>
          <w:color w:val="000000"/>
          <w:sz w:val="28"/>
          <w:szCs w:val="28"/>
        </w:rPr>
      </w:pPr>
      <w:r w:rsidRPr="005F68B5">
        <w:rPr>
          <w:color w:val="000000"/>
          <w:sz w:val="28"/>
          <w:szCs w:val="28"/>
        </w:rPr>
        <w:t xml:space="preserve">1. Наумов, Д. И. Роль образования в гражданской социализации молодежи / Д. И. Наумов // Образование и наука в Беларуси: актуальные проблемы и перспективы развития в </w:t>
      </w:r>
      <w:r w:rsidRPr="005F68B5">
        <w:rPr>
          <w:color w:val="000000"/>
          <w:sz w:val="28"/>
          <w:szCs w:val="28"/>
          <w:lang w:val="en-US"/>
        </w:rPr>
        <w:t>XXI</w:t>
      </w:r>
      <w:r w:rsidRPr="005F68B5">
        <w:rPr>
          <w:color w:val="000000"/>
          <w:sz w:val="28"/>
          <w:szCs w:val="28"/>
        </w:rPr>
        <w:t xml:space="preserve"> веке: материалы науч.-практ. конференции молодых ученых БГПУ, г. Минск, 22 мая 2009 г. / БГПУ им. М. Танка; редкол. В. В. Бущик (отв. ред.), Д. И. Наумов, С. П. Романова. – Минск: БГПУ, 2009. – С. 217–220.  </w:t>
      </w:r>
    </w:p>
    <w:p w:rsidR="005F68B5" w:rsidRPr="005F68B5" w:rsidRDefault="005F68B5" w:rsidP="00444AB8">
      <w:pPr>
        <w:shd w:val="clear" w:color="auto" w:fill="FFFFFF"/>
        <w:spacing w:line="360" w:lineRule="auto"/>
        <w:ind w:firstLine="567"/>
        <w:jc w:val="both"/>
        <w:rPr>
          <w:color w:val="000000"/>
          <w:sz w:val="28"/>
          <w:szCs w:val="28"/>
        </w:rPr>
      </w:pPr>
      <w:r w:rsidRPr="005F68B5">
        <w:rPr>
          <w:color w:val="000000"/>
          <w:sz w:val="28"/>
          <w:szCs w:val="28"/>
        </w:rPr>
        <w:t xml:space="preserve">2. </w:t>
      </w:r>
      <w:r w:rsidRPr="005F68B5">
        <w:rPr>
          <w:sz w:val="28"/>
          <w:szCs w:val="28"/>
        </w:rPr>
        <w:t xml:space="preserve">Профессиональная педагогика / под ред. С. Я. Батышева. – М.: Ассоциация «Профессиональное образование», 1997. – 355 с. </w:t>
      </w:r>
    </w:p>
    <w:p w:rsidR="005F68B5" w:rsidRPr="005F68B5" w:rsidRDefault="005F68B5" w:rsidP="00444AB8">
      <w:pPr>
        <w:pStyle w:val="a8"/>
        <w:spacing w:line="360" w:lineRule="auto"/>
        <w:ind w:firstLine="567"/>
        <w:jc w:val="both"/>
        <w:rPr>
          <w:sz w:val="28"/>
          <w:szCs w:val="28"/>
        </w:rPr>
      </w:pPr>
      <w:r w:rsidRPr="005F68B5">
        <w:rPr>
          <w:rFonts w:eastAsia="Calibri"/>
          <w:sz w:val="28"/>
          <w:szCs w:val="28"/>
          <w:lang w:eastAsia="en-US"/>
        </w:rPr>
        <w:t xml:space="preserve">3. </w:t>
      </w:r>
      <w:r w:rsidRPr="005F68B5">
        <w:rPr>
          <w:color w:val="000000"/>
          <w:sz w:val="28"/>
          <w:szCs w:val="28"/>
        </w:rPr>
        <w:t>Запрудский, Н. И. Моделирование и проектирование авторских дидактических систем: пособие для учителя / Н. И. Запрудский. – Минск: Сэр-Вит, 2008. – 336 с.</w:t>
      </w:r>
    </w:p>
    <w:p w:rsidR="005F68B5" w:rsidRPr="003F27D9" w:rsidRDefault="005F68B5" w:rsidP="00444AB8">
      <w:pPr>
        <w:pStyle w:val="a8"/>
        <w:spacing w:line="360" w:lineRule="auto"/>
        <w:ind w:firstLine="567"/>
        <w:jc w:val="both"/>
        <w:rPr>
          <w:sz w:val="28"/>
          <w:szCs w:val="28"/>
        </w:rPr>
      </w:pPr>
      <w:r w:rsidRPr="005F68B5">
        <w:rPr>
          <w:sz w:val="28"/>
          <w:szCs w:val="28"/>
        </w:rPr>
        <w:t>4. Хуторской, А. В. Ключевые компетенции как компонент личностно ориентированной парадигмы образования / А. В. Хуторской // Народное образование. – 2002. - № 2.</w:t>
      </w:r>
      <w:r w:rsidR="003F27D9">
        <w:rPr>
          <w:sz w:val="28"/>
          <w:szCs w:val="28"/>
        </w:rPr>
        <w:t xml:space="preserve"> – </w:t>
      </w:r>
      <w:r w:rsidR="003F27D9" w:rsidRPr="003F27D9">
        <w:rPr>
          <w:sz w:val="28"/>
          <w:szCs w:val="28"/>
          <w:shd w:val="clear" w:color="auto" w:fill="FFFFFF"/>
        </w:rPr>
        <w:t>С. 58</w:t>
      </w:r>
      <w:r w:rsidR="003F27D9">
        <w:rPr>
          <w:sz w:val="28"/>
          <w:szCs w:val="28"/>
          <w:shd w:val="clear" w:color="auto" w:fill="FFFFFF"/>
        </w:rPr>
        <w:t>–</w:t>
      </w:r>
      <w:r w:rsidR="003F27D9" w:rsidRPr="003F27D9">
        <w:rPr>
          <w:sz w:val="28"/>
          <w:szCs w:val="28"/>
          <w:shd w:val="clear" w:color="auto" w:fill="FFFFFF"/>
        </w:rPr>
        <w:t>64.</w:t>
      </w:r>
      <w:r w:rsidRPr="003F27D9">
        <w:rPr>
          <w:sz w:val="28"/>
          <w:szCs w:val="28"/>
        </w:rPr>
        <w:t xml:space="preserve">  </w:t>
      </w:r>
    </w:p>
    <w:p w:rsidR="005F68B5" w:rsidRPr="005F68B5" w:rsidRDefault="005F68B5" w:rsidP="00444AB8">
      <w:pPr>
        <w:pStyle w:val="a8"/>
        <w:spacing w:line="360" w:lineRule="auto"/>
        <w:ind w:firstLine="567"/>
        <w:jc w:val="both"/>
        <w:rPr>
          <w:sz w:val="28"/>
          <w:szCs w:val="28"/>
        </w:rPr>
      </w:pPr>
      <w:r w:rsidRPr="005F68B5">
        <w:rPr>
          <w:sz w:val="28"/>
          <w:szCs w:val="28"/>
        </w:rPr>
        <w:t xml:space="preserve">5. Хуторской, А. В. Современная дидактика: учеб. пособие / А. В. Хуторской. – 2-е изд., перераб. - М.: Высш. школа, 2007. – 640 с. </w:t>
      </w:r>
    </w:p>
    <w:p w:rsidR="005F68B5" w:rsidRPr="005F68B5" w:rsidRDefault="005F68B5" w:rsidP="00444AB8">
      <w:pPr>
        <w:pStyle w:val="a8"/>
        <w:spacing w:line="360" w:lineRule="auto"/>
        <w:ind w:firstLine="567"/>
        <w:jc w:val="both"/>
        <w:rPr>
          <w:sz w:val="28"/>
          <w:szCs w:val="28"/>
        </w:rPr>
      </w:pPr>
      <w:r w:rsidRPr="005F68B5">
        <w:rPr>
          <w:sz w:val="28"/>
          <w:szCs w:val="28"/>
        </w:rPr>
        <w:t xml:space="preserve">6. Головяшкина, М. А. Межкультурная компетентность учащегося как социально-педагогический феномен / М. А. Головяшкина // Актуальные проблемы гуманитарных и естественных наук. – 2010. - № 2. – С. 215–219.  </w:t>
      </w:r>
    </w:p>
    <w:p w:rsidR="005F68B5" w:rsidRPr="005F68B5" w:rsidRDefault="005F68B5" w:rsidP="00444AB8">
      <w:pPr>
        <w:spacing w:line="360" w:lineRule="auto"/>
        <w:ind w:firstLine="567"/>
        <w:jc w:val="both"/>
        <w:rPr>
          <w:sz w:val="28"/>
          <w:szCs w:val="28"/>
          <w:lang w:val="be-BY"/>
        </w:rPr>
      </w:pPr>
      <w:r w:rsidRPr="005F68B5">
        <w:rPr>
          <w:sz w:val="28"/>
          <w:szCs w:val="28"/>
        </w:rPr>
        <w:t>7. Маркова, А.</w:t>
      </w:r>
      <w:r w:rsidRPr="005F68B5">
        <w:rPr>
          <w:sz w:val="28"/>
          <w:szCs w:val="28"/>
          <w:lang w:val="be-BY"/>
        </w:rPr>
        <w:t xml:space="preserve"> </w:t>
      </w:r>
      <w:r w:rsidRPr="005F68B5">
        <w:rPr>
          <w:sz w:val="28"/>
          <w:szCs w:val="28"/>
        </w:rPr>
        <w:t>К. Формирование мотивации учения</w:t>
      </w:r>
      <w:r w:rsidRPr="005F68B5">
        <w:rPr>
          <w:sz w:val="28"/>
          <w:szCs w:val="28"/>
          <w:lang w:val="be-BY"/>
        </w:rPr>
        <w:t xml:space="preserve"> / А. К. Маркова</w:t>
      </w:r>
      <w:r w:rsidRPr="005F68B5">
        <w:rPr>
          <w:sz w:val="28"/>
          <w:szCs w:val="28"/>
        </w:rPr>
        <w:t>. – М.</w:t>
      </w:r>
      <w:r w:rsidRPr="005F68B5">
        <w:rPr>
          <w:sz w:val="28"/>
          <w:szCs w:val="28"/>
          <w:lang w:val="be-BY"/>
        </w:rPr>
        <w:t>:</w:t>
      </w:r>
      <w:r w:rsidRPr="005F68B5">
        <w:rPr>
          <w:sz w:val="28"/>
          <w:szCs w:val="28"/>
        </w:rPr>
        <w:t xml:space="preserve"> </w:t>
      </w:r>
      <w:r w:rsidRPr="005F68B5">
        <w:rPr>
          <w:sz w:val="28"/>
          <w:szCs w:val="28"/>
          <w:lang w:val="be-BY"/>
        </w:rPr>
        <w:t xml:space="preserve">Педагогика, </w:t>
      </w:r>
      <w:r w:rsidRPr="005F68B5">
        <w:rPr>
          <w:sz w:val="28"/>
          <w:szCs w:val="28"/>
        </w:rPr>
        <w:t>1990. – 257 с.</w:t>
      </w:r>
    </w:p>
    <w:p w:rsidR="005F68B5" w:rsidRPr="005F68B5" w:rsidRDefault="005F68B5" w:rsidP="00444AB8">
      <w:pPr>
        <w:spacing w:line="360" w:lineRule="auto"/>
        <w:ind w:firstLine="567"/>
        <w:jc w:val="both"/>
        <w:rPr>
          <w:sz w:val="28"/>
          <w:szCs w:val="28"/>
        </w:rPr>
      </w:pPr>
      <w:r w:rsidRPr="005F68B5">
        <w:rPr>
          <w:sz w:val="28"/>
          <w:szCs w:val="28"/>
          <w:lang w:val="be-BY"/>
        </w:rPr>
        <w:t xml:space="preserve">8. </w:t>
      </w:r>
      <w:r w:rsidRPr="005F68B5">
        <w:rPr>
          <w:sz w:val="28"/>
          <w:szCs w:val="28"/>
        </w:rPr>
        <w:t>Маркова, А.К. Психология профессионализма / А. К. Маркова. – М.: Просвещение, 1996. – 340 с.</w:t>
      </w:r>
    </w:p>
    <w:p w:rsidR="005F68B5" w:rsidRPr="005F68B5" w:rsidRDefault="005F68B5" w:rsidP="00444AB8">
      <w:pPr>
        <w:spacing w:line="360" w:lineRule="auto"/>
        <w:ind w:firstLine="567"/>
        <w:jc w:val="both"/>
        <w:rPr>
          <w:sz w:val="28"/>
          <w:szCs w:val="28"/>
        </w:rPr>
      </w:pPr>
      <w:r w:rsidRPr="005F68B5">
        <w:rPr>
          <w:sz w:val="28"/>
          <w:szCs w:val="28"/>
        </w:rPr>
        <w:t>9. Селевко, Г. В. Компетентности и их классификация / Г. В. Селевко // Народное образование. – 2004. - № 4. – С. 138–143.</w:t>
      </w:r>
    </w:p>
    <w:p w:rsidR="005F68B5" w:rsidRPr="005F68B5" w:rsidRDefault="005F68B5" w:rsidP="00444AB8">
      <w:pPr>
        <w:spacing w:line="360" w:lineRule="auto"/>
        <w:ind w:firstLine="567"/>
        <w:jc w:val="both"/>
        <w:rPr>
          <w:sz w:val="28"/>
          <w:szCs w:val="28"/>
          <w:lang w:val="be-BY"/>
        </w:rPr>
      </w:pPr>
      <w:r w:rsidRPr="005F68B5">
        <w:rPr>
          <w:sz w:val="28"/>
          <w:szCs w:val="28"/>
          <w:lang w:val="be-BY"/>
        </w:rPr>
        <w:t>10. Равен, Дж. Компетентность в современном обществе: выявление, развитие и реализация / Дж. Равен. – М.: КОГИТО-ЦЕНТР, 2002. – 243 с.</w:t>
      </w:r>
    </w:p>
    <w:p w:rsidR="005F68B5" w:rsidRPr="005F68B5" w:rsidRDefault="005F68B5" w:rsidP="00444AB8">
      <w:pPr>
        <w:spacing w:line="360" w:lineRule="auto"/>
        <w:ind w:firstLine="567"/>
        <w:jc w:val="both"/>
        <w:rPr>
          <w:sz w:val="28"/>
          <w:szCs w:val="28"/>
          <w:lang w:val="be-BY"/>
        </w:rPr>
      </w:pPr>
      <w:r w:rsidRPr="005F68B5">
        <w:rPr>
          <w:sz w:val="28"/>
          <w:szCs w:val="28"/>
          <w:lang w:val="be-BY"/>
        </w:rPr>
        <w:lastRenderedPageBreak/>
        <w:t xml:space="preserve">11. Ширшов, С. Е. Школа: мониторинг качества образования / С. Е. Ширшов, В. А. Кальней. – 3-е изд., испр. и доп. – М.: Пед. общ-во России, 2000. – 316 с. </w:t>
      </w:r>
    </w:p>
    <w:p w:rsidR="005F68B5" w:rsidRPr="005F68B5" w:rsidRDefault="005F68B5" w:rsidP="00444AB8">
      <w:pPr>
        <w:spacing w:line="360" w:lineRule="auto"/>
        <w:ind w:firstLine="567"/>
        <w:jc w:val="both"/>
        <w:rPr>
          <w:sz w:val="28"/>
          <w:szCs w:val="28"/>
          <w:lang w:val="be-BY"/>
        </w:rPr>
      </w:pPr>
      <w:r w:rsidRPr="005F68B5">
        <w:rPr>
          <w:sz w:val="28"/>
          <w:szCs w:val="28"/>
          <w:lang w:val="be-BY"/>
        </w:rPr>
        <w:t>12. Маркова, А. К. Психологический анализ профессиональной компетентности учителя / А. К. Маркова // Советская педагогика. – 1990. - № 8. – С. 91–97.</w:t>
      </w:r>
    </w:p>
    <w:p w:rsidR="005F68B5" w:rsidRDefault="005F68B5" w:rsidP="00444AB8">
      <w:pPr>
        <w:shd w:val="clear" w:color="auto" w:fill="FFFFFF"/>
        <w:spacing w:line="360" w:lineRule="auto"/>
        <w:ind w:firstLine="567"/>
        <w:jc w:val="both"/>
        <w:rPr>
          <w:sz w:val="28"/>
          <w:szCs w:val="28"/>
          <w:lang w:val="be-BY"/>
        </w:rPr>
      </w:pPr>
      <w:r w:rsidRPr="005F68B5">
        <w:rPr>
          <w:sz w:val="28"/>
          <w:szCs w:val="28"/>
          <w:lang w:val="be-BY"/>
        </w:rPr>
        <w:t xml:space="preserve">13. Обучающие семинары: методическая поддержка компетентностного обучения / авт.-сост. Т. В. Хуртова. – Волгоград: Учитель, 2007. – 191 с. </w:t>
      </w:r>
    </w:p>
    <w:p w:rsidR="00893717" w:rsidRPr="00C773F3" w:rsidRDefault="00893717" w:rsidP="00444AB8">
      <w:pPr>
        <w:spacing w:line="360" w:lineRule="auto"/>
        <w:ind w:firstLine="708"/>
        <w:jc w:val="both"/>
        <w:rPr>
          <w:sz w:val="28"/>
          <w:szCs w:val="28"/>
        </w:rPr>
      </w:pPr>
      <w:r>
        <w:rPr>
          <w:sz w:val="28"/>
          <w:szCs w:val="28"/>
        </w:rPr>
        <w:t xml:space="preserve">14. </w:t>
      </w:r>
      <w:r w:rsidRPr="00C773F3">
        <w:rPr>
          <w:sz w:val="28"/>
          <w:szCs w:val="28"/>
        </w:rPr>
        <w:t>Мельникова, Л. Социогуманитарное образование как фактор национальной безопасности / Л. Мельникова, Ч. Кирвель, В. Карпинский // Беларуская думка. – 2007. – № 5.  – С. 43 – 49.</w:t>
      </w:r>
    </w:p>
    <w:p w:rsidR="00893717" w:rsidRPr="00C773F3" w:rsidRDefault="00893717" w:rsidP="00444AB8">
      <w:pPr>
        <w:spacing w:line="360" w:lineRule="auto"/>
        <w:ind w:firstLine="708"/>
        <w:jc w:val="both"/>
        <w:rPr>
          <w:sz w:val="28"/>
          <w:szCs w:val="28"/>
        </w:rPr>
      </w:pPr>
      <w:r>
        <w:rPr>
          <w:sz w:val="28"/>
          <w:szCs w:val="28"/>
        </w:rPr>
        <w:t>15</w:t>
      </w:r>
      <w:r w:rsidRPr="00C773F3">
        <w:rPr>
          <w:sz w:val="28"/>
          <w:szCs w:val="28"/>
        </w:rPr>
        <w:t>. Гісторыя Беларусі : тыпавая праграма для вышэйшых навучальных устаноў. Рэг. № ТД – СГ. 009/ тып. / склад. : М.С. Сташкевіч [і інш.] : пад рэд. М.С. Сташкевіча. – Минск : РИВШ, 2008. – 52 с.</w:t>
      </w:r>
    </w:p>
    <w:p w:rsidR="00893717" w:rsidRPr="00C773F3" w:rsidRDefault="00893717" w:rsidP="00444AB8">
      <w:pPr>
        <w:spacing w:line="360" w:lineRule="auto"/>
        <w:ind w:firstLine="708"/>
        <w:jc w:val="both"/>
        <w:rPr>
          <w:sz w:val="28"/>
          <w:szCs w:val="28"/>
        </w:rPr>
      </w:pPr>
      <w:r>
        <w:rPr>
          <w:sz w:val="28"/>
          <w:szCs w:val="28"/>
        </w:rPr>
        <w:t>16</w:t>
      </w:r>
      <w:r w:rsidRPr="00C773F3">
        <w:rPr>
          <w:sz w:val="28"/>
          <w:szCs w:val="28"/>
        </w:rPr>
        <w:t>. Нарыс гісторыі беларускай дзяржаўнасці: ХХ стагоддзе / М.П. Касцюк [і інш.]; рэдкал. : А.А. Каваленя [і інш.]; Нац. акад. навук Беларусі, Ін-т гісторыі. – Мінск: Беларус. навука, 2008. –</w:t>
      </w:r>
      <w:r>
        <w:rPr>
          <w:sz w:val="28"/>
          <w:szCs w:val="28"/>
        </w:rPr>
        <w:t xml:space="preserve"> </w:t>
      </w:r>
      <w:r w:rsidRPr="00C773F3">
        <w:rPr>
          <w:sz w:val="28"/>
          <w:szCs w:val="28"/>
        </w:rPr>
        <w:t>615 с.</w:t>
      </w:r>
    </w:p>
    <w:p w:rsidR="00893717" w:rsidRPr="00C773F3" w:rsidRDefault="00893717" w:rsidP="00444AB8">
      <w:pPr>
        <w:spacing w:line="360" w:lineRule="auto"/>
        <w:ind w:firstLine="708"/>
        <w:jc w:val="both"/>
        <w:rPr>
          <w:sz w:val="28"/>
          <w:szCs w:val="28"/>
        </w:rPr>
      </w:pPr>
      <w:r>
        <w:rPr>
          <w:sz w:val="28"/>
          <w:szCs w:val="28"/>
        </w:rPr>
        <w:t>17</w:t>
      </w:r>
      <w:r w:rsidRPr="00C773F3">
        <w:rPr>
          <w:sz w:val="28"/>
          <w:szCs w:val="28"/>
        </w:rPr>
        <w:t>. Фельдштейн, Д.И. Взаимосвязь теории и практики в формировании психолого-педагогических оснований организации современного образования / Д.И. Фельдштейн  // Адукацыя і выхаванне. –</w:t>
      </w:r>
      <w:r>
        <w:rPr>
          <w:sz w:val="28"/>
          <w:szCs w:val="28"/>
        </w:rPr>
        <w:t xml:space="preserve"> </w:t>
      </w:r>
      <w:r w:rsidRPr="00C773F3">
        <w:rPr>
          <w:sz w:val="28"/>
          <w:szCs w:val="28"/>
        </w:rPr>
        <w:t>2011. –</w:t>
      </w:r>
      <w:r>
        <w:rPr>
          <w:sz w:val="28"/>
          <w:szCs w:val="28"/>
        </w:rPr>
        <w:t xml:space="preserve"> </w:t>
      </w:r>
      <w:r w:rsidRPr="00C773F3">
        <w:rPr>
          <w:sz w:val="28"/>
          <w:szCs w:val="28"/>
        </w:rPr>
        <w:t>№ 7. –</w:t>
      </w:r>
      <w:r>
        <w:rPr>
          <w:sz w:val="28"/>
          <w:szCs w:val="28"/>
        </w:rPr>
        <w:t xml:space="preserve"> </w:t>
      </w:r>
      <w:r w:rsidRPr="00C773F3">
        <w:rPr>
          <w:sz w:val="28"/>
          <w:szCs w:val="28"/>
        </w:rPr>
        <w:t>С</w:t>
      </w:r>
      <w:r w:rsidRPr="00C773F3">
        <w:rPr>
          <w:color w:val="000000"/>
          <w:sz w:val="28"/>
          <w:szCs w:val="28"/>
        </w:rPr>
        <w:t>. 19</w:t>
      </w:r>
      <w:r w:rsidRPr="00C773F3">
        <w:rPr>
          <w:sz w:val="28"/>
          <w:szCs w:val="28"/>
        </w:rPr>
        <w:t>–29.</w:t>
      </w:r>
    </w:p>
    <w:p w:rsidR="00893717" w:rsidRPr="00C773F3" w:rsidRDefault="00893717" w:rsidP="00444AB8">
      <w:pPr>
        <w:spacing w:line="360" w:lineRule="auto"/>
        <w:ind w:firstLine="708"/>
        <w:jc w:val="both"/>
        <w:rPr>
          <w:sz w:val="28"/>
          <w:szCs w:val="28"/>
        </w:rPr>
      </w:pPr>
      <w:r>
        <w:rPr>
          <w:sz w:val="28"/>
          <w:szCs w:val="28"/>
        </w:rPr>
        <w:t>18</w:t>
      </w:r>
      <w:r w:rsidRPr="00C773F3">
        <w:rPr>
          <w:sz w:val="28"/>
          <w:szCs w:val="28"/>
        </w:rPr>
        <w:t>. Лаптёнок, С.Д. Формирование ценностно-патриотических установок в сознании и реальном поведении молодёжи / С.Д. Лаптёнок // Чалавек. Грамадства. Свет. –</w:t>
      </w:r>
      <w:r>
        <w:rPr>
          <w:sz w:val="28"/>
          <w:szCs w:val="28"/>
        </w:rPr>
        <w:t xml:space="preserve"> </w:t>
      </w:r>
      <w:r w:rsidRPr="00C773F3">
        <w:rPr>
          <w:sz w:val="28"/>
          <w:szCs w:val="28"/>
        </w:rPr>
        <w:t>2000. –</w:t>
      </w:r>
      <w:r>
        <w:rPr>
          <w:sz w:val="28"/>
          <w:szCs w:val="28"/>
        </w:rPr>
        <w:t xml:space="preserve"> </w:t>
      </w:r>
      <w:r w:rsidRPr="00C773F3">
        <w:rPr>
          <w:sz w:val="28"/>
          <w:szCs w:val="28"/>
        </w:rPr>
        <w:t>№ 4. –</w:t>
      </w:r>
      <w:r>
        <w:rPr>
          <w:sz w:val="28"/>
          <w:szCs w:val="28"/>
        </w:rPr>
        <w:t xml:space="preserve"> </w:t>
      </w:r>
      <w:r w:rsidRPr="00C773F3">
        <w:rPr>
          <w:sz w:val="28"/>
          <w:szCs w:val="28"/>
        </w:rPr>
        <w:t>С. 64–77.</w:t>
      </w:r>
    </w:p>
    <w:p w:rsidR="001208E4" w:rsidRDefault="00893717" w:rsidP="00444AB8">
      <w:pPr>
        <w:spacing w:line="360" w:lineRule="auto"/>
        <w:ind w:firstLine="708"/>
        <w:jc w:val="both"/>
        <w:rPr>
          <w:sz w:val="28"/>
          <w:szCs w:val="28"/>
        </w:rPr>
      </w:pPr>
      <w:r>
        <w:rPr>
          <w:sz w:val="28"/>
          <w:szCs w:val="28"/>
        </w:rPr>
        <w:t>19</w:t>
      </w:r>
      <w:r w:rsidRPr="00C773F3">
        <w:rPr>
          <w:sz w:val="28"/>
          <w:szCs w:val="28"/>
        </w:rPr>
        <w:t>. Трещенок, Я.И. К вопросу об общей концепции исторического образования в Республике Беларусь / Я.И. Трещенок. –</w:t>
      </w:r>
      <w:r>
        <w:rPr>
          <w:sz w:val="28"/>
          <w:szCs w:val="28"/>
        </w:rPr>
        <w:t xml:space="preserve"> </w:t>
      </w:r>
      <w:r w:rsidRPr="00C773F3">
        <w:rPr>
          <w:sz w:val="28"/>
          <w:szCs w:val="28"/>
        </w:rPr>
        <w:t>Могилёв : МГУ им. А.А. Кулешова, 2002. –</w:t>
      </w:r>
      <w:r>
        <w:rPr>
          <w:sz w:val="28"/>
          <w:szCs w:val="28"/>
        </w:rPr>
        <w:t xml:space="preserve"> </w:t>
      </w:r>
      <w:r w:rsidRPr="00C773F3">
        <w:rPr>
          <w:sz w:val="28"/>
          <w:szCs w:val="28"/>
        </w:rPr>
        <w:t>24 с.</w:t>
      </w:r>
    </w:p>
    <w:p w:rsidR="001208E4" w:rsidRDefault="001D00D3" w:rsidP="00444AB8">
      <w:pPr>
        <w:spacing w:line="360" w:lineRule="auto"/>
        <w:ind w:firstLine="708"/>
        <w:jc w:val="both"/>
        <w:rPr>
          <w:rFonts w:eastAsia="MS-Mincho"/>
          <w:sz w:val="28"/>
          <w:szCs w:val="28"/>
        </w:rPr>
      </w:pPr>
      <w:r>
        <w:rPr>
          <w:sz w:val="28"/>
          <w:szCs w:val="28"/>
        </w:rPr>
        <w:t>20</w:t>
      </w:r>
      <w:r w:rsidR="001208E4">
        <w:rPr>
          <w:sz w:val="28"/>
          <w:szCs w:val="28"/>
        </w:rPr>
        <w:t xml:space="preserve">. </w:t>
      </w:r>
      <w:r w:rsidR="001208E4">
        <w:rPr>
          <w:rFonts w:eastAsia="MS-Mincho"/>
          <w:sz w:val="28"/>
          <w:szCs w:val="28"/>
        </w:rPr>
        <w:t xml:space="preserve">Баранов, П. А. О модели профессиональной компетентности учителя истории / П. А. Баранов // Преподавание истории и обществознания в школе. — 2005. — № 9. — С. 57– 62. </w:t>
      </w:r>
    </w:p>
    <w:p w:rsidR="00400236" w:rsidRDefault="00400236" w:rsidP="00444AB8">
      <w:pPr>
        <w:spacing w:line="360" w:lineRule="auto"/>
        <w:ind w:firstLine="708"/>
        <w:jc w:val="both"/>
        <w:rPr>
          <w:rFonts w:eastAsia="MS-Mincho"/>
          <w:sz w:val="28"/>
          <w:szCs w:val="28"/>
        </w:rPr>
      </w:pPr>
      <w:r>
        <w:rPr>
          <w:rFonts w:eastAsia="MS-Mincho"/>
          <w:sz w:val="28"/>
          <w:szCs w:val="28"/>
        </w:rPr>
        <w:lastRenderedPageBreak/>
        <w:t>21. Бершадский, М.Е. Дидактические и психологические основания образовательной технологии / М.Е. Бершадский, В.В. Гузеев. – М.: Центр «Педагогический поиск», 2003. – 256 с.</w:t>
      </w:r>
    </w:p>
    <w:p w:rsidR="001208E4" w:rsidRDefault="001208E4" w:rsidP="00444AB8">
      <w:pPr>
        <w:spacing w:line="360" w:lineRule="auto"/>
        <w:ind w:firstLine="708"/>
        <w:jc w:val="both"/>
        <w:rPr>
          <w:rFonts w:eastAsia="MS-Mincho"/>
          <w:sz w:val="28"/>
          <w:szCs w:val="28"/>
        </w:rPr>
      </w:pPr>
      <w:r>
        <w:rPr>
          <w:rFonts w:eastAsia="MS-Mincho"/>
          <w:sz w:val="28"/>
          <w:szCs w:val="28"/>
        </w:rPr>
        <w:t>2</w:t>
      </w:r>
      <w:r w:rsidR="00400236">
        <w:rPr>
          <w:rFonts w:eastAsia="MS-Mincho"/>
          <w:sz w:val="28"/>
          <w:szCs w:val="28"/>
        </w:rPr>
        <w:t>2</w:t>
      </w:r>
      <w:r>
        <w:rPr>
          <w:rFonts w:eastAsia="MS-Mincho"/>
          <w:sz w:val="28"/>
          <w:szCs w:val="28"/>
        </w:rPr>
        <w:t>. Краевский, В. В. Основы обучения. Дидактика и методика : учеб. пособие для студ. высш. учеб. заведений / В. В. Краевский, А. В. Хуторской. — М. : Издательский центр «Академия», 2007. — 352 с.</w:t>
      </w:r>
    </w:p>
    <w:p w:rsidR="001208E4" w:rsidRDefault="00400236" w:rsidP="00444AB8">
      <w:pPr>
        <w:spacing w:line="360" w:lineRule="auto"/>
        <w:ind w:firstLine="708"/>
        <w:jc w:val="both"/>
        <w:rPr>
          <w:rFonts w:eastAsia="MS-Mincho"/>
          <w:sz w:val="28"/>
          <w:szCs w:val="28"/>
        </w:rPr>
      </w:pPr>
      <w:r>
        <w:rPr>
          <w:rFonts w:eastAsia="MS-Mincho"/>
          <w:sz w:val="28"/>
          <w:szCs w:val="28"/>
        </w:rPr>
        <w:t>23</w:t>
      </w:r>
      <w:r w:rsidR="001208E4">
        <w:rPr>
          <w:rFonts w:eastAsia="MS-Mincho"/>
          <w:sz w:val="28"/>
          <w:szCs w:val="28"/>
        </w:rPr>
        <w:t>. Жук, О. Л. Компетентностный подход в стандартах высшего образования по циклу социально–гуманитарных дисциплин / О. Л. Жук // Научно–методические инновации в высшей школе / под общ. ред. проф. А. В. Макарова. — Минск : РИВШ, 2008. — С. 28–38.</w:t>
      </w:r>
    </w:p>
    <w:p w:rsidR="001208E4" w:rsidRDefault="001208E4" w:rsidP="00444AB8">
      <w:pPr>
        <w:spacing w:line="360" w:lineRule="auto"/>
        <w:ind w:firstLine="708"/>
        <w:jc w:val="both"/>
        <w:rPr>
          <w:sz w:val="28"/>
          <w:szCs w:val="28"/>
        </w:rPr>
      </w:pPr>
    </w:p>
    <w:p w:rsidR="001208E4" w:rsidRPr="00B94A6F" w:rsidRDefault="001208E4" w:rsidP="00444AB8">
      <w:pPr>
        <w:spacing w:line="360" w:lineRule="auto"/>
        <w:ind w:firstLine="709"/>
        <w:jc w:val="both"/>
        <w:rPr>
          <w:sz w:val="28"/>
          <w:szCs w:val="28"/>
        </w:rPr>
      </w:pPr>
    </w:p>
    <w:sectPr w:rsidR="001208E4" w:rsidRPr="00B94A6F" w:rsidSect="008C7F0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A01" w:rsidRDefault="00863A01" w:rsidP="00625FD3">
      <w:r>
        <w:separator/>
      </w:r>
    </w:p>
  </w:endnote>
  <w:endnote w:type="continuationSeparator" w:id="1">
    <w:p w:rsidR="00863A01" w:rsidRDefault="00863A01" w:rsidP="0062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1" w:rsidRDefault="00DC6C1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1" w:rsidRDefault="00DC6C1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1" w:rsidRDefault="00DC6C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A01" w:rsidRDefault="00863A01" w:rsidP="00625FD3">
      <w:r>
        <w:separator/>
      </w:r>
    </w:p>
  </w:footnote>
  <w:footnote w:type="continuationSeparator" w:id="1">
    <w:p w:rsidR="00863A01" w:rsidRDefault="00863A01" w:rsidP="00625FD3">
      <w:r>
        <w:continuationSeparator/>
      </w:r>
    </w:p>
  </w:footnote>
  <w:footnote w:id="2">
    <w:p w:rsidR="00D93881" w:rsidRDefault="00D93881" w:rsidP="00466920">
      <w:pPr>
        <w:shd w:val="clear" w:color="auto" w:fill="FFFFFF"/>
        <w:spacing w:line="360" w:lineRule="auto"/>
        <w:jc w:val="both"/>
        <w:rPr>
          <w:color w:val="000000"/>
          <w:sz w:val="28"/>
          <w:szCs w:val="28"/>
        </w:rPr>
      </w:pPr>
      <w:r>
        <w:rPr>
          <w:rStyle w:val="a3"/>
        </w:rPr>
        <w:footnoteRef/>
      </w:r>
      <w:r>
        <w:t xml:space="preserve"> </w:t>
      </w:r>
      <w:r w:rsidRPr="003B2EA1">
        <w:rPr>
          <w:sz w:val="24"/>
          <w:szCs w:val="24"/>
        </w:rPr>
        <w:t>Статья написана в рамках выполнения задания отраслевой научно-технической программы «Разработка содержания и научно-методического обеспечения дошкольного, общего среднего, специального, высшего педагогического и дополнительного образования педагогических работников в целях повышения качества образования в современных социально-экономических условиях»</w:t>
      </w:r>
      <w:r>
        <w:rPr>
          <w:sz w:val="24"/>
          <w:szCs w:val="24"/>
        </w:rPr>
        <w:t xml:space="preserve"> </w:t>
      </w:r>
      <w:r w:rsidRPr="003B2EA1">
        <w:rPr>
          <w:sz w:val="24"/>
          <w:szCs w:val="24"/>
        </w:rPr>
        <w:t>(«Качество образования») на 2015–2017 гг.</w:t>
      </w:r>
    </w:p>
    <w:p w:rsidR="00D93881" w:rsidRDefault="00D93881">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1" w:rsidRDefault="00DC6C1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81" w:rsidRDefault="00DC6C11">
    <w:pPr>
      <w:pStyle w:val="aa"/>
      <w:jc w:val="right"/>
    </w:pPr>
    <w:sdt>
      <w:sdtPr>
        <w:id w:val="694682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5595" o:spid="_x0000_s2049" type="#_x0000_t136" style="position:absolute;left:0;text-align:left;margin-left:0;margin-top:0;width:566.2pt;height:113.2pt;rotation:315;z-index:-251656192;mso-position-horizontal:center;mso-position-horizontal-relative:margin;mso-position-vertical:center;mso-position-vertical-relative:margin" o:allowincell="f" fillcolor="black [3213]" stroked="f">
              <v:fill opacity=".5"/>
              <v:textpath style="font-family:&quot;Calibri&quot;;font-size:1pt" string="Репозиторий БГПУ"/>
              <w10:wrap anchorx="margin" anchory="margin"/>
            </v:shape>
          </w:pict>
        </w:r>
      </w:sdtContent>
    </w:sdt>
    <w:sdt>
      <w:sdtPr>
        <w:id w:val="14529985"/>
        <w:docPartObj>
          <w:docPartGallery w:val="Page Numbers (Top of Page)"/>
          <w:docPartUnique/>
        </w:docPartObj>
      </w:sdtPr>
      <w:sdtContent>
        <w:r w:rsidR="008B12D8">
          <w:fldChar w:fldCharType="begin"/>
        </w:r>
        <w:r w:rsidR="00B62441">
          <w:instrText xml:space="preserve"> PAGE   \* MERGEFORMAT </w:instrText>
        </w:r>
        <w:r w:rsidR="008B12D8">
          <w:fldChar w:fldCharType="separate"/>
        </w:r>
        <w:r>
          <w:rPr>
            <w:noProof/>
          </w:rPr>
          <w:t>20</w:t>
        </w:r>
        <w:r w:rsidR="008B12D8">
          <w:rPr>
            <w:noProof/>
          </w:rPr>
          <w:fldChar w:fldCharType="end"/>
        </w:r>
      </w:sdtContent>
    </w:sdt>
  </w:p>
  <w:p w:rsidR="00D93881" w:rsidRDefault="00D9388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11" w:rsidRDefault="00DC6C1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141"/>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94A6F"/>
    <w:rsid w:val="00022166"/>
    <w:rsid w:val="001208E4"/>
    <w:rsid w:val="001B35D8"/>
    <w:rsid w:val="001C703B"/>
    <w:rsid w:val="001D00D3"/>
    <w:rsid w:val="001D42C8"/>
    <w:rsid w:val="00254A7A"/>
    <w:rsid w:val="00276406"/>
    <w:rsid w:val="002D3D15"/>
    <w:rsid w:val="003B2EA1"/>
    <w:rsid w:val="003F27D9"/>
    <w:rsid w:val="00400236"/>
    <w:rsid w:val="00444AB8"/>
    <w:rsid w:val="00466920"/>
    <w:rsid w:val="004C39BA"/>
    <w:rsid w:val="004C783E"/>
    <w:rsid w:val="004E2AA0"/>
    <w:rsid w:val="005147D6"/>
    <w:rsid w:val="00574739"/>
    <w:rsid w:val="005F68B5"/>
    <w:rsid w:val="00611B7E"/>
    <w:rsid w:val="00625FD3"/>
    <w:rsid w:val="006E3E22"/>
    <w:rsid w:val="007B3651"/>
    <w:rsid w:val="007C16DA"/>
    <w:rsid w:val="00863A01"/>
    <w:rsid w:val="00893717"/>
    <w:rsid w:val="008B12D8"/>
    <w:rsid w:val="008C7F0A"/>
    <w:rsid w:val="00993329"/>
    <w:rsid w:val="009A0F47"/>
    <w:rsid w:val="00A546B5"/>
    <w:rsid w:val="00A6509F"/>
    <w:rsid w:val="00B26613"/>
    <w:rsid w:val="00B3544B"/>
    <w:rsid w:val="00B62441"/>
    <w:rsid w:val="00B907A6"/>
    <w:rsid w:val="00B94A6F"/>
    <w:rsid w:val="00BF7CA9"/>
    <w:rsid w:val="00C54AA7"/>
    <w:rsid w:val="00D93881"/>
    <w:rsid w:val="00DC6C11"/>
    <w:rsid w:val="00DF15F1"/>
    <w:rsid w:val="00DF2B9C"/>
    <w:rsid w:val="00DF5E81"/>
    <w:rsid w:val="00E155C6"/>
    <w:rsid w:val="00F13F33"/>
    <w:rsid w:val="00F51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semiHidden/>
    <w:rsid w:val="00B94A6F"/>
    <w:rPr>
      <w:vertAlign w:val="superscript"/>
    </w:rPr>
  </w:style>
  <w:style w:type="paragraph" w:customStyle="1" w:styleId="msolistparagraph0">
    <w:name w:val="msolistparagraph"/>
    <w:basedOn w:val="a"/>
    <w:rsid w:val="00B94A6F"/>
    <w:pPr>
      <w:spacing w:line="276" w:lineRule="auto"/>
      <w:ind w:left="720"/>
      <w:contextualSpacing/>
      <w:jc w:val="both"/>
    </w:pPr>
    <w:rPr>
      <w:rFonts w:ascii="Calibri" w:eastAsia="Calibri" w:hAnsi="Calibri"/>
      <w:sz w:val="22"/>
      <w:szCs w:val="22"/>
      <w:lang w:eastAsia="en-US"/>
    </w:rPr>
  </w:style>
  <w:style w:type="paragraph" w:styleId="a4">
    <w:name w:val="Body Text"/>
    <w:basedOn w:val="a"/>
    <w:link w:val="a5"/>
    <w:rsid w:val="00B94A6F"/>
    <w:pPr>
      <w:spacing w:line="360" w:lineRule="auto"/>
      <w:jc w:val="center"/>
    </w:pPr>
    <w:rPr>
      <w:b/>
      <w:bCs/>
      <w:sz w:val="28"/>
      <w:szCs w:val="24"/>
    </w:rPr>
  </w:style>
  <w:style w:type="character" w:customStyle="1" w:styleId="a5">
    <w:name w:val="Основной текст Знак"/>
    <w:basedOn w:val="a0"/>
    <w:link w:val="a4"/>
    <w:rsid w:val="00B94A6F"/>
    <w:rPr>
      <w:rFonts w:ascii="Times New Roman" w:eastAsia="Times New Roman" w:hAnsi="Times New Roman" w:cs="Times New Roman"/>
      <w:b/>
      <w:bCs/>
      <w:sz w:val="28"/>
      <w:szCs w:val="24"/>
      <w:lang w:eastAsia="ru-RU"/>
    </w:rPr>
  </w:style>
  <w:style w:type="paragraph" w:styleId="a6">
    <w:name w:val="Body Text Indent"/>
    <w:basedOn w:val="a"/>
    <w:link w:val="a7"/>
    <w:rsid w:val="00B94A6F"/>
    <w:pPr>
      <w:spacing w:after="120"/>
      <w:ind w:left="283"/>
    </w:pPr>
    <w:rPr>
      <w:sz w:val="24"/>
      <w:szCs w:val="24"/>
    </w:rPr>
  </w:style>
  <w:style w:type="character" w:customStyle="1" w:styleId="a7">
    <w:name w:val="Основной текст с отступом Знак"/>
    <w:basedOn w:val="a0"/>
    <w:link w:val="a6"/>
    <w:rsid w:val="00B94A6F"/>
    <w:rPr>
      <w:rFonts w:ascii="Times New Roman" w:eastAsia="Times New Roman" w:hAnsi="Times New Roman" w:cs="Times New Roman"/>
      <w:sz w:val="24"/>
      <w:szCs w:val="24"/>
      <w:lang w:eastAsia="ru-RU"/>
    </w:rPr>
  </w:style>
  <w:style w:type="paragraph" w:styleId="a8">
    <w:name w:val="footnote text"/>
    <w:basedOn w:val="a"/>
    <w:link w:val="a9"/>
    <w:semiHidden/>
    <w:rsid w:val="005F68B5"/>
  </w:style>
  <w:style w:type="character" w:customStyle="1" w:styleId="a9">
    <w:name w:val="Текст сноски Знак"/>
    <w:basedOn w:val="a0"/>
    <w:link w:val="a8"/>
    <w:semiHidden/>
    <w:rsid w:val="005F68B5"/>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25FD3"/>
    <w:pPr>
      <w:tabs>
        <w:tab w:val="center" w:pos="4677"/>
        <w:tab w:val="right" w:pos="9355"/>
      </w:tabs>
    </w:pPr>
  </w:style>
  <w:style w:type="character" w:customStyle="1" w:styleId="ab">
    <w:name w:val="Верхний колонтитул Знак"/>
    <w:basedOn w:val="a0"/>
    <w:link w:val="aa"/>
    <w:uiPriority w:val="99"/>
    <w:rsid w:val="00625FD3"/>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625FD3"/>
    <w:pPr>
      <w:tabs>
        <w:tab w:val="center" w:pos="4677"/>
        <w:tab w:val="right" w:pos="9355"/>
      </w:tabs>
    </w:pPr>
  </w:style>
  <w:style w:type="character" w:customStyle="1" w:styleId="ad">
    <w:name w:val="Нижний колонтитул Знак"/>
    <w:basedOn w:val="a0"/>
    <w:link w:val="ac"/>
    <w:uiPriority w:val="99"/>
    <w:semiHidden/>
    <w:rsid w:val="00625FD3"/>
    <w:rPr>
      <w:rFonts w:ascii="Times New Roman" w:eastAsia="Times New Roman" w:hAnsi="Times New Roman" w:cs="Times New Roman"/>
      <w:sz w:val="20"/>
      <w:szCs w:val="20"/>
      <w:lang w:eastAsia="ru-RU"/>
    </w:rPr>
  </w:style>
  <w:style w:type="table" w:styleId="ae">
    <w:name w:val="Table Grid"/>
    <w:basedOn w:val="a1"/>
    <w:rsid w:val="001208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УЧЕБНІКА"/>
    <w:basedOn w:val="a"/>
    <w:link w:val="af0"/>
    <w:rsid w:val="003B2EA1"/>
    <w:pPr>
      <w:spacing w:line="360" w:lineRule="auto"/>
      <w:ind w:firstLine="709"/>
      <w:jc w:val="both"/>
    </w:pPr>
    <w:rPr>
      <w:sz w:val="28"/>
      <w:szCs w:val="28"/>
      <w:lang w:val="be-BY"/>
    </w:rPr>
  </w:style>
  <w:style w:type="character" w:customStyle="1" w:styleId="af0">
    <w:name w:val="ТЕКСТ УЧЕБНІКА Знак"/>
    <w:link w:val="af"/>
    <w:rsid w:val="003B2EA1"/>
    <w:rPr>
      <w:rFonts w:ascii="Times New Roman" w:eastAsia="Times New Roman" w:hAnsi="Times New Roman" w:cs="Times New Roman"/>
      <w:sz w:val="28"/>
      <w:szCs w:val="28"/>
      <w:lang w:val="be-BY" w:eastAsia="ru-RU"/>
    </w:rPr>
  </w:style>
  <w:style w:type="paragraph" w:styleId="HTML">
    <w:name w:val="HTML Preformatted"/>
    <w:basedOn w:val="a"/>
    <w:link w:val="HTML0"/>
    <w:uiPriority w:val="99"/>
    <w:unhideWhenUsed/>
    <w:rsid w:val="0044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e-BY" w:eastAsia="be-BY"/>
    </w:rPr>
  </w:style>
  <w:style w:type="character" w:customStyle="1" w:styleId="HTML0">
    <w:name w:val="Стандартный HTML Знак"/>
    <w:basedOn w:val="a0"/>
    <w:link w:val="HTML"/>
    <w:uiPriority w:val="99"/>
    <w:rsid w:val="00444AB8"/>
    <w:rPr>
      <w:rFonts w:ascii="Courier New" w:eastAsia="Times New Roman" w:hAnsi="Courier New" w:cs="Courier New"/>
      <w:sz w:val="20"/>
      <w:szCs w:val="20"/>
      <w:lang w:val="be-BY" w:eastAsia="be-BY"/>
    </w:rPr>
  </w:style>
  <w:style w:type="paragraph" w:styleId="af1">
    <w:name w:val="endnote text"/>
    <w:basedOn w:val="a"/>
    <w:link w:val="af2"/>
    <w:uiPriority w:val="99"/>
    <w:semiHidden/>
    <w:unhideWhenUsed/>
    <w:rsid w:val="00466920"/>
  </w:style>
  <w:style w:type="character" w:customStyle="1" w:styleId="af2">
    <w:name w:val="Текст концевой сноски Знак"/>
    <w:basedOn w:val="a0"/>
    <w:link w:val="af1"/>
    <w:uiPriority w:val="99"/>
    <w:semiHidden/>
    <w:rsid w:val="00466920"/>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466920"/>
    <w:rPr>
      <w:vertAlign w:val="superscript"/>
    </w:rPr>
  </w:style>
</w:styles>
</file>

<file path=word/webSettings.xml><?xml version="1.0" encoding="utf-8"?>
<w:webSettings xmlns:r="http://schemas.openxmlformats.org/officeDocument/2006/relationships" xmlns:w="http://schemas.openxmlformats.org/wordprocessingml/2006/main">
  <w:divs>
    <w:div w:id="1395276586">
      <w:bodyDiv w:val="1"/>
      <w:marLeft w:val="0"/>
      <w:marRight w:val="0"/>
      <w:marTop w:val="0"/>
      <w:marBottom w:val="0"/>
      <w:divBdr>
        <w:top w:val="none" w:sz="0" w:space="0" w:color="auto"/>
        <w:left w:val="none" w:sz="0" w:space="0" w:color="auto"/>
        <w:bottom w:val="none" w:sz="0" w:space="0" w:color="auto"/>
        <w:right w:val="none" w:sz="0" w:space="0" w:color="auto"/>
      </w:divBdr>
    </w:div>
    <w:div w:id="1888567141">
      <w:bodyDiv w:val="1"/>
      <w:marLeft w:val="0"/>
      <w:marRight w:val="0"/>
      <w:marTop w:val="0"/>
      <w:marBottom w:val="0"/>
      <w:divBdr>
        <w:top w:val="none" w:sz="0" w:space="0" w:color="auto"/>
        <w:left w:val="none" w:sz="0" w:space="0" w:color="auto"/>
        <w:bottom w:val="none" w:sz="0" w:space="0" w:color="auto"/>
        <w:right w:val="none" w:sz="0" w:space="0" w:color="auto"/>
      </w:divBdr>
    </w:div>
    <w:div w:id="1900021351">
      <w:bodyDiv w:val="1"/>
      <w:marLeft w:val="0"/>
      <w:marRight w:val="0"/>
      <w:marTop w:val="0"/>
      <w:marBottom w:val="0"/>
      <w:divBdr>
        <w:top w:val="none" w:sz="0" w:space="0" w:color="auto"/>
        <w:left w:val="none" w:sz="0" w:space="0" w:color="auto"/>
        <w:bottom w:val="none" w:sz="0" w:space="0" w:color="auto"/>
        <w:right w:val="none" w:sz="0" w:space="0" w:color="auto"/>
      </w:divBdr>
    </w:div>
    <w:div w:id="211809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295B8-1A55-4B15-810E-AF314AB8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5036</Words>
  <Characters>28708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2015-06-16T09:22:00Z</dcterms:created>
  <dcterms:modified xsi:type="dcterms:W3CDTF">2015-10-02T09:19:00Z</dcterms:modified>
</cp:coreProperties>
</file>