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89" w:rsidRPr="00822D89" w:rsidRDefault="00822D89" w:rsidP="00822D89">
      <w:pPr>
        <w:suppressAutoHyphens/>
        <w:ind w:firstLine="709"/>
        <w:jc w:val="center"/>
        <w:rPr>
          <w:rFonts w:ascii="Times New Roman" w:hAnsi="Times New Roman" w:cs="Times New Roman"/>
          <w:b/>
          <w:sz w:val="28"/>
          <w:szCs w:val="28"/>
        </w:rPr>
      </w:pPr>
      <w:r w:rsidRPr="00822D89">
        <w:rPr>
          <w:rFonts w:ascii="Times New Roman" w:hAnsi="Times New Roman" w:cs="Times New Roman"/>
          <w:b/>
          <w:sz w:val="28"/>
          <w:szCs w:val="28"/>
        </w:rPr>
        <w:t>ПРОФИЛАКТИКА И ПРЕДУПРЕЖДЕНИЕ ТРАВМАТИЗМА ПРИ ЗАНЯТИЯХ ДЗЮДОИСТОВ В ГРУППАХ НАЧАЛЬНОЙ ПОДГОТОВКИ</w:t>
      </w:r>
    </w:p>
    <w:p w:rsidR="00822D89" w:rsidRPr="00822D89" w:rsidRDefault="00822D89" w:rsidP="00822D89">
      <w:pPr>
        <w:suppressAutoHyphens/>
        <w:ind w:firstLine="709"/>
        <w:jc w:val="right"/>
        <w:rPr>
          <w:rFonts w:ascii="Times New Roman" w:hAnsi="Times New Roman" w:cs="Times New Roman"/>
          <w:i/>
          <w:sz w:val="28"/>
          <w:szCs w:val="28"/>
        </w:rPr>
      </w:pPr>
      <w:r w:rsidRPr="00822D89">
        <w:rPr>
          <w:rFonts w:ascii="Times New Roman" w:hAnsi="Times New Roman" w:cs="Times New Roman"/>
          <w:i/>
          <w:sz w:val="28"/>
          <w:szCs w:val="28"/>
        </w:rPr>
        <w:t xml:space="preserve">Пауков Ю.Н., </w:t>
      </w:r>
      <w:proofErr w:type="spellStart"/>
      <w:r w:rsidRPr="00822D89">
        <w:rPr>
          <w:rFonts w:ascii="Times New Roman" w:hAnsi="Times New Roman" w:cs="Times New Roman"/>
          <w:i/>
          <w:sz w:val="28"/>
          <w:szCs w:val="28"/>
        </w:rPr>
        <w:t>Треско</w:t>
      </w:r>
      <w:proofErr w:type="spellEnd"/>
      <w:r w:rsidRPr="00822D89">
        <w:rPr>
          <w:rFonts w:ascii="Times New Roman" w:hAnsi="Times New Roman" w:cs="Times New Roman"/>
          <w:i/>
          <w:sz w:val="28"/>
          <w:szCs w:val="28"/>
          <w:vertAlign w:val="superscript"/>
        </w:rPr>
        <w:t xml:space="preserve"> </w:t>
      </w:r>
      <w:r w:rsidRPr="00822D89">
        <w:rPr>
          <w:rFonts w:ascii="Times New Roman" w:hAnsi="Times New Roman" w:cs="Times New Roman"/>
          <w:i/>
          <w:sz w:val="28"/>
          <w:szCs w:val="28"/>
        </w:rPr>
        <w:t xml:space="preserve">С.А., </w:t>
      </w:r>
      <w:proofErr w:type="spellStart"/>
      <w:r w:rsidRPr="00822D89">
        <w:rPr>
          <w:rFonts w:ascii="Times New Roman" w:hAnsi="Times New Roman" w:cs="Times New Roman"/>
          <w:i/>
          <w:sz w:val="28"/>
          <w:szCs w:val="28"/>
        </w:rPr>
        <w:t>Котловский</w:t>
      </w:r>
      <w:proofErr w:type="spellEnd"/>
      <w:r w:rsidRPr="00822D89">
        <w:rPr>
          <w:rFonts w:ascii="Times New Roman" w:hAnsi="Times New Roman" w:cs="Times New Roman"/>
          <w:i/>
          <w:sz w:val="28"/>
          <w:szCs w:val="28"/>
        </w:rPr>
        <w:t xml:space="preserve"> А.В.</w:t>
      </w:r>
    </w:p>
    <w:p w:rsidR="00822D89" w:rsidRPr="00822D89" w:rsidRDefault="00822D89" w:rsidP="00822D89">
      <w:pPr>
        <w:suppressAutoHyphens/>
        <w:ind w:firstLine="709"/>
        <w:jc w:val="right"/>
        <w:rPr>
          <w:rFonts w:ascii="Times New Roman" w:hAnsi="Times New Roman" w:cs="Times New Roman"/>
          <w:i/>
          <w:sz w:val="28"/>
          <w:szCs w:val="28"/>
          <w:lang w:val="en-US"/>
        </w:rPr>
      </w:pPr>
      <w:r w:rsidRPr="00822D89">
        <w:rPr>
          <w:rFonts w:ascii="Times New Roman" w:hAnsi="Times New Roman" w:cs="Times New Roman"/>
          <w:i/>
          <w:sz w:val="28"/>
          <w:szCs w:val="28"/>
        </w:rPr>
        <w:t>г</w:t>
      </w:r>
      <w:proofErr w:type="gramStart"/>
      <w:r w:rsidRPr="00822D89">
        <w:rPr>
          <w:rFonts w:ascii="Times New Roman" w:hAnsi="Times New Roman" w:cs="Times New Roman"/>
          <w:i/>
          <w:sz w:val="28"/>
          <w:szCs w:val="28"/>
          <w:lang w:val="en-US"/>
        </w:rPr>
        <w:t>.</w:t>
      </w:r>
      <w:r w:rsidRPr="00822D89">
        <w:rPr>
          <w:rFonts w:ascii="Times New Roman" w:hAnsi="Times New Roman" w:cs="Times New Roman"/>
          <w:i/>
          <w:sz w:val="28"/>
          <w:szCs w:val="28"/>
        </w:rPr>
        <w:t>М</w:t>
      </w:r>
      <w:proofErr w:type="gramEnd"/>
      <w:r w:rsidRPr="00822D89">
        <w:rPr>
          <w:rFonts w:ascii="Times New Roman" w:hAnsi="Times New Roman" w:cs="Times New Roman"/>
          <w:i/>
          <w:sz w:val="28"/>
          <w:szCs w:val="28"/>
        </w:rPr>
        <w:t>инск</w:t>
      </w:r>
      <w:r w:rsidRPr="00822D89">
        <w:rPr>
          <w:rFonts w:ascii="Times New Roman" w:hAnsi="Times New Roman" w:cs="Times New Roman"/>
          <w:i/>
          <w:sz w:val="28"/>
          <w:szCs w:val="28"/>
          <w:lang w:val="en-US"/>
        </w:rPr>
        <w:t xml:space="preserve">, </w:t>
      </w:r>
      <w:r w:rsidRPr="00822D89">
        <w:rPr>
          <w:rFonts w:ascii="Times New Roman" w:hAnsi="Times New Roman" w:cs="Times New Roman"/>
          <w:i/>
          <w:sz w:val="28"/>
          <w:szCs w:val="28"/>
        </w:rPr>
        <w:t>Беларусь</w:t>
      </w:r>
    </w:p>
    <w:p w:rsidR="00822D89" w:rsidRPr="00822D89" w:rsidRDefault="00822D89" w:rsidP="00822D89">
      <w:pPr>
        <w:suppressAutoHyphens/>
        <w:ind w:firstLine="709"/>
        <w:jc w:val="right"/>
        <w:rPr>
          <w:rFonts w:ascii="Times New Roman" w:hAnsi="Times New Roman" w:cs="Times New Roman"/>
          <w:i/>
          <w:sz w:val="28"/>
          <w:szCs w:val="28"/>
          <w:lang w:val="en-US"/>
        </w:rPr>
      </w:pPr>
    </w:p>
    <w:p w:rsidR="00822D89" w:rsidRPr="00822D89" w:rsidRDefault="00822D89" w:rsidP="00822D89">
      <w:pPr>
        <w:suppressAutoHyphens/>
        <w:ind w:firstLine="709"/>
        <w:jc w:val="both"/>
        <w:rPr>
          <w:rFonts w:ascii="Times New Roman" w:hAnsi="Times New Roman" w:cs="Times New Roman"/>
          <w:i/>
          <w:color w:val="000000"/>
          <w:sz w:val="28"/>
          <w:szCs w:val="28"/>
          <w:lang w:val="en-US"/>
        </w:rPr>
      </w:pPr>
      <w:r w:rsidRPr="00822D89">
        <w:rPr>
          <w:rFonts w:ascii="Times New Roman" w:hAnsi="Times New Roman" w:cs="Times New Roman"/>
          <w:i/>
          <w:color w:val="000000"/>
          <w:sz w:val="28"/>
          <w:szCs w:val="28"/>
          <w:lang w:val="en-US"/>
        </w:rPr>
        <w:t>The article shows the prevention and injury prevention in the classroom</w:t>
      </w:r>
    </w:p>
    <w:p w:rsidR="00822D89" w:rsidRPr="00822D89" w:rsidRDefault="00822D89" w:rsidP="00822D89">
      <w:pPr>
        <w:suppressAutoHyphens/>
        <w:ind w:firstLine="709"/>
        <w:jc w:val="both"/>
        <w:rPr>
          <w:rFonts w:ascii="Times New Roman" w:hAnsi="Times New Roman" w:cs="Times New Roman"/>
          <w:i/>
          <w:sz w:val="28"/>
          <w:szCs w:val="28"/>
          <w:lang w:val="en-US"/>
        </w:rPr>
      </w:pPr>
    </w:p>
    <w:p w:rsidR="00822D89" w:rsidRPr="00822D89" w:rsidRDefault="00822D89" w:rsidP="00822D89">
      <w:pPr>
        <w:suppressAutoHyphens/>
        <w:ind w:firstLine="709"/>
        <w:jc w:val="both"/>
        <w:rPr>
          <w:rFonts w:ascii="Times New Roman" w:hAnsi="Times New Roman" w:cs="Times New Roman"/>
          <w:sz w:val="28"/>
          <w:szCs w:val="28"/>
        </w:rPr>
      </w:pPr>
      <w:r w:rsidRPr="00822D89">
        <w:rPr>
          <w:rFonts w:ascii="Times New Roman" w:hAnsi="Times New Roman" w:cs="Times New Roman"/>
          <w:sz w:val="28"/>
          <w:szCs w:val="28"/>
        </w:rPr>
        <w:t xml:space="preserve">Современный уровень развития спорта предъявляет повышенные требования в подготовке спортсменов высокого класса. Все более усиливается поиск средств и методов повышения интенсификации тренировочного </w:t>
      </w:r>
      <w:proofErr w:type="gramStart"/>
      <w:r w:rsidRPr="00822D89">
        <w:rPr>
          <w:rFonts w:ascii="Times New Roman" w:hAnsi="Times New Roman" w:cs="Times New Roman"/>
          <w:sz w:val="28"/>
          <w:szCs w:val="28"/>
        </w:rPr>
        <w:t>процесс</w:t>
      </w:r>
      <w:proofErr w:type="gramEnd"/>
      <w:r w:rsidRPr="00822D89">
        <w:rPr>
          <w:rFonts w:ascii="Times New Roman" w:hAnsi="Times New Roman" w:cs="Times New Roman"/>
          <w:sz w:val="28"/>
          <w:szCs w:val="28"/>
        </w:rPr>
        <w:t xml:space="preserve"> а при подготовке спортсменов высокого мастерства в дзюдо, который является одним из популярных видов спорта в нашей стране. Успешное решение этой задачи во многом зависит от правильной постановки физического воспитания с самого раннего возраста. </w:t>
      </w:r>
    </w:p>
    <w:p w:rsidR="00822D89" w:rsidRPr="00822D89" w:rsidRDefault="00822D89" w:rsidP="00822D89">
      <w:pPr>
        <w:suppressAutoHyphens/>
        <w:ind w:firstLine="709"/>
        <w:jc w:val="both"/>
        <w:rPr>
          <w:rFonts w:ascii="Times New Roman" w:hAnsi="Times New Roman" w:cs="Times New Roman"/>
          <w:sz w:val="28"/>
          <w:szCs w:val="28"/>
        </w:rPr>
      </w:pPr>
      <w:r w:rsidRPr="00822D89">
        <w:rPr>
          <w:rFonts w:ascii="Times New Roman" w:hAnsi="Times New Roman" w:cs="Times New Roman"/>
          <w:sz w:val="28"/>
          <w:szCs w:val="28"/>
        </w:rPr>
        <w:t xml:space="preserve">Как в любом другом виде спорта, в дзюдо большое значение имеет правильная организация занятия с соблюдением техники безопасности. Тренеру необходимо следить на занятиях за всем: за состоянием спортсменов, за исправностью оборудования и за многими другими факторами, влияющие на педагогический процесс. </w:t>
      </w:r>
    </w:p>
    <w:p w:rsidR="00822D89" w:rsidRPr="00822D89" w:rsidRDefault="00822D89" w:rsidP="00822D89">
      <w:pPr>
        <w:suppressAutoHyphens/>
        <w:ind w:firstLine="709"/>
        <w:jc w:val="both"/>
        <w:rPr>
          <w:rFonts w:ascii="Times New Roman" w:hAnsi="Times New Roman" w:cs="Times New Roman"/>
          <w:sz w:val="28"/>
          <w:szCs w:val="28"/>
        </w:rPr>
      </w:pPr>
      <w:r w:rsidRPr="00822D89">
        <w:rPr>
          <w:rFonts w:ascii="Times New Roman" w:hAnsi="Times New Roman" w:cs="Times New Roman"/>
          <w:sz w:val="28"/>
          <w:szCs w:val="28"/>
        </w:rPr>
        <w:t xml:space="preserve">Для успешной реализации профилактических мер необходимо иметь· чёткое представление о причинах и условиях возникновения всевозможных травм и научиться оказывать своевременную и эффективную доврачебную помощь. </w:t>
      </w:r>
    </w:p>
    <w:p w:rsidR="00822D89" w:rsidRPr="00822D89" w:rsidRDefault="00822D89" w:rsidP="00822D89">
      <w:pPr>
        <w:suppressAutoHyphens/>
        <w:ind w:firstLine="709"/>
        <w:jc w:val="both"/>
        <w:rPr>
          <w:rFonts w:ascii="Times New Roman" w:hAnsi="Times New Roman" w:cs="Times New Roman"/>
          <w:color w:val="000000"/>
          <w:sz w:val="28"/>
          <w:szCs w:val="28"/>
          <w:lang w:bidi="he-IL"/>
        </w:rPr>
      </w:pPr>
      <w:r w:rsidRPr="00822D89">
        <w:rPr>
          <w:rFonts w:ascii="Times New Roman" w:hAnsi="Times New Roman" w:cs="Times New Roman"/>
          <w:color w:val="000000"/>
          <w:sz w:val="28"/>
          <w:szCs w:val="28"/>
          <w:lang w:bidi="he-IL"/>
        </w:rPr>
        <w:t xml:space="preserve">Все основные причины травм можно разделить на две группы: причины внешнего </w:t>
      </w:r>
      <w:r w:rsidRPr="00822D89">
        <w:rPr>
          <w:rFonts w:ascii="Times New Roman" w:hAnsi="Times New Roman" w:cs="Times New Roman"/>
          <w:color w:val="000000"/>
          <w:w w:val="90"/>
          <w:sz w:val="28"/>
          <w:szCs w:val="28"/>
          <w:lang w:bidi="he-IL"/>
        </w:rPr>
        <w:t xml:space="preserve">и </w:t>
      </w:r>
      <w:r w:rsidRPr="00822D89">
        <w:rPr>
          <w:rFonts w:ascii="Times New Roman" w:hAnsi="Times New Roman" w:cs="Times New Roman"/>
          <w:color w:val="000000"/>
          <w:sz w:val="28"/>
          <w:szCs w:val="28"/>
          <w:lang w:bidi="he-IL"/>
        </w:rPr>
        <w:t xml:space="preserve">внутреннего характера. </w:t>
      </w:r>
    </w:p>
    <w:p w:rsidR="00822D89" w:rsidRPr="00822D89" w:rsidRDefault="00822D89" w:rsidP="00822D89">
      <w:pPr>
        <w:suppressAutoHyphens/>
        <w:ind w:firstLine="709"/>
        <w:jc w:val="both"/>
        <w:rPr>
          <w:rFonts w:ascii="Times New Roman" w:hAnsi="Times New Roman" w:cs="Times New Roman"/>
          <w:color w:val="000000"/>
          <w:sz w:val="28"/>
          <w:szCs w:val="28"/>
          <w:lang w:bidi="he-IL"/>
        </w:rPr>
      </w:pPr>
      <w:r w:rsidRPr="00822D89">
        <w:rPr>
          <w:rFonts w:ascii="Times New Roman" w:hAnsi="Times New Roman" w:cs="Times New Roman"/>
          <w:color w:val="000000"/>
          <w:sz w:val="28"/>
          <w:szCs w:val="28"/>
          <w:lang w:bidi="he-IL"/>
        </w:rPr>
        <w:t xml:space="preserve">К группе внешних факторов, способствующих травматизму, относятся: </w:t>
      </w:r>
    </w:p>
    <w:p w:rsidR="00822D89" w:rsidRPr="00822D89" w:rsidRDefault="00822D89" w:rsidP="00822D89">
      <w:pPr>
        <w:suppressAutoHyphens/>
        <w:ind w:firstLine="709"/>
        <w:jc w:val="both"/>
        <w:rPr>
          <w:rFonts w:ascii="Times New Roman" w:hAnsi="Times New Roman" w:cs="Times New Roman"/>
          <w:color w:val="000000"/>
          <w:sz w:val="28"/>
          <w:szCs w:val="28"/>
          <w:lang w:bidi="he-IL"/>
        </w:rPr>
      </w:pPr>
      <w:r w:rsidRPr="00822D89">
        <w:rPr>
          <w:rFonts w:ascii="Times New Roman" w:hAnsi="Times New Roman" w:cs="Times New Roman"/>
          <w:color w:val="000000"/>
          <w:sz w:val="28"/>
          <w:szCs w:val="28"/>
          <w:lang w:bidi="he-IL"/>
        </w:rPr>
        <w:t xml:space="preserve">1. Упущение в организации и методике проведения занятий: </w:t>
      </w:r>
    </w:p>
    <w:p w:rsidR="00822D89" w:rsidRPr="00822D89" w:rsidRDefault="00822D89" w:rsidP="00822D89">
      <w:pPr>
        <w:pStyle w:val="af"/>
        <w:numPr>
          <w:ilvl w:val="0"/>
          <w:numId w:val="48"/>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нерационально составленное расписание и перегрузка мест занятий; </w:t>
      </w:r>
    </w:p>
    <w:p w:rsidR="00822D89" w:rsidRPr="00822D89" w:rsidRDefault="00822D89" w:rsidP="00822D89">
      <w:pPr>
        <w:pStyle w:val="af"/>
        <w:numPr>
          <w:ilvl w:val="0"/>
          <w:numId w:val="48"/>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допуск к занятиям и соревнованиям без специального медицинского освидетельствования; </w:t>
      </w:r>
    </w:p>
    <w:p w:rsidR="00822D89" w:rsidRPr="00822D89" w:rsidRDefault="00822D89" w:rsidP="00822D89">
      <w:pPr>
        <w:pStyle w:val="af"/>
        <w:numPr>
          <w:ilvl w:val="0"/>
          <w:numId w:val="48"/>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допуск к участию в спортивных соревнованиях участников, не прошедших необходимую предварительную подготовку; </w:t>
      </w:r>
    </w:p>
    <w:p w:rsidR="00822D89" w:rsidRPr="00822D89" w:rsidRDefault="00822D89" w:rsidP="00822D89">
      <w:pPr>
        <w:pStyle w:val="af"/>
        <w:numPr>
          <w:ilvl w:val="0"/>
          <w:numId w:val="48"/>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недостаточная разминка перед выполнением упражнений и несоблюдение правил постепенности повышения нагрузки; </w:t>
      </w:r>
    </w:p>
    <w:p w:rsidR="00822D89" w:rsidRPr="00822D89" w:rsidRDefault="00822D89" w:rsidP="00822D89">
      <w:pPr>
        <w:pStyle w:val="af"/>
        <w:numPr>
          <w:ilvl w:val="0"/>
          <w:numId w:val="48"/>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lastRenderedPageBreak/>
        <w:t xml:space="preserve">недостаточный учет индивидуальных возможностей занимающихся. </w:t>
      </w:r>
    </w:p>
    <w:p w:rsidR="00822D89" w:rsidRPr="00822D89" w:rsidRDefault="00822D89" w:rsidP="00822D89">
      <w:pPr>
        <w:suppressAutoHyphens/>
        <w:ind w:firstLine="709"/>
        <w:jc w:val="both"/>
        <w:rPr>
          <w:rFonts w:ascii="Times New Roman" w:hAnsi="Times New Roman" w:cs="Times New Roman"/>
          <w:color w:val="000000"/>
          <w:sz w:val="28"/>
          <w:szCs w:val="28"/>
          <w:lang w:bidi="he-IL"/>
        </w:rPr>
      </w:pPr>
      <w:r w:rsidRPr="00822D89">
        <w:rPr>
          <w:rFonts w:ascii="Times New Roman" w:hAnsi="Times New Roman" w:cs="Times New Roman"/>
          <w:color w:val="000000"/>
          <w:sz w:val="28"/>
          <w:szCs w:val="28"/>
          <w:lang w:bidi="he-IL"/>
        </w:rPr>
        <w:t xml:space="preserve">2. Недостатки в материально-техническом и санитарно-гигиеническом обеспечении занятий: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санитарно-гигиеническое состояние мест занятий;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неисправность оборудования, спортивных снарядов, инвентаря;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неудовлетворительное состояние одежды, обуви или их несоответствие условиям занятий и выполняемым упражнениям;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недостаточность освещения, вентиляции, неправильный температурный режим в спортивном зале;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неблагоприятные метеорологические условия при занятиях на открытых площадках (высокая или низкая температура воздуха, ветер, атмосферные осадки).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неудовлетворительное состояние покрытия пола в спортивных залах;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причины, связанные с недисциплинированностью на тренировке;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выполнение упражнений без разрешения тренера;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попытки самостоятельно выполнить незнакомое или сложное и недостаточно освоенное упражнение;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выполнение упражнений без страховки или с нарушением правил страховки;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выполнение упражнений на непроверенных или неисправных снарядах, пользование неисправным инвентарем;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самовольная переноска тяжелых снарядов, оборудования;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слишком близкое нахождение к учащимся, выполняющим упражнение. </w:t>
      </w:r>
    </w:p>
    <w:p w:rsidR="00822D89" w:rsidRPr="00822D89" w:rsidRDefault="00822D89" w:rsidP="00822D89">
      <w:pPr>
        <w:pStyle w:val="af"/>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К группе внутренних факторов травматизма относятся: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недостаточный уровень функционального состояния организма, вызванный длительным перерывом в занятиях;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ухудшением защитных реакций организма, </w:t>
      </w:r>
      <w:proofErr w:type="gramStart"/>
      <w:r w:rsidRPr="00822D89">
        <w:rPr>
          <w:rFonts w:ascii="Times New Roman" w:hAnsi="Times New Roman"/>
          <w:color w:val="000000"/>
          <w:sz w:val="28"/>
          <w:szCs w:val="28"/>
          <w:lang w:bidi="he-IL"/>
        </w:rPr>
        <w:t>вызванное</w:t>
      </w:r>
      <w:proofErr w:type="gramEnd"/>
      <w:r w:rsidRPr="00822D89">
        <w:rPr>
          <w:rFonts w:ascii="Times New Roman" w:hAnsi="Times New Roman"/>
          <w:color w:val="000000"/>
          <w:sz w:val="28"/>
          <w:szCs w:val="28"/>
          <w:lang w:bidi="he-IL"/>
        </w:rPr>
        <w:t xml:space="preserve"> утомлением и переутомлением; </w:t>
      </w:r>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плохое общее самочувствие, попытки выполнения сложных движений</w:t>
      </w:r>
      <w:proofErr w:type="gramStart"/>
      <w:r w:rsidRPr="00822D89">
        <w:rPr>
          <w:rFonts w:ascii="Times New Roman" w:hAnsi="Times New Roman"/>
          <w:color w:val="000000"/>
          <w:sz w:val="28"/>
          <w:szCs w:val="28"/>
          <w:lang w:bidi="he-IL"/>
        </w:rPr>
        <w:t>,;</w:t>
      </w:r>
      <w:proofErr w:type="gramEnd"/>
    </w:p>
    <w:p w:rsidR="00822D89" w:rsidRPr="00822D89" w:rsidRDefault="00822D89" w:rsidP="00822D89">
      <w:pPr>
        <w:pStyle w:val="af"/>
        <w:numPr>
          <w:ilvl w:val="0"/>
          <w:numId w:val="49"/>
        </w:numPr>
        <w:tabs>
          <w:tab w:val="left" w:pos="1134"/>
        </w:tabs>
        <w:suppressAutoHyphens/>
        <w:spacing w:after="0" w:line="240" w:lineRule="auto"/>
        <w:ind w:left="0" w:firstLine="709"/>
        <w:jc w:val="both"/>
        <w:rPr>
          <w:rFonts w:ascii="Times New Roman" w:hAnsi="Times New Roman"/>
          <w:color w:val="000000"/>
          <w:sz w:val="28"/>
          <w:szCs w:val="28"/>
          <w:lang w:bidi="he-IL"/>
        </w:rPr>
      </w:pPr>
      <w:r w:rsidRPr="00822D89">
        <w:rPr>
          <w:rFonts w:ascii="Times New Roman" w:hAnsi="Times New Roman"/>
          <w:color w:val="000000"/>
          <w:sz w:val="28"/>
          <w:szCs w:val="28"/>
          <w:lang w:bidi="he-IL"/>
        </w:rPr>
        <w:t xml:space="preserve">чувство неуверенности, боязни при выполнении упражнений. </w:t>
      </w:r>
    </w:p>
    <w:p w:rsidR="00822D89" w:rsidRPr="00822D89" w:rsidRDefault="00822D89" w:rsidP="00822D89">
      <w:pPr>
        <w:suppressAutoHyphens/>
        <w:ind w:firstLine="709"/>
        <w:jc w:val="both"/>
        <w:rPr>
          <w:rFonts w:ascii="Times New Roman" w:hAnsi="Times New Roman" w:cs="Times New Roman"/>
          <w:color w:val="000000"/>
          <w:sz w:val="28"/>
          <w:szCs w:val="28"/>
          <w:lang w:bidi="he-IL"/>
        </w:rPr>
      </w:pPr>
      <w:r w:rsidRPr="00822D89">
        <w:rPr>
          <w:rFonts w:ascii="Times New Roman" w:hAnsi="Times New Roman" w:cs="Times New Roman"/>
          <w:color w:val="000000"/>
          <w:sz w:val="28"/>
          <w:szCs w:val="28"/>
          <w:lang w:bidi="he-IL"/>
        </w:rPr>
        <w:t xml:space="preserve">Недисциплинированность может проявляться: в виде эмоциональных срывов, вызванных трудностью изучения упражнения, нарушение методики обучения, утомлением, отсутствием индивидуального подхода со стороны тренера и другое, в нарушении правил поведения на занятиях и соревнованиях, недостаточной воспитанности занимающихся.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Педагог не должен оставлять без внимания любое нарушение дисциплины. </w:t>
      </w:r>
      <w:r w:rsidRPr="00822D89">
        <w:rPr>
          <w:rFonts w:ascii="Times New Roman" w:hAnsi="Times New Roman" w:cs="Times New Roman"/>
          <w:sz w:val="28"/>
          <w:szCs w:val="28"/>
        </w:rPr>
        <w:t>Надо</w:t>
      </w:r>
      <w:r w:rsidRPr="00822D89">
        <w:rPr>
          <w:rFonts w:ascii="Times New Roman" w:hAnsi="Times New Roman" w:cs="Times New Roman"/>
          <w:color w:val="000000"/>
          <w:w w:val="83"/>
          <w:sz w:val="28"/>
          <w:szCs w:val="28"/>
        </w:rPr>
        <w:t xml:space="preserve"> </w:t>
      </w:r>
      <w:r w:rsidRPr="00822D89">
        <w:rPr>
          <w:rFonts w:ascii="Times New Roman" w:hAnsi="Times New Roman" w:cs="Times New Roman"/>
          <w:color w:val="000000"/>
          <w:sz w:val="28"/>
          <w:szCs w:val="28"/>
        </w:rPr>
        <w:t xml:space="preserve">разъяснять значение дисциплины, как на занятиях, так и </w:t>
      </w:r>
      <w:r w:rsidRPr="00822D89">
        <w:rPr>
          <w:rFonts w:ascii="Times New Roman" w:hAnsi="Times New Roman" w:cs="Times New Roman"/>
          <w:color w:val="000000"/>
          <w:sz w:val="28"/>
          <w:szCs w:val="28"/>
        </w:rPr>
        <w:lastRenderedPageBreak/>
        <w:t xml:space="preserve">на соревнованиях, так и жизни, в трудовой деятельности. Систематическая воспитательная работа не только предупреждает травматизм, но формирует сознательное и активное отношение занятиям, повышает качество учебно-тренировочного процесса.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Неудовлетворительное состояние мест занятий, инвентаря и </w:t>
      </w:r>
      <w:proofErr w:type="gramStart"/>
      <w:r w:rsidRPr="00822D89">
        <w:rPr>
          <w:rFonts w:ascii="Times New Roman" w:hAnsi="Times New Roman" w:cs="Times New Roman"/>
          <w:color w:val="000000"/>
          <w:sz w:val="28"/>
          <w:szCs w:val="28"/>
        </w:rPr>
        <w:t>оборудован</w:t>
      </w:r>
      <w:proofErr w:type="gramEnd"/>
      <w:r w:rsidRPr="00822D89">
        <w:rPr>
          <w:rFonts w:ascii="Times New Roman" w:hAnsi="Times New Roman" w:cs="Times New Roman"/>
          <w:color w:val="000000"/>
          <w:sz w:val="28"/>
          <w:szCs w:val="28"/>
        </w:rPr>
        <w:t xml:space="preserve"> подразумевает несоответствие требованиям, предъявляемым к проведению занятий малые размеры зала, неровность пола, неисправность снарядов, матов и другого оборудования, а также их небрежная эксплуатация.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Для устранения этих причине необходима регулярная проверка состояния зал качества инвентаря и оборудования, своевременное устранение неполадок.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Несоответствие формы одежды и обуви проявляется в том, что спортсмены иногда приходят на тренировку в неудобной одежде, в обуви не по размеру. </w:t>
      </w:r>
    </w:p>
    <w:p w:rsidR="00822D89" w:rsidRPr="00822D89" w:rsidRDefault="00822D89" w:rsidP="00822D89">
      <w:pPr>
        <w:suppressAutoHyphens/>
        <w:ind w:firstLine="709"/>
        <w:jc w:val="both"/>
        <w:rPr>
          <w:rFonts w:ascii="Times New Roman" w:hAnsi="Times New Roman" w:cs="Times New Roman"/>
          <w:color w:val="000000"/>
          <w:sz w:val="28"/>
          <w:szCs w:val="28"/>
        </w:rPr>
      </w:pPr>
      <w:proofErr w:type="gramStart"/>
      <w:r w:rsidRPr="00822D89">
        <w:rPr>
          <w:rFonts w:ascii="Times New Roman" w:hAnsi="Times New Roman" w:cs="Times New Roman"/>
          <w:color w:val="000000"/>
          <w:sz w:val="28"/>
          <w:szCs w:val="28"/>
        </w:rPr>
        <w:t xml:space="preserve">Нарушение санитарно-гигиенических условий заключается в несоответствии температуры в зале установленной норме, плохом естественном и искусственно освещении, недостаточной вентиляции, избыточной влажности воздуха ли чрезмерной его сухости, отсутствии чистоты и порядка в зале, несоблюдении прав личной гигиены. </w:t>
      </w:r>
      <w:proofErr w:type="gramEnd"/>
    </w:p>
    <w:p w:rsidR="00822D89" w:rsidRPr="00822D89" w:rsidRDefault="00822D89" w:rsidP="00822D89">
      <w:pPr>
        <w:suppressAutoHyphens/>
        <w:ind w:firstLine="709"/>
        <w:jc w:val="both"/>
        <w:rPr>
          <w:rFonts w:ascii="Times New Roman" w:hAnsi="Times New Roman" w:cs="Times New Roman"/>
          <w:color w:val="000000"/>
          <w:sz w:val="28"/>
          <w:szCs w:val="28"/>
        </w:rPr>
      </w:pPr>
      <w:proofErr w:type="gramStart"/>
      <w:r w:rsidRPr="00822D89">
        <w:rPr>
          <w:rFonts w:ascii="Times New Roman" w:hAnsi="Times New Roman" w:cs="Times New Roman"/>
          <w:color w:val="000000"/>
          <w:sz w:val="28"/>
          <w:szCs w:val="28"/>
        </w:rPr>
        <w:t>Недостатки медицинского контроля за физическим состоянием занимающихся проявляется в несвоевременном и недостаточно тщательном осмотре; несоблюдении рекомендаций врача; непродуманная диспансеризация занимающихся поел перенесенных травм, заболеваний или функциональных расстройств; перенапряжение во время занятий в результате пренебрежительному отношению к индивидуально дозированию нагрузки с учетом состояния здоровья, уровня физической работоспособности; нарушение режима труда, сна, питания;</w:t>
      </w:r>
      <w:proofErr w:type="gramEnd"/>
      <w:r w:rsidRPr="00822D89">
        <w:rPr>
          <w:rFonts w:ascii="Times New Roman" w:hAnsi="Times New Roman" w:cs="Times New Roman"/>
          <w:color w:val="000000"/>
          <w:sz w:val="28"/>
          <w:szCs w:val="28"/>
        </w:rPr>
        <w:t xml:space="preserve"> допуск к </w:t>
      </w:r>
      <w:proofErr w:type="gramStart"/>
      <w:r w:rsidRPr="00822D89">
        <w:rPr>
          <w:rFonts w:ascii="Times New Roman" w:hAnsi="Times New Roman" w:cs="Times New Roman"/>
          <w:color w:val="000000"/>
          <w:sz w:val="28"/>
          <w:szCs w:val="28"/>
        </w:rPr>
        <w:t>занятиям б</w:t>
      </w:r>
      <w:proofErr w:type="gramEnd"/>
      <w:r w:rsidRPr="00822D89">
        <w:rPr>
          <w:rFonts w:ascii="Times New Roman" w:hAnsi="Times New Roman" w:cs="Times New Roman"/>
          <w:color w:val="000000"/>
          <w:sz w:val="28"/>
          <w:szCs w:val="28"/>
        </w:rPr>
        <w:t xml:space="preserve"> предварительного медицинского осмотра.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Для устранения этих причин необходимо строгое соблюдение требований врачебного </w:t>
      </w:r>
      <w:proofErr w:type="gramStart"/>
      <w:r w:rsidRPr="00822D89">
        <w:rPr>
          <w:rFonts w:ascii="Times New Roman" w:hAnsi="Times New Roman" w:cs="Times New Roman"/>
          <w:color w:val="000000"/>
          <w:sz w:val="28"/>
          <w:szCs w:val="28"/>
        </w:rPr>
        <w:t>контроля</w:t>
      </w:r>
      <w:proofErr w:type="gramEnd"/>
      <w:r w:rsidRPr="00822D89">
        <w:rPr>
          <w:rFonts w:ascii="Times New Roman" w:hAnsi="Times New Roman" w:cs="Times New Roman"/>
          <w:color w:val="000000"/>
          <w:sz w:val="28"/>
          <w:szCs w:val="28"/>
        </w:rPr>
        <w:t xml:space="preserve"> за состоянием занимающихся со стороны медицине работников, родителей юных спортсменов, а также тренеров.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В системе сре</w:t>
      </w:r>
      <w:proofErr w:type="gramStart"/>
      <w:r w:rsidRPr="00822D89">
        <w:rPr>
          <w:rFonts w:ascii="Times New Roman" w:hAnsi="Times New Roman" w:cs="Times New Roman"/>
          <w:color w:val="000000"/>
          <w:sz w:val="28"/>
          <w:szCs w:val="28"/>
        </w:rPr>
        <w:t>дств пр</w:t>
      </w:r>
      <w:proofErr w:type="gramEnd"/>
      <w:r w:rsidRPr="00822D89">
        <w:rPr>
          <w:rFonts w:ascii="Times New Roman" w:hAnsi="Times New Roman" w:cs="Times New Roman"/>
          <w:color w:val="000000"/>
          <w:sz w:val="28"/>
          <w:szCs w:val="28"/>
        </w:rPr>
        <w:t xml:space="preserve">офилактики и предупреждения травматизма на занятиях физическими упражнениями важное место занимает освоение и умелое использование приемов страховки и </w:t>
      </w:r>
      <w:proofErr w:type="spellStart"/>
      <w:r w:rsidRPr="00822D89">
        <w:rPr>
          <w:rFonts w:ascii="Times New Roman" w:hAnsi="Times New Roman" w:cs="Times New Roman"/>
          <w:color w:val="000000"/>
          <w:sz w:val="28"/>
          <w:szCs w:val="28"/>
        </w:rPr>
        <w:t>самостраховки</w:t>
      </w:r>
      <w:proofErr w:type="spellEnd"/>
      <w:r w:rsidRPr="00822D89">
        <w:rPr>
          <w:rFonts w:ascii="Times New Roman" w:hAnsi="Times New Roman" w:cs="Times New Roman"/>
          <w:color w:val="000000"/>
          <w:sz w:val="28"/>
          <w:szCs w:val="28"/>
        </w:rPr>
        <w:t xml:space="preserve"> при их выполнении. Таких приемов великое множество. Их количество и специфические особенности предопределяются спецификой структуры, </w:t>
      </w:r>
      <w:r w:rsidRPr="00822D89">
        <w:rPr>
          <w:rFonts w:ascii="Times New Roman" w:hAnsi="Times New Roman" w:cs="Times New Roman"/>
          <w:color w:val="000000"/>
          <w:sz w:val="28"/>
          <w:szCs w:val="28"/>
        </w:rPr>
        <w:lastRenderedPageBreak/>
        <w:t xml:space="preserve">степенью сложности техники движений, уровнем технической и физической подготовленности занимающихся. Поэтому даже при выполнении одного и тог же упражнения эти приемы могут быть различными.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К основным правилам страховки и страховки-помощи относятся: </w:t>
      </w:r>
    </w:p>
    <w:p w:rsidR="00822D89" w:rsidRPr="00822D89" w:rsidRDefault="00822D89" w:rsidP="00822D89">
      <w:pPr>
        <w:pStyle w:val="af"/>
        <w:numPr>
          <w:ilvl w:val="0"/>
          <w:numId w:val="50"/>
        </w:numPr>
        <w:tabs>
          <w:tab w:val="left" w:pos="1134"/>
        </w:tabs>
        <w:suppressAutoHyphens/>
        <w:spacing w:after="0" w:line="240" w:lineRule="auto"/>
        <w:ind w:left="0" w:firstLine="709"/>
        <w:jc w:val="both"/>
        <w:rPr>
          <w:rFonts w:ascii="Times New Roman" w:hAnsi="Times New Roman"/>
          <w:color w:val="000000"/>
          <w:sz w:val="28"/>
          <w:szCs w:val="28"/>
        </w:rPr>
      </w:pPr>
      <w:r w:rsidRPr="00822D89">
        <w:rPr>
          <w:rFonts w:ascii="Times New Roman" w:hAnsi="Times New Roman"/>
          <w:color w:val="000000"/>
          <w:sz w:val="28"/>
          <w:szCs w:val="28"/>
        </w:rPr>
        <w:t xml:space="preserve">знание техники и понимание особенностей структуры осваиваемого упражнения; </w:t>
      </w:r>
    </w:p>
    <w:p w:rsidR="00822D89" w:rsidRPr="00822D89" w:rsidRDefault="00822D89" w:rsidP="00822D89">
      <w:pPr>
        <w:pStyle w:val="af"/>
        <w:numPr>
          <w:ilvl w:val="0"/>
          <w:numId w:val="50"/>
        </w:numPr>
        <w:tabs>
          <w:tab w:val="left" w:pos="1134"/>
        </w:tabs>
        <w:suppressAutoHyphens/>
        <w:spacing w:after="0" w:line="240" w:lineRule="auto"/>
        <w:ind w:left="0" w:firstLine="709"/>
        <w:jc w:val="both"/>
        <w:rPr>
          <w:rFonts w:ascii="Times New Roman" w:hAnsi="Times New Roman"/>
          <w:color w:val="000000"/>
          <w:sz w:val="28"/>
          <w:szCs w:val="28"/>
        </w:rPr>
      </w:pPr>
      <w:r w:rsidRPr="00822D89">
        <w:rPr>
          <w:rFonts w:ascii="Times New Roman" w:hAnsi="Times New Roman"/>
          <w:color w:val="000000"/>
          <w:sz w:val="28"/>
          <w:szCs w:val="28"/>
        </w:rPr>
        <w:t xml:space="preserve">правильный выбор места расположения страхующего в соответствии с наиболее трудными и опасными элементами выполнения упражнения, где наиболее вероятен срыв или падение; </w:t>
      </w:r>
    </w:p>
    <w:p w:rsidR="00822D89" w:rsidRPr="00822D89" w:rsidRDefault="00822D89" w:rsidP="00822D89">
      <w:pPr>
        <w:pStyle w:val="af"/>
        <w:numPr>
          <w:ilvl w:val="0"/>
          <w:numId w:val="50"/>
        </w:numPr>
        <w:tabs>
          <w:tab w:val="left" w:pos="1134"/>
        </w:tabs>
        <w:suppressAutoHyphens/>
        <w:spacing w:after="0" w:line="240" w:lineRule="auto"/>
        <w:ind w:left="0" w:firstLine="709"/>
        <w:jc w:val="both"/>
        <w:rPr>
          <w:rFonts w:ascii="Times New Roman" w:hAnsi="Times New Roman"/>
          <w:color w:val="000000"/>
          <w:sz w:val="28"/>
          <w:szCs w:val="28"/>
        </w:rPr>
      </w:pPr>
      <w:r w:rsidRPr="00822D89">
        <w:rPr>
          <w:rFonts w:ascii="Times New Roman" w:hAnsi="Times New Roman"/>
          <w:color w:val="000000"/>
          <w:sz w:val="28"/>
          <w:szCs w:val="28"/>
        </w:rPr>
        <w:t xml:space="preserve">применение приемов поддержки и помощи должно способствовать более быстрому освоению движений и поэтому должно осуществляться ровно настолько, насколько это необходимо каждому конкретному занимающемуся для предотвращения; падения или неудачного приземления. </w:t>
      </w:r>
    </w:p>
    <w:p w:rsidR="00822D89" w:rsidRPr="00822D89" w:rsidRDefault="00822D89" w:rsidP="00822D89">
      <w:pPr>
        <w:suppressAutoHyphens/>
        <w:ind w:firstLine="709"/>
        <w:jc w:val="both"/>
        <w:rPr>
          <w:rFonts w:ascii="Times New Roman" w:hAnsi="Times New Roman" w:cs="Times New Roman"/>
          <w:color w:val="000000"/>
          <w:sz w:val="28"/>
          <w:szCs w:val="28"/>
        </w:rPr>
      </w:pPr>
      <w:proofErr w:type="spellStart"/>
      <w:r w:rsidRPr="00822D89">
        <w:rPr>
          <w:rFonts w:ascii="Times New Roman" w:hAnsi="Times New Roman" w:cs="Times New Roman"/>
          <w:color w:val="000000"/>
          <w:sz w:val="28"/>
          <w:szCs w:val="28"/>
        </w:rPr>
        <w:t>Самостраховка</w:t>
      </w:r>
      <w:proofErr w:type="spellEnd"/>
      <w:r w:rsidRPr="00822D89">
        <w:rPr>
          <w:rFonts w:ascii="Times New Roman" w:hAnsi="Times New Roman" w:cs="Times New Roman"/>
          <w:color w:val="000000"/>
          <w:sz w:val="28"/>
          <w:szCs w:val="28"/>
        </w:rPr>
        <w:t xml:space="preserve"> - это проявляемое во время выполнения упражнений умение: занимающегося самостоятельно и своевременно найти выход из неожиданно возникшего опасного положения.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Поэтому, чтобы избежать травмы нужно соблюдать все вышеуказанные требования.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Инвентарь и спортивное оборудование.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Канаты, шесты, лестницы, гимнастические скамейки и стенки должны быть крепкими, надежно прикрепленными к потолку стене или полу. На канатах не допускается завязывание узлов. Шесты, рейки гимнастической стенки и лестницы должны иметь гладкую поверхность, прочно прикрепляться к боковым плоскостям. Гимнастическая лестница устанавливается в наклонное положение с помощью двух крюков. Гимнастическая скамья должна плотно стоять на полу, иметь гладкую поверхность. Необходимо следить за исправностью металлических креплений, которые часто выходят из строя. Во всех случаях тщательно проверять правильность установки и крепления снарядов, укладка матов и дорожек.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Борцовский тренировочный манекен («борцовское чучело») служит для изучения бросков с падением, а также для выполнения подводящих упражнений и развития специальных качеств борца.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Указанный минимум оборудования и инвентаря при наличии возможностей может быть расширен, усовершенствован.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Большие физические нагрузки в спорте требуют того, чтобы условия тренировки при необходимости можно </w:t>
      </w:r>
      <w:r w:rsidRPr="00822D89">
        <w:rPr>
          <w:rFonts w:ascii="Times New Roman" w:hAnsi="Times New Roman" w:cs="Times New Roman"/>
          <w:iCs/>
          <w:color w:val="000000"/>
          <w:sz w:val="28"/>
          <w:szCs w:val="28"/>
        </w:rPr>
        <w:t>было</w:t>
      </w:r>
      <w:r w:rsidRPr="00822D89">
        <w:rPr>
          <w:rFonts w:ascii="Times New Roman" w:hAnsi="Times New Roman" w:cs="Times New Roman"/>
          <w:i/>
          <w:iCs/>
          <w:color w:val="000000"/>
          <w:sz w:val="28"/>
          <w:szCs w:val="28"/>
        </w:rPr>
        <w:t xml:space="preserve"> </w:t>
      </w:r>
      <w:r w:rsidRPr="00822D89">
        <w:rPr>
          <w:rFonts w:ascii="Times New Roman" w:hAnsi="Times New Roman" w:cs="Times New Roman"/>
          <w:color w:val="000000"/>
          <w:sz w:val="28"/>
          <w:szCs w:val="28"/>
        </w:rPr>
        <w:t xml:space="preserve">изменить. Поэтому к залу </w:t>
      </w:r>
      <w:r w:rsidRPr="00822D89">
        <w:rPr>
          <w:rFonts w:ascii="Times New Roman" w:hAnsi="Times New Roman" w:cs="Times New Roman"/>
          <w:color w:val="000000"/>
          <w:sz w:val="28"/>
          <w:szCs w:val="28"/>
        </w:rPr>
        <w:lastRenderedPageBreak/>
        <w:t xml:space="preserve">борьбы могут примыкать: игровой зал, спортивные площадки на открытом воздухе, бассейн, зал общей физической подготовки.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Известно, что у спортсмена в процессе занятий дзюдо вырабатывается множество координационных программ, число которых значительно увеличивается при их целенаправленном формировании. Дзюдоист, имеющий большой запас двигательных умений и навыков, может быстрее выполнить новое действие, которое необходимо для решения внезапно возникающей в схватке двигательной задачи. Такой борец будет тратить меньше времени на решение разнообразных двигательных задач, следовательно, быстрее прогрессировать как спортсмен. </w:t>
      </w:r>
    </w:p>
    <w:p w:rsidR="00822D89" w:rsidRPr="00822D89" w:rsidRDefault="00822D89" w:rsidP="00822D89">
      <w:pPr>
        <w:suppressAutoHyphens/>
        <w:ind w:firstLine="709"/>
        <w:jc w:val="both"/>
        <w:rPr>
          <w:rFonts w:ascii="Times New Roman" w:hAnsi="Times New Roman" w:cs="Times New Roman"/>
          <w:i/>
          <w:color w:val="000000"/>
          <w:sz w:val="28"/>
          <w:szCs w:val="28"/>
        </w:rPr>
      </w:pPr>
      <w:r w:rsidRPr="00822D89">
        <w:rPr>
          <w:rFonts w:ascii="Times New Roman" w:hAnsi="Times New Roman" w:cs="Times New Roman"/>
          <w:i/>
          <w:color w:val="000000"/>
          <w:sz w:val="28"/>
          <w:szCs w:val="28"/>
        </w:rPr>
        <w:t>Литература:</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1. Матвеев Л.П., Новиков А.Д. Теория и методика физического воспитания Физическая культура и спорт, 1976. </w:t>
      </w:r>
    </w:p>
    <w:p w:rsidR="00822D89" w:rsidRPr="00822D89" w:rsidRDefault="00822D89" w:rsidP="00822D89">
      <w:pPr>
        <w:suppressAutoHyphens/>
        <w:ind w:firstLine="709"/>
        <w:jc w:val="both"/>
        <w:rPr>
          <w:rFonts w:ascii="Times New Roman" w:hAnsi="Times New Roman" w:cs="Times New Roman"/>
          <w:color w:val="000000"/>
          <w:sz w:val="28"/>
          <w:szCs w:val="28"/>
        </w:rPr>
      </w:pPr>
      <w:r w:rsidRPr="00822D89">
        <w:rPr>
          <w:rFonts w:ascii="Times New Roman" w:hAnsi="Times New Roman" w:cs="Times New Roman"/>
          <w:color w:val="000000"/>
          <w:sz w:val="28"/>
          <w:szCs w:val="28"/>
        </w:rPr>
        <w:t xml:space="preserve">2. </w:t>
      </w:r>
      <w:proofErr w:type="spellStart"/>
      <w:r w:rsidRPr="00822D89">
        <w:rPr>
          <w:rFonts w:ascii="Times New Roman" w:hAnsi="Times New Roman" w:cs="Times New Roman"/>
          <w:color w:val="000000"/>
          <w:sz w:val="28"/>
          <w:szCs w:val="28"/>
        </w:rPr>
        <w:t>Шулика</w:t>
      </w:r>
      <w:proofErr w:type="spellEnd"/>
      <w:r w:rsidRPr="00822D89">
        <w:rPr>
          <w:rFonts w:ascii="Times New Roman" w:hAnsi="Times New Roman" w:cs="Times New Roman"/>
          <w:color w:val="000000"/>
          <w:sz w:val="28"/>
          <w:szCs w:val="28"/>
        </w:rPr>
        <w:t xml:space="preserve"> Ю.А, </w:t>
      </w:r>
      <w:proofErr w:type="spellStart"/>
      <w:r w:rsidRPr="00822D89">
        <w:rPr>
          <w:rFonts w:ascii="Times New Roman" w:hAnsi="Times New Roman" w:cs="Times New Roman"/>
          <w:color w:val="000000"/>
          <w:sz w:val="28"/>
          <w:szCs w:val="28"/>
        </w:rPr>
        <w:t>Коблев</w:t>
      </w:r>
      <w:proofErr w:type="spellEnd"/>
      <w:r w:rsidRPr="00822D89">
        <w:rPr>
          <w:rFonts w:ascii="Times New Roman" w:hAnsi="Times New Roman" w:cs="Times New Roman"/>
          <w:color w:val="000000"/>
          <w:sz w:val="28"/>
          <w:szCs w:val="28"/>
        </w:rPr>
        <w:t xml:space="preserve"> Я.К. Дзюдо: базовая технико-тактическая подготовка для начинающих. </w:t>
      </w:r>
      <w:proofErr w:type="spellStart"/>
      <w:r w:rsidRPr="00822D89">
        <w:rPr>
          <w:rFonts w:ascii="Times New Roman" w:hAnsi="Times New Roman" w:cs="Times New Roman"/>
          <w:color w:val="000000"/>
          <w:sz w:val="28"/>
          <w:szCs w:val="28"/>
        </w:rPr>
        <w:t>Ю.А.Шулика</w:t>
      </w:r>
      <w:proofErr w:type="spellEnd"/>
      <w:r w:rsidRPr="00822D89">
        <w:rPr>
          <w:rFonts w:ascii="Times New Roman" w:hAnsi="Times New Roman" w:cs="Times New Roman"/>
          <w:color w:val="000000"/>
          <w:sz w:val="28"/>
          <w:szCs w:val="28"/>
        </w:rPr>
        <w:t xml:space="preserve"> [и др.] ; по общ</w:t>
      </w:r>
      <w:proofErr w:type="gramStart"/>
      <w:r w:rsidRPr="00822D89">
        <w:rPr>
          <w:rFonts w:ascii="Times New Roman" w:hAnsi="Times New Roman" w:cs="Times New Roman"/>
          <w:color w:val="000000"/>
          <w:sz w:val="28"/>
          <w:szCs w:val="28"/>
        </w:rPr>
        <w:t>.</w:t>
      </w:r>
      <w:proofErr w:type="gramEnd"/>
      <w:r w:rsidRPr="00822D89">
        <w:rPr>
          <w:rFonts w:ascii="Times New Roman" w:hAnsi="Times New Roman" w:cs="Times New Roman"/>
          <w:color w:val="000000"/>
          <w:sz w:val="28"/>
          <w:szCs w:val="28"/>
        </w:rPr>
        <w:t xml:space="preserve"> </w:t>
      </w:r>
      <w:proofErr w:type="gramStart"/>
      <w:r w:rsidRPr="00822D89">
        <w:rPr>
          <w:rFonts w:ascii="Times New Roman" w:hAnsi="Times New Roman" w:cs="Times New Roman"/>
          <w:color w:val="000000"/>
          <w:sz w:val="28"/>
          <w:szCs w:val="28"/>
        </w:rPr>
        <w:t>р</w:t>
      </w:r>
      <w:proofErr w:type="gramEnd"/>
      <w:r w:rsidRPr="00822D89">
        <w:rPr>
          <w:rFonts w:ascii="Times New Roman" w:hAnsi="Times New Roman" w:cs="Times New Roman"/>
          <w:color w:val="000000"/>
          <w:sz w:val="28"/>
          <w:szCs w:val="28"/>
        </w:rPr>
        <w:t xml:space="preserve">ед. </w:t>
      </w:r>
      <w:proofErr w:type="spellStart"/>
      <w:r w:rsidRPr="00822D89">
        <w:rPr>
          <w:rFonts w:ascii="Times New Roman" w:hAnsi="Times New Roman" w:cs="Times New Roman"/>
          <w:color w:val="000000"/>
          <w:sz w:val="28"/>
          <w:szCs w:val="28"/>
        </w:rPr>
        <w:t>Ю.А.Шулики</w:t>
      </w:r>
      <w:proofErr w:type="spellEnd"/>
      <w:r w:rsidRPr="00822D89">
        <w:rPr>
          <w:rFonts w:ascii="Times New Roman" w:hAnsi="Times New Roman" w:cs="Times New Roman"/>
          <w:color w:val="000000"/>
          <w:sz w:val="28"/>
          <w:szCs w:val="28"/>
        </w:rPr>
        <w:t>, Я.</w:t>
      </w:r>
      <w:r w:rsidRPr="00822D89">
        <w:rPr>
          <w:rFonts w:ascii="Times New Roman" w:hAnsi="Times New Roman" w:cs="Times New Roman"/>
          <w:color w:val="000000"/>
          <w:sz w:val="28"/>
          <w:szCs w:val="28"/>
          <w:lang w:val="be-BY"/>
        </w:rPr>
        <w:t>К</w:t>
      </w:r>
      <w:r w:rsidRPr="00822D89">
        <w:rPr>
          <w:rFonts w:ascii="Times New Roman" w:hAnsi="Times New Roman" w:cs="Times New Roman"/>
          <w:color w:val="000000"/>
          <w:sz w:val="28"/>
          <w:szCs w:val="28"/>
        </w:rPr>
        <w:t>.</w:t>
      </w:r>
      <w:proofErr w:type="spellStart"/>
      <w:r w:rsidRPr="00822D89">
        <w:rPr>
          <w:rFonts w:ascii="Times New Roman" w:hAnsi="Times New Roman" w:cs="Times New Roman"/>
          <w:color w:val="000000"/>
          <w:sz w:val="28"/>
          <w:szCs w:val="28"/>
        </w:rPr>
        <w:t>Коблева</w:t>
      </w:r>
      <w:proofErr w:type="spellEnd"/>
      <w:r w:rsidRPr="00822D89">
        <w:rPr>
          <w:rFonts w:ascii="Times New Roman" w:hAnsi="Times New Roman" w:cs="Times New Roman"/>
          <w:color w:val="000000"/>
          <w:sz w:val="28"/>
          <w:szCs w:val="28"/>
        </w:rPr>
        <w:t xml:space="preserve"> - </w:t>
      </w:r>
      <w:proofErr w:type="spellStart"/>
      <w:r w:rsidRPr="00822D89">
        <w:rPr>
          <w:rFonts w:ascii="Times New Roman" w:hAnsi="Times New Roman" w:cs="Times New Roman"/>
          <w:color w:val="000000"/>
          <w:sz w:val="28"/>
          <w:szCs w:val="28"/>
        </w:rPr>
        <w:t>Ростов</w:t>
      </w:r>
      <w:r w:rsidRPr="00822D89">
        <w:rPr>
          <w:rFonts w:ascii="Times New Roman" w:hAnsi="Times New Roman" w:cs="Times New Roman"/>
          <w:color w:val="000000"/>
          <w:sz w:val="28"/>
          <w:szCs w:val="28"/>
        </w:rPr>
        <w:softHyphen/>
        <w:t>на-Дону</w:t>
      </w:r>
      <w:proofErr w:type="spellEnd"/>
      <w:r w:rsidRPr="00822D89">
        <w:rPr>
          <w:rFonts w:ascii="Times New Roman" w:hAnsi="Times New Roman" w:cs="Times New Roman"/>
          <w:color w:val="000000"/>
          <w:sz w:val="28"/>
          <w:szCs w:val="28"/>
        </w:rPr>
        <w:t xml:space="preserve">: Феникс, 2006. </w:t>
      </w:r>
    </w:p>
    <w:p w:rsidR="004541CA" w:rsidRPr="00822D89" w:rsidRDefault="004541CA" w:rsidP="00822D89">
      <w:pPr>
        <w:rPr>
          <w:rFonts w:ascii="Times New Roman" w:hAnsi="Times New Roman" w:cs="Times New Roman"/>
          <w:sz w:val="28"/>
          <w:szCs w:val="28"/>
        </w:rPr>
      </w:pPr>
    </w:p>
    <w:sectPr w:rsidR="004541CA" w:rsidRPr="00822D89" w:rsidSect="002001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A156B91"/>
    <w:multiLevelType w:val="hybridMultilevel"/>
    <w:tmpl w:val="B71EA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5">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A120D"/>
    <w:multiLevelType w:val="hybridMultilevel"/>
    <w:tmpl w:val="82F8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B121F"/>
    <w:multiLevelType w:val="hybridMultilevel"/>
    <w:tmpl w:val="E7DC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3">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2">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79A1AC0"/>
    <w:multiLevelType w:val="singleLevel"/>
    <w:tmpl w:val="0419000F"/>
    <w:lvl w:ilvl="0">
      <w:start w:val="1"/>
      <w:numFmt w:val="decimal"/>
      <w:lvlText w:val="%1."/>
      <w:lvlJc w:val="left"/>
      <w:pPr>
        <w:tabs>
          <w:tab w:val="num" w:pos="360"/>
        </w:tabs>
        <w:ind w:left="360" w:hanging="360"/>
      </w:pPr>
    </w:lvl>
  </w:abstractNum>
  <w:abstractNum w:abstractNumId="44">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8">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2"/>
  </w:num>
  <w:num w:numId="15">
    <w:abstractNumId w:val="14"/>
  </w:num>
  <w:num w:numId="16">
    <w:abstractNumId w:val="42"/>
  </w:num>
  <w:num w:numId="17">
    <w:abstractNumId w:val="45"/>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4"/>
  </w:num>
  <w:num w:numId="22">
    <w:abstractNumId w:val="25"/>
  </w:num>
  <w:num w:numId="23">
    <w:abstractNumId w:val="5"/>
  </w:num>
  <w:num w:numId="24">
    <w:abstractNumId w:val="31"/>
  </w:num>
  <w:num w:numId="25">
    <w:abstractNumId w:val="18"/>
  </w:num>
  <w:num w:numId="26">
    <w:abstractNumId w:val="1"/>
  </w:num>
  <w:num w:numId="27">
    <w:abstractNumId w:val="9"/>
  </w:num>
  <w:num w:numId="28">
    <w:abstractNumId w:val="17"/>
  </w:num>
  <w:num w:numId="29">
    <w:abstractNumId w:val="30"/>
  </w:num>
  <w:num w:numId="30">
    <w:abstractNumId w:val="21"/>
  </w:num>
  <w:num w:numId="31">
    <w:abstractNumId w:val="40"/>
  </w:num>
  <w:num w:numId="32">
    <w:abstractNumId w:val="13"/>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34"/>
  </w:num>
  <w:num w:numId="38">
    <w:abstractNumId w:val="43"/>
  </w:num>
  <w:num w:numId="39">
    <w:abstractNumId w:val="41"/>
    <w:lvlOverride w:ilvl="0">
      <w:startOverride w:val="1"/>
    </w:lvlOverride>
  </w:num>
  <w:num w:numId="40">
    <w:abstractNumId w:val="7"/>
  </w:num>
  <w:num w:numId="41">
    <w:abstractNumId w:val="37"/>
  </w:num>
  <w:num w:numId="42">
    <w:abstractNumId w:val="22"/>
  </w:num>
  <w:num w:numId="43">
    <w:abstractNumId w:val="24"/>
  </w:num>
  <w:num w:numId="44">
    <w:abstractNumId w:val="26"/>
  </w:num>
  <w:num w:numId="45">
    <w:abstractNumId w:val="16"/>
  </w:num>
  <w:num w:numId="46">
    <w:abstractNumId w:val="27"/>
  </w:num>
  <w:num w:numId="47">
    <w:abstractNumId w:val="0"/>
  </w:num>
  <w:num w:numId="48">
    <w:abstractNumId w:val="3"/>
  </w:num>
  <w:num w:numId="49">
    <w:abstractNumId w:val="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6CFF"/>
    <w:rsid w:val="000140D7"/>
    <w:rsid w:val="00033473"/>
    <w:rsid w:val="000535CC"/>
    <w:rsid w:val="000C7859"/>
    <w:rsid w:val="000E6DB2"/>
    <w:rsid w:val="000E7602"/>
    <w:rsid w:val="0010216C"/>
    <w:rsid w:val="00166F7A"/>
    <w:rsid w:val="00176F5F"/>
    <w:rsid w:val="00196AAC"/>
    <w:rsid w:val="001E3E4A"/>
    <w:rsid w:val="0020013D"/>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81923"/>
    <w:rsid w:val="004A08B3"/>
    <w:rsid w:val="004A44A0"/>
    <w:rsid w:val="004B218B"/>
    <w:rsid w:val="004B4C42"/>
    <w:rsid w:val="004C19F1"/>
    <w:rsid w:val="004D0050"/>
    <w:rsid w:val="004D0663"/>
    <w:rsid w:val="004D37FE"/>
    <w:rsid w:val="004F4DCC"/>
    <w:rsid w:val="005021BF"/>
    <w:rsid w:val="0054367F"/>
    <w:rsid w:val="00562D01"/>
    <w:rsid w:val="00573B78"/>
    <w:rsid w:val="0059294F"/>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2D89"/>
    <w:rsid w:val="00824E35"/>
    <w:rsid w:val="00843FB6"/>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D16D27"/>
    <w:rsid w:val="00D218CE"/>
    <w:rsid w:val="00D51B5E"/>
    <w:rsid w:val="00D66AB6"/>
    <w:rsid w:val="00D66BC6"/>
    <w:rsid w:val="00DA5AFF"/>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semiHidden/>
    <w:rsid w:val="004D066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A87228-2FFD-4FF2-A386-EED27717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2015-09-27T15:52:00Z</dcterms:created>
  <dcterms:modified xsi:type="dcterms:W3CDTF">2015-09-27T15:52:00Z</dcterms:modified>
</cp:coreProperties>
</file>