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02DF" w14:textId="77777777" w:rsidR="000E4AFF" w:rsidRDefault="00D362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Этапы работы на семинаре</w:t>
      </w:r>
    </w:p>
    <w:p w14:paraId="5BE3FAA7" w14:textId="77777777" w:rsidR="000E4AFF" w:rsidRDefault="000E4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13CA1C" w14:textId="77777777" w:rsidR="000E4AFF" w:rsidRDefault="00D3620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/>
          <w:sz w:val="28"/>
          <w:szCs w:val="28"/>
        </w:rPr>
        <w:t xml:space="preserve"> (приветствие, представление преподавателя, ведущего семинар, ознакомление с темой, целью, задачами и формой проведения методического семинара) – 5 мин.</w:t>
      </w:r>
    </w:p>
    <w:p w14:paraId="163D6E2A" w14:textId="77777777" w:rsidR="000E4AFF" w:rsidRDefault="000E4AF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DB7FA81" w14:textId="77777777" w:rsidR="000E4AFF" w:rsidRDefault="00D3620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14:paraId="2611F803" w14:textId="77777777" w:rsidR="000E4AFF" w:rsidRDefault="00D362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Теоретический блок</w:t>
      </w:r>
      <w:r>
        <w:rPr>
          <w:rFonts w:ascii="Times New Roman" w:hAnsi="Times New Roman"/>
          <w:sz w:val="28"/>
          <w:szCs w:val="28"/>
        </w:rPr>
        <w:t xml:space="preserve"> (40 минут) (</w:t>
      </w:r>
      <w:r>
        <w:rPr>
          <w:rFonts w:ascii="Times New Roman" w:hAnsi="Times New Roman"/>
          <w:sz w:val="28"/>
          <w:szCs w:val="28"/>
          <w:lang w:val="be-BY"/>
        </w:rPr>
        <w:t xml:space="preserve">актуализация, важность и значимость использования интегративного подхода для формирования научной картины мира, изучение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объективных предпосылок интеграции наук в XXI веке и преимуществ интегративного подхода в образовании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раскрытие интегративной сущности STEAM-образования</w:t>
      </w:r>
      <w:r>
        <w:rPr>
          <w:rFonts w:ascii="Times New Roman" w:hAnsi="Times New Roman"/>
          <w:sz w:val="28"/>
          <w:szCs w:val="28"/>
        </w:rPr>
        <w:t>) – 40 мин.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A645A11" w14:textId="77777777" w:rsidR="000E4AFF" w:rsidRDefault="00D362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Практический блок </w:t>
      </w:r>
      <w:r>
        <w:rPr>
          <w:rFonts w:ascii="Times New Roman" w:hAnsi="Times New Roman"/>
          <w:sz w:val="28"/>
          <w:szCs w:val="28"/>
        </w:rPr>
        <w:t>(40 минут).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методов и приемов, способствующих реализации межпредметных связей и интеграции в контексте </w:t>
      </w:r>
      <w:r>
        <w:rPr>
          <w:rFonts w:ascii="Times New Roman" w:hAnsi="Times New Roman"/>
          <w:sz w:val="28"/>
          <w:szCs w:val="28"/>
          <w:lang w:val="en-US"/>
        </w:rPr>
        <w:t>STEAM</w:t>
      </w:r>
      <w:r>
        <w:rPr>
          <w:rFonts w:ascii="Times New Roman" w:hAnsi="Times New Roman"/>
          <w:sz w:val="28"/>
          <w:szCs w:val="28"/>
        </w:rPr>
        <w:t>-образования:</w:t>
      </w:r>
    </w:p>
    <w:p w14:paraId="16E002E3" w14:textId="260A3007" w:rsidR="000E4AFF" w:rsidRDefault="00D36209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Акцентирование внимание на современных исследованиях в различных сферах деятельности человека особенно на тех, которые проводятся на стыке наук.</w:t>
      </w:r>
    </w:p>
    <w:p w14:paraId="2ADB8799" w14:textId="77777777" w:rsidR="000E4AFF" w:rsidRDefault="00D36209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Изучение методов, которые используются в самых разных сферах познания.</w:t>
      </w:r>
    </w:p>
    <w:p w14:paraId="42EDB6D9" w14:textId="77777777" w:rsidR="000E4AFF" w:rsidRDefault="00D36209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Всестороннее изучение объектов и явлений, теорий, принципов, отражающих </w:t>
      </w:r>
      <w:proofErr w:type="spellStart"/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интегративность</w:t>
      </w:r>
      <w:proofErr w:type="spellEnd"/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объективного мира.</w:t>
      </w:r>
    </w:p>
    <w:p w14:paraId="348C7A80" w14:textId="77777777" w:rsidR="000E4AFF" w:rsidRDefault="00D36209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Демонстрация того, что современная интеграция служит для решения ряда проблемных направлений различного масштаба.</w:t>
      </w:r>
    </w:p>
    <w:p w14:paraId="0C4447E9" w14:textId="77777777" w:rsidR="000E4AFF" w:rsidRDefault="00D36209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Изучение результатов научно-технического прогресса.</w:t>
      </w:r>
    </w:p>
    <w:p w14:paraId="32876D18" w14:textId="77777777" w:rsidR="000E4AFF" w:rsidRDefault="000E4AF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936849F" w14:textId="609568A9" w:rsidR="000E4AFF" w:rsidRPr="00E14960" w:rsidRDefault="00D36209" w:rsidP="00BA514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960">
        <w:rPr>
          <w:rFonts w:ascii="Times New Roman" w:hAnsi="Times New Roman"/>
          <w:b/>
          <w:sz w:val="28"/>
          <w:szCs w:val="28"/>
        </w:rPr>
        <w:t xml:space="preserve">Заключительная часть </w:t>
      </w:r>
      <w:r w:rsidRPr="00E14960">
        <w:rPr>
          <w:rFonts w:ascii="Times New Roman" w:hAnsi="Times New Roman"/>
          <w:sz w:val="28"/>
          <w:szCs w:val="28"/>
        </w:rPr>
        <w:t>(5 минут).</w:t>
      </w:r>
      <w:r w:rsidRPr="00E14960">
        <w:rPr>
          <w:rFonts w:ascii="Times New Roman" w:hAnsi="Times New Roman"/>
          <w:i/>
          <w:sz w:val="28"/>
          <w:szCs w:val="28"/>
        </w:rPr>
        <w:t xml:space="preserve"> </w:t>
      </w:r>
      <w:r w:rsidRPr="00E14960">
        <w:rPr>
          <w:rFonts w:ascii="Times New Roman" w:hAnsi="Times New Roman"/>
          <w:sz w:val="28"/>
          <w:szCs w:val="28"/>
        </w:rPr>
        <w:t xml:space="preserve">Подведение итогов семинара, </w:t>
      </w:r>
      <w:r w:rsidRPr="00E14960">
        <w:rPr>
          <w:rFonts w:ascii="Times New Roman" w:hAnsi="Times New Roman"/>
          <w:sz w:val="28"/>
          <w:szCs w:val="28"/>
          <w:lang w:val="be-BY"/>
        </w:rPr>
        <w:t xml:space="preserve">оценка эффективности семинара и перспектив использования его материалов на практических занятиях в работе со студентами, преподовательской деятельности. Обратная связь, </w:t>
      </w:r>
      <w:r w:rsidRPr="00E14960">
        <w:rPr>
          <w:rFonts w:ascii="Times New Roman" w:hAnsi="Times New Roman"/>
          <w:sz w:val="28"/>
          <w:szCs w:val="28"/>
        </w:rPr>
        <w:t>рефлексия.</w:t>
      </w:r>
    </w:p>
    <w:sectPr w:rsidR="000E4AFF" w:rsidRPr="00E149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F47"/>
    <w:multiLevelType w:val="hybridMultilevel"/>
    <w:tmpl w:val="306E7B9C"/>
    <w:lvl w:ilvl="0" w:tplc="9CE8134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C08"/>
    <w:multiLevelType w:val="hybridMultilevel"/>
    <w:tmpl w:val="2F6CC576"/>
    <w:lvl w:ilvl="0" w:tplc="A0E63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4090"/>
    <w:multiLevelType w:val="hybridMultilevel"/>
    <w:tmpl w:val="4EBAB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21578F"/>
    <w:multiLevelType w:val="hybridMultilevel"/>
    <w:tmpl w:val="9378F97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0B2305"/>
    <w:multiLevelType w:val="hybridMultilevel"/>
    <w:tmpl w:val="608A073E"/>
    <w:lvl w:ilvl="0" w:tplc="A0DE1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5922"/>
    <w:multiLevelType w:val="hybridMultilevel"/>
    <w:tmpl w:val="7714A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EF687B"/>
    <w:multiLevelType w:val="hybridMultilevel"/>
    <w:tmpl w:val="11847864"/>
    <w:lvl w:ilvl="0" w:tplc="2A901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01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60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84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F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68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E9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8C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A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B55A9"/>
    <w:multiLevelType w:val="hybridMultilevel"/>
    <w:tmpl w:val="F74A7528"/>
    <w:lvl w:ilvl="0" w:tplc="A0DE1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9F59ED"/>
    <w:multiLevelType w:val="hybridMultilevel"/>
    <w:tmpl w:val="63321552"/>
    <w:lvl w:ilvl="0" w:tplc="BC42C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34613"/>
    <w:multiLevelType w:val="hybridMultilevel"/>
    <w:tmpl w:val="2F508BA8"/>
    <w:lvl w:ilvl="0" w:tplc="2CD653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A62DE9"/>
    <w:multiLevelType w:val="hybridMultilevel"/>
    <w:tmpl w:val="F058E916"/>
    <w:lvl w:ilvl="0" w:tplc="A0DE1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7E4D30"/>
    <w:multiLevelType w:val="hybridMultilevel"/>
    <w:tmpl w:val="B40258A8"/>
    <w:lvl w:ilvl="0" w:tplc="A1DE2DC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4945AE"/>
    <w:multiLevelType w:val="hybridMultilevel"/>
    <w:tmpl w:val="F4F2926A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B54A78"/>
    <w:multiLevelType w:val="hybridMultilevel"/>
    <w:tmpl w:val="78BC68A2"/>
    <w:lvl w:ilvl="0" w:tplc="96769B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4F63"/>
    <w:multiLevelType w:val="hybridMultilevel"/>
    <w:tmpl w:val="9E34C352"/>
    <w:lvl w:ilvl="0" w:tplc="A0DE1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ED2555"/>
    <w:multiLevelType w:val="hybridMultilevel"/>
    <w:tmpl w:val="B3FA018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B96C55"/>
    <w:multiLevelType w:val="hybridMultilevel"/>
    <w:tmpl w:val="8E561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070"/>
    <w:multiLevelType w:val="hybridMultilevel"/>
    <w:tmpl w:val="63843108"/>
    <w:lvl w:ilvl="0" w:tplc="BC42C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8476">
    <w:abstractNumId w:val="2"/>
  </w:num>
  <w:num w:numId="2" w16cid:durableId="771165911">
    <w:abstractNumId w:val="9"/>
  </w:num>
  <w:num w:numId="3" w16cid:durableId="1777946700">
    <w:abstractNumId w:val="14"/>
  </w:num>
  <w:num w:numId="4" w16cid:durableId="230434385">
    <w:abstractNumId w:val="3"/>
  </w:num>
  <w:num w:numId="5" w16cid:durableId="128934917">
    <w:abstractNumId w:val="15"/>
  </w:num>
  <w:num w:numId="6" w16cid:durableId="1177109772">
    <w:abstractNumId w:val="6"/>
  </w:num>
  <w:num w:numId="7" w16cid:durableId="1429497056">
    <w:abstractNumId w:val="5"/>
  </w:num>
  <w:num w:numId="8" w16cid:durableId="131219576">
    <w:abstractNumId w:val="4"/>
  </w:num>
  <w:num w:numId="9" w16cid:durableId="1492717607">
    <w:abstractNumId w:val="11"/>
  </w:num>
  <w:num w:numId="10" w16cid:durableId="750811105">
    <w:abstractNumId w:val="16"/>
  </w:num>
  <w:num w:numId="11" w16cid:durableId="2034571641">
    <w:abstractNumId w:val="7"/>
  </w:num>
  <w:num w:numId="12" w16cid:durableId="334722437">
    <w:abstractNumId w:val="10"/>
  </w:num>
  <w:num w:numId="13" w16cid:durableId="1393188337">
    <w:abstractNumId w:val="0"/>
  </w:num>
  <w:num w:numId="14" w16cid:durableId="1848909803">
    <w:abstractNumId w:val="12"/>
  </w:num>
  <w:num w:numId="15" w16cid:durableId="432163707">
    <w:abstractNumId w:val="1"/>
  </w:num>
  <w:num w:numId="16" w16cid:durableId="1676809302">
    <w:abstractNumId w:val="8"/>
  </w:num>
  <w:num w:numId="17" w16cid:durableId="913125234">
    <w:abstractNumId w:val="17"/>
  </w:num>
  <w:num w:numId="18" w16cid:durableId="237980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FF"/>
    <w:rsid w:val="000D1B06"/>
    <w:rsid w:val="000E4AFF"/>
    <w:rsid w:val="00102921"/>
    <w:rsid w:val="002029DC"/>
    <w:rsid w:val="00536D6E"/>
    <w:rsid w:val="006A1AC6"/>
    <w:rsid w:val="00BA7160"/>
    <w:rsid w:val="00C37B92"/>
    <w:rsid w:val="00CB0EBF"/>
    <w:rsid w:val="00D22B61"/>
    <w:rsid w:val="00D36209"/>
    <w:rsid w:val="00E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007C"/>
  <w15:chartTrackingRefBased/>
  <w15:docId w15:val="{B4F61DB8-D3E1-4D1C-8BCB-93B12E52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Pr>
      <w:rFonts w:ascii="Calibri" w:eastAsia="Calibri" w:hAnsi="Calibri" w:cs="Times New Roman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Сологуб</cp:lastModifiedBy>
  <cp:revision>2</cp:revision>
  <dcterms:created xsi:type="dcterms:W3CDTF">2025-02-16T20:35:00Z</dcterms:created>
  <dcterms:modified xsi:type="dcterms:W3CDTF">2025-02-16T20:35:00Z</dcterms:modified>
</cp:coreProperties>
</file>