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62" w:rsidRDefault="005B5662" w:rsidP="005B5662">
      <w:pPr>
        <w:spacing w:after="0"/>
        <w:ind w:firstLine="709"/>
        <w:jc w:val="both"/>
      </w:pPr>
      <w:bookmarkStart w:id="0" w:name="_Hlk167122010"/>
      <w:proofErr w:type="spellStart"/>
      <w:r>
        <w:t>Авхимович</w:t>
      </w:r>
      <w:proofErr w:type="spellEnd"/>
      <w:r>
        <w:t xml:space="preserve">, Ю.А. </w:t>
      </w:r>
      <w:bookmarkEnd w:id="0"/>
      <w:r>
        <w:t xml:space="preserve">Приобщение студентов педагогических вузов к активным видам туризма и использование полученных умений в последующей трудовой деятельности  </w:t>
      </w:r>
      <w:bookmarkStart w:id="1" w:name="_Hlk167122030"/>
      <w:r>
        <w:t xml:space="preserve">/ Ю.А. </w:t>
      </w:r>
      <w:proofErr w:type="spellStart"/>
      <w:r>
        <w:t>Авхимович</w:t>
      </w:r>
      <w:proofErr w:type="spellEnd"/>
      <w:r>
        <w:t xml:space="preserve">, И.В. </w:t>
      </w:r>
      <w:proofErr w:type="spellStart"/>
      <w:r>
        <w:t>Григоревич</w:t>
      </w:r>
      <w:proofErr w:type="spellEnd"/>
      <w:r>
        <w:t xml:space="preserve"> //</w:t>
      </w:r>
      <w:r w:rsidRPr="00EF5525">
        <w:t xml:space="preserve"> </w:t>
      </w:r>
      <w:bookmarkEnd w:id="1"/>
      <w:r>
        <w:t xml:space="preserve">Проблемы и перспективы развития спортивного ориентирования и активных видов туризма: материалы III Всероссийской научно-практической конференции с международным участием (15 марта 2024 года, город Смоленск); под общей ред. </w:t>
      </w:r>
      <w:proofErr w:type="spellStart"/>
      <w:r>
        <w:t>д.п.н</w:t>
      </w:r>
      <w:proofErr w:type="spellEnd"/>
      <w:r>
        <w:t xml:space="preserve">., профессора Ю.С. Воронова, </w:t>
      </w:r>
      <w:proofErr w:type="spellStart"/>
      <w:r>
        <w:t>к.п.н</w:t>
      </w:r>
      <w:proofErr w:type="spellEnd"/>
      <w:r>
        <w:t>., доцента Е.Н. Бобковой. – Смоленск: СГУС, 2024. С.75-77.</w:t>
      </w:r>
    </w:p>
    <w:p w:rsidR="005B5662" w:rsidRDefault="005B5662" w:rsidP="005B5662">
      <w:pPr>
        <w:spacing w:after="0"/>
        <w:ind w:firstLine="709"/>
        <w:jc w:val="both"/>
      </w:pPr>
    </w:p>
    <w:p w:rsidR="005B5662" w:rsidRDefault="005B5662" w:rsidP="005B5662">
      <w:pPr>
        <w:spacing w:line="360" w:lineRule="auto"/>
        <w:ind w:firstLine="709"/>
        <w:jc w:val="both"/>
        <w:rPr>
          <w:rFonts w:cs="Times New Roman"/>
          <w:szCs w:val="28"/>
        </w:rPr>
      </w:pPr>
      <w:bookmarkStart w:id="2" w:name="_Hlk159673922"/>
      <w:r>
        <w:rPr>
          <w:rFonts w:cs="Times New Roman"/>
          <w:szCs w:val="28"/>
        </w:rPr>
        <w:t xml:space="preserve">УДК [796.011.3:379.843]-057.875:37 </w:t>
      </w:r>
      <w:bookmarkStart w:id="3" w:name="_GoBack"/>
      <w:bookmarkEnd w:id="3"/>
    </w:p>
    <w:bookmarkEnd w:id="2"/>
    <w:p w:rsidR="005B5662" w:rsidRPr="00585F19" w:rsidRDefault="005B5662" w:rsidP="005B566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585F19">
        <w:rPr>
          <w:rFonts w:cs="Times New Roman"/>
          <w:b/>
          <w:bCs/>
          <w:szCs w:val="28"/>
        </w:rPr>
        <w:t xml:space="preserve">ПРИОБЩЕНИЕ СТУДЕНТОВ ПЕДАГОГИЧЕСКИХ ВУЗОВ </w:t>
      </w:r>
    </w:p>
    <w:p w:rsidR="005B5662" w:rsidRPr="00585F19" w:rsidRDefault="005B5662" w:rsidP="005B566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585F19">
        <w:rPr>
          <w:rFonts w:cs="Times New Roman"/>
          <w:b/>
          <w:bCs/>
          <w:szCs w:val="28"/>
        </w:rPr>
        <w:t xml:space="preserve">К АКТИВНЫМ ВИДАМ ТУРИЗМА И ИСПОЛЬЗОВАНИЕ ЭТИХ </w:t>
      </w:r>
    </w:p>
    <w:p w:rsidR="005B5662" w:rsidRDefault="005B5662" w:rsidP="005B5662">
      <w:pPr>
        <w:spacing w:after="0"/>
        <w:ind w:firstLine="709"/>
        <w:jc w:val="center"/>
        <w:rPr>
          <w:rFonts w:cs="Times New Roman"/>
          <w:szCs w:val="28"/>
        </w:rPr>
      </w:pPr>
      <w:r w:rsidRPr="00585F19">
        <w:rPr>
          <w:rFonts w:cs="Times New Roman"/>
          <w:b/>
          <w:bCs/>
          <w:szCs w:val="28"/>
        </w:rPr>
        <w:t>УМЕНИЙ В ПОСЛЕДУЮЩЕЙ ТРУДОВОЙ ДЕЯТЕЛЬНОСТИ</w:t>
      </w:r>
      <w:r>
        <w:rPr>
          <w:rFonts w:cs="Times New Roman"/>
          <w:szCs w:val="28"/>
        </w:rPr>
        <w:t>.</w:t>
      </w:r>
    </w:p>
    <w:p w:rsidR="005B5662" w:rsidRDefault="005B5662" w:rsidP="005B5662">
      <w:pPr>
        <w:spacing w:after="0"/>
        <w:ind w:firstLine="709"/>
        <w:jc w:val="right"/>
        <w:rPr>
          <w:rFonts w:cs="Times New Roman"/>
          <w:b/>
          <w:bCs/>
          <w:szCs w:val="28"/>
        </w:rPr>
      </w:pPr>
    </w:p>
    <w:p w:rsidR="005B5662" w:rsidRDefault="005B5662" w:rsidP="005B5662">
      <w:pPr>
        <w:spacing w:after="0"/>
        <w:ind w:firstLine="709"/>
        <w:jc w:val="right"/>
        <w:rPr>
          <w:rFonts w:cs="Times New Roman"/>
          <w:szCs w:val="28"/>
        </w:rPr>
      </w:pPr>
      <w:proofErr w:type="spellStart"/>
      <w:r w:rsidRPr="00585F19">
        <w:rPr>
          <w:rFonts w:cs="Times New Roman"/>
          <w:b/>
          <w:bCs/>
          <w:szCs w:val="28"/>
        </w:rPr>
        <w:t>Авхимович</w:t>
      </w:r>
      <w:proofErr w:type="spellEnd"/>
      <w:r w:rsidRPr="00585F19">
        <w:rPr>
          <w:rFonts w:cs="Times New Roman"/>
          <w:b/>
          <w:bCs/>
          <w:szCs w:val="28"/>
        </w:rPr>
        <w:t xml:space="preserve"> Юрий Алексеевич</w:t>
      </w:r>
      <w:r>
        <w:rPr>
          <w:rFonts w:cs="Times New Roman"/>
          <w:szCs w:val="28"/>
        </w:rPr>
        <w:t xml:space="preserve">, </w:t>
      </w:r>
    </w:p>
    <w:p w:rsidR="005B5662" w:rsidRPr="00346225" w:rsidRDefault="005B5662" w:rsidP="005B5662">
      <w:pPr>
        <w:shd w:val="clear" w:color="auto" w:fill="FFFFFF"/>
        <w:tabs>
          <w:tab w:val="left" w:leader="underscore" w:pos="2359"/>
          <w:tab w:val="left" w:leader="underscore" w:pos="5743"/>
        </w:tabs>
        <w:spacing w:after="0"/>
        <w:ind w:firstLine="732"/>
        <w:jc w:val="right"/>
        <w:rPr>
          <w:rFonts w:cs="Times New Roman"/>
          <w:b/>
          <w:spacing w:val="-1"/>
          <w:szCs w:val="28"/>
        </w:rPr>
      </w:pPr>
      <w:proofErr w:type="spellStart"/>
      <w:r w:rsidRPr="00346225">
        <w:rPr>
          <w:rFonts w:cs="Times New Roman"/>
          <w:b/>
          <w:spacing w:val="-1"/>
          <w:szCs w:val="28"/>
        </w:rPr>
        <w:t>Григоревич</w:t>
      </w:r>
      <w:proofErr w:type="spellEnd"/>
      <w:r w:rsidRPr="00346225">
        <w:rPr>
          <w:rFonts w:cs="Times New Roman"/>
          <w:b/>
          <w:spacing w:val="-1"/>
          <w:szCs w:val="28"/>
        </w:rPr>
        <w:t xml:space="preserve"> Иван Владимирович,</w:t>
      </w:r>
    </w:p>
    <w:p w:rsidR="005B5662" w:rsidRDefault="005B5662" w:rsidP="005B5662">
      <w:pPr>
        <w:shd w:val="clear" w:color="auto" w:fill="FFFFFF"/>
        <w:tabs>
          <w:tab w:val="left" w:leader="underscore" w:pos="2359"/>
          <w:tab w:val="left" w:leader="underscore" w:pos="5743"/>
        </w:tabs>
        <w:spacing w:after="0"/>
        <w:ind w:firstLine="732"/>
        <w:jc w:val="right"/>
        <w:rPr>
          <w:rFonts w:cs="Times New Roman"/>
          <w:bCs/>
          <w:i/>
          <w:iCs/>
          <w:spacing w:val="-1"/>
          <w:szCs w:val="28"/>
        </w:rPr>
      </w:pPr>
      <w:bookmarkStart w:id="4" w:name="_Hlk160125368"/>
      <w:r w:rsidRPr="00346225">
        <w:rPr>
          <w:rFonts w:cs="Times New Roman"/>
          <w:bCs/>
          <w:i/>
          <w:iCs/>
          <w:spacing w:val="-1"/>
          <w:szCs w:val="28"/>
        </w:rPr>
        <w:t xml:space="preserve">Белорусский государственный педагогический университет </w:t>
      </w:r>
    </w:p>
    <w:bookmarkEnd w:id="4"/>
    <w:p w:rsidR="005B5662" w:rsidRPr="00346225" w:rsidRDefault="005B5662" w:rsidP="005B5662">
      <w:pPr>
        <w:shd w:val="clear" w:color="auto" w:fill="FFFFFF"/>
        <w:tabs>
          <w:tab w:val="left" w:leader="underscore" w:pos="2359"/>
          <w:tab w:val="left" w:leader="underscore" w:pos="5743"/>
        </w:tabs>
        <w:spacing w:after="0"/>
        <w:ind w:firstLine="732"/>
        <w:jc w:val="right"/>
        <w:rPr>
          <w:rFonts w:cs="Times New Roman"/>
          <w:bCs/>
          <w:i/>
          <w:iCs/>
          <w:spacing w:val="-1"/>
          <w:szCs w:val="28"/>
        </w:rPr>
      </w:pPr>
      <w:r w:rsidRPr="00346225">
        <w:rPr>
          <w:rFonts w:cs="Times New Roman"/>
          <w:bCs/>
          <w:i/>
          <w:iCs/>
          <w:spacing w:val="-1"/>
          <w:szCs w:val="28"/>
        </w:rPr>
        <w:t>имени Максима Танка, Минск, Республика Беларусь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 w:rsidRPr="00585F19">
        <w:rPr>
          <w:rFonts w:cs="Times New Roman"/>
          <w:b/>
          <w:bCs/>
          <w:szCs w:val="28"/>
        </w:rPr>
        <w:t>Аннотация.</w:t>
      </w:r>
      <w:r>
        <w:rPr>
          <w:rFonts w:cs="Times New Roman"/>
          <w:b/>
          <w:bCs/>
          <w:szCs w:val="28"/>
        </w:rPr>
        <w:t xml:space="preserve">  </w:t>
      </w:r>
      <w:r>
        <w:rPr>
          <w:rFonts w:cs="Times New Roman"/>
          <w:szCs w:val="28"/>
        </w:rPr>
        <w:t>В статье рассматриваются вопросы приобщения студентов к активным формам туризма в ВУЗе, как наиболее комплексного вида воспитания будущих педагогов.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 w:rsidRPr="00585F19">
        <w:rPr>
          <w:rFonts w:cs="Times New Roman"/>
          <w:b/>
          <w:bCs/>
          <w:szCs w:val="28"/>
        </w:rPr>
        <w:t>Ключевые</w:t>
      </w:r>
      <w:r w:rsidRPr="007F0AEF">
        <w:rPr>
          <w:rFonts w:cs="Times New Roman"/>
          <w:b/>
          <w:bCs/>
          <w:szCs w:val="28"/>
        </w:rPr>
        <w:t xml:space="preserve"> </w:t>
      </w:r>
      <w:r w:rsidRPr="00585F19">
        <w:rPr>
          <w:rFonts w:cs="Times New Roman"/>
          <w:b/>
          <w:bCs/>
          <w:szCs w:val="28"/>
        </w:rPr>
        <w:t>слова</w:t>
      </w:r>
      <w:r w:rsidRPr="007F0AEF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туризм, виды туризма, опрос.</w:t>
      </w:r>
    </w:p>
    <w:p w:rsidR="005B5662" w:rsidRPr="007F0AEF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</w:p>
    <w:p w:rsidR="005B5662" w:rsidRPr="00EE433A" w:rsidRDefault="005B5662" w:rsidP="005B5662">
      <w:pPr>
        <w:spacing w:after="0"/>
        <w:jc w:val="center"/>
        <w:rPr>
          <w:rFonts w:cs="Times New Roman"/>
          <w:b/>
          <w:bCs/>
          <w:szCs w:val="28"/>
          <w:lang w:val="en-US"/>
        </w:rPr>
      </w:pPr>
      <w:r w:rsidRPr="00EE433A">
        <w:rPr>
          <w:rFonts w:cs="Times New Roman"/>
          <w:b/>
          <w:bCs/>
          <w:szCs w:val="28"/>
          <w:lang w:val="en-US"/>
        </w:rPr>
        <w:t>ENGAGEMENT OF STUDENTS OF PEDAGOGICAL UNIVERSITIES</w:t>
      </w:r>
    </w:p>
    <w:p w:rsidR="005B5662" w:rsidRPr="00EE433A" w:rsidRDefault="005B5662" w:rsidP="005B5662">
      <w:pPr>
        <w:spacing w:after="0"/>
        <w:jc w:val="center"/>
        <w:rPr>
          <w:rFonts w:cs="Times New Roman"/>
          <w:b/>
          <w:bCs/>
          <w:szCs w:val="28"/>
          <w:lang w:val="en-US"/>
        </w:rPr>
      </w:pPr>
      <w:r w:rsidRPr="00EE433A">
        <w:rPr>
          <w:rFonts w:cs="Times New Roman"/>
          <w:b/>
          <w:bCs/>
          <w:szCs w:val="28"/>
          <w:lang w:val="en-US"/>
        </w:rPr>
        <w:t>TO ACTIVE TYPES OF TOURISM AND THE USE OF THESE</w:t>
      </w:r>
    </w:p>
    <w:p w:rsidR="005B5662" w:rsidRPr="00EE433A" w:rsidRDefault="005B5662" w:rsidP="005B5662">
      <w:pPr>
        <w:spacing w:after="0"/>
        <w:jc w:val="center"/>
        <w:rPr>
          <w:rFonts w:cs="Times New Roman"/>
          <w:b/>
          <w:bCs/>
          <w:szCs w:val="28"/>
          <w:lang w:val="en-US"/>
        </w:rPr>
      </w:pPr>
      <w:r w:rsidRPr="00EE433A">
        <w:rPr>
          <w:rFonts w:cs="Times New Roman"/>
          <w:b/>
          <w:bCs/>
          <w:szCs w:val="28"/>
          <w:lang w:val="en-US"/>
        </w:rPr>
        <w:t>SKILLS IN FUTURE EMPLOYMENT ACTIVITIES</w:t>
      </w:r>
    </w:p>
    <w:p w:rsidR="005B5662" w:rsidRDefault="005B5662" w:rsidP="005B5662">
      <w:pPr>
        <w:spacing w:after="0"/>
        <w:jc w:val="right"/>
        <w:rPr>
          <w:rFonts w:cs="Times New Roman"/>
          <w:b/>
          <w:bCs/>
          <w:szCs w:val="28"/>
          <w:lang w:val="en-US"/>
        </w:rPr>
      </w:pPr>
    </w:p>
    <w:p w:rsidR="005B5662" w:rsidRPr="009D2A3F" w:rsidRDefault="005B5662" w:rsidP="005B5662">
      <w:pPr>
        <w:spacing w:after="0"/>
        <w:jc w:val="right"/>
        <w:rPr>
          <w:rFonts w:cs="Times New Roman"/>
          <w:b/>
          <w:bCs/>
          <w:szCs w:val="28"/>
          <w:lang w:val="en-US"/>
        </w:rPr>
      </w:pPr>
      <w:proofErr w:type="spellStart"/>
      <w:r w:rsidRPr="009D2A3F">
        <w:rPr>
          <w:rFonts w:cs="Times New Roman"/>
          <w:b/>
          <w:bCs/>
          <w:szCs w:val="28"/>
          <w:lang w:val="en-US"/>
        </w:rPr>
        <w:t>Avkhimovich</w:t>
      </w:r>
      <w:proofErr w:type="spellEnd"/>
      <w:r w:rsidRPr="009D2A3F">
        <w:rPr>
          <w:rFonts w:cs="Times New Roman"/>
          <w:b/>
          <w:bCs/>
          <w:szCs w:val="28"/>
          <w:lang w:val="en-US"/>
        </w:rPr>
        <w:t xml:space="preserve"> Yuri </w:t>
      </w:r>
      <w:proofErr w:type="spellStart"/>
      <w:r w:rsidRPr="009D2A3F">
        <w:rPr>
          <w:rFonts w:cs="Times New Roman"/>
          <w:b/>
          <w:bCs/>
          <w:szCs w:val="28"/>
          <w:lang w:val="en-US"/>
        </w:rPr>
        <w:t>Alekseevich</w:t>
      </w:r>
      <w:proofErr w:type="spellEnd"/>
    </w:p>
    <w:p w:rsidR="005B5662" w:rsidRPr="009D2A3F" w:rsidRDefault="005B5662" w:rsidP="005B5662">
      <w:pPr>
        <w:spacing w:after="0"/>
        <w:jc w:val="right"/>
        <w:rPr>
          <w:rFonts w:cs="Times New Roman"/>
          <w:szCs w:val="28"/>
          <w:lang w:val="en-US"/>
        </w:rPr>
      </w:pPr>
      <w:proofErr w:type="spellStart"/>
      <w:r w:rsidRPr="009D2A3F">
        <w:rPr>
          <w:rFonts w:cs="Times New Roman"/>
          <w:b/>
          <w:bCs/>
          <w:szCs w:val="28"/>
          <w:lang w:val="en-US"/>
        </w:rPr>
        <w:t>Grigorevich</w:t>
      </w:r>
      <w:proofErr w:type="spellEnd"/>
      <w:r w:rsidRPr="009D2A3F">
        <w:rPr>
          <w:rFonts w:cs="Times New Roman"/>
          <w:b/>
          <w:bCs/>
          <w:szCs w:val="28"/>
          <w:lang w:val="en-US"/>
        </w:rPr>
        <w:t xml:space="preserve"> Ivan Vladimirovich</w:t>
      </w:r>
      <w:r w:rsidRPr="009D2A3F">
        <w:rPr>
          <w:rFonts w:cs="Times New Roman"/>
          <w:szCs w:val="28"/>
          <w:lang w:val="en-US"/>
        </w:rPr>
        <w:t>,</w:t>
      </w:r>
    </w:p>
    <w:p w:rsidR="005B5662" w:rsidRPr="009D2A3F" w:rsidRDefault="005B5662" w:rsidP="005B5662">
      <w:pPr>
        <w:spacing w:after="0"/>
        <w:jc w:val="right"/>
        <w:rPr>
          <w:rFonts w:cs="Times New Roman"/>
          <w:szCs w:val="28"/>
          <w:lang w:val="en-US"/>
        </w:rPr>
      </w:pPr>
      <w:r w:rsidRPr="009D2A3F">
        <w:rPr>
          <w:rFonts w:cs="Times New Roman"/>
          <w:szCs w:val="28"/>
          <w:lang w:val="en-US"/>
        </w:rPr>
        <w:t xml:space="preserve">Belarusian State Pedagogical University named after Maxim Tank, </w:t>
      </w:r>
    </w:p>
    <w:p w:rsidR="005B5662" w:rsidRPr="009D2A3F" w:rsidRDefault="005B5662" w:rsidP="005B5662">
      <w:pPr>
        <w:spacing w:after="0"/>
        <w:jc w:val="right"/>
        <w:rPr>
          <w:rFonts w:cs="Times New Roman"/>
          <w:szCs w:val="28"/>
          <w:lang w:val="en-US"/>
        </w:rPr>
      </w:pPr>
      <w:r w:rsidRPr="009D2A3F">
        <w:rPr>
          <w:rFonts w:cs="Times New Roman"/>
          <w:szCs w:val="28"/>
          <w:lang w:val="en-US"/>
        </w:rPr>
        <w:t>Minsk, Republic of Belarus</w:t>
      </w:r>
    </w:p>
    <w:p w:rsidR="005B5662" w:rsidRPr="00152D53" w:rsidRDefault="005B5662" w:rsidP="005B5662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152D53">
        <w:rPr>
          <w:rFonts w:cs="Times New Roman"/>
          <w:b/>
          <w:bCs/>
          <w:szCs w:val="28"/>
          <w:lang w:val="en-US"/>
        </w:rPr>
        <w:t>Annotation</w:t>
      </w:r>
      <w:r w:rsidRPr="00152D53">
        <w:rPr>
          <w:rFonts w:cs="Times New Roman"/>
          <w:szCs w:val="28"/>
          <w:lang w:val="en-US"/>
        </w:rPr>
        <w:t>. The article discusses the issues of introducing students to active forms of tourism at a university, as the most comprehensive type of education for future teachers.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FF58E0">
        <w:rPr>
          <w:rFonts w:cs="Times New Roman"/>
          <w:b/>
          <w:bCs/>
          <w:szCs w:val="28"/>
          <w:lang w:val="en-US"/>
        </w:rPr>
        <w:t>Keywords:</w:t>
      </w:r>
      <w:r w:rsidRPr="00E47BF7">
        <w:rPr>
          <w:b/>
          <w:bCs/>
          <w:szCs w:val="28"/>
          <w:lang w:val="en-US"/>
        </w:rPr>
        <w:t xml:space="preserve"> </w:t>
      </w:r>
      <w:r w:rsidRPr="007F0AEF">
        <w:rPr>
          <w:rFonts w:cs="Times New Roman"/>
          <w:szCs w:val="28"/>
          <w:lang w:val="en-US"/>
        </w:rPr>
        <w:t>tourism, types of tourism, survey.</w:t>
      </w:r>
    </w:p>
    <w:p w:rsidR="005B5662" w:rsidRPr="007F0AEF" w:rsidRDefault="005B5662" w:rsidP="005B5662">
      <w:pPr>
        <w:spacing w:after="0"/>
        <w:ind w:firstLine="709"/>
        <w:jc w:val="both"/>
        <w:rPr>
          <w:szCs w:val="28"/>
          <w:lang w:val="en-US"/>
        </w:rPr>
      </w:pP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 w:rsidRPr="009D2A3F">
        <w:rPr>
          <w:rFonts w:cs="Times New Roman"/>
          <w:b/>
          <w:bCs/>
          <w:szCs w:val="28"/>
        </w:rPr>
        <w:t>Введение.</w:t>
      </w:r>
      <w:r>
        <w:rPr>
          <w:rFonts w:cs="Times New Roman"/>
          <w:szCs w:val="28"/>
        </w:rPr>
        <w:t xml:space="preserve"> По окончании педагогического университета молодой специалист получает право работать в школе и начинает осваивать нелегкий труд педагога. Но чтобы стать настоящим педагогом ему придется пройти долгий путь. С первых шагов работы в школе необходимо завоевать доверие у учеников и сделать так, чтобы они полюбили твой предмет и с открытым ртом и горящими глазами впитывали все полученные знания. Незаменимым помощником учителю в этом деле выступает туризм.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Туристские походы со своим классом или с ребятами которые занимаются в секции туризма, сперва тренировочные на один-два дня, а в каникулы – дальние, многодневные, сплотят ребят, обогатят их знаниями, скрепят группу и учителя подлинной дружбой [1].</w:t>
      </w:r>
    </w:p>
    <w:p w:rsidR="005B5662" w:rsidRDefault="005B5662" w:rsidP="005B5662">
      <w:pPr>
        <w:shd w:val="clear" w:color="auto" w:fill="FFFFFF"/>
        <w:tabs>
          <w:tab w:val="left" w:leader="underscore" w:pos="2359"/>
          <w:tab w:val="left" w:leader="underscore" w:pos="5743"/>
        </w:tabs>
        <w:spacing w:after="0"/>
        <w:ind w:firstLine="73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этот путь будет позже, по окончании университета, а сейчас студент еще должен приобрести тот необходимый багаж знаний, умений и навыков в туризме. На наш взгляд туризм могут применять в своей деятельности учителя всех предметов, но более всех учителя географии и истории. Поэтому преподаватели кафедры физического воспитания и спорта </w:t>
      </w:r>
      <w:r w:rsidRPr="00481DB2">
        <w:rPr>
          <w:rFonts w:cs="Times New Roman"/>
          <w:bCs/>
          <w:spacing w:val="-1"/>
          <w:szCs w:val="28"/>
        </w:rPr>
        <w:t>Белорусск</w:t>
      </w:r>
      <w:r>
        <w:rPr>
          <w:rFonts w:cs="Times New Roman"/>
          <w:bCs/>
          <w:spacing w:val="-1"/>
          <w:szCs w:val="28"/>
        </w:rPr>
        <w:t>ого</w:t>
      </w:r>
      <w:r w:rsidRPr="00481DB2">
        <w:rPr>
          <w:rFonts w:cs="Times New Roman"/>
          <w:bCs/>
          <w:spacing w:val="-1"/>
          <w:szCs w:val="28"/>
        </w:rPr>
        <w:t xml:space="preserve"> государственн</w:t>
      </w:r>
      <w:r>
        <w:rPr>
          <w:rFonts w:cs="Times New Roman"/>
          <w:bCs/>
          <w:spacing w:val="-1"/>
          <w:szCs w:val="28"/>
        </w:rPr>
        <w:t>ого</w:t>
      </w:r>
      <w:r w:rsidRPr="00481DB2">
        <w:rPr>
          <w:rFonts w:cs="Times New Roman"/>
          <w:bCs/>
          <w:spacing w:val="-1"/>
          <w:szCs w:val="28"/>
        </w:rPr>
        <w:t xml:space="preserve"> педагогическ</w:t>
      </w:r>
      <w:r>
        <w:rPr>
          <w:rFonts w:cs="Times New Roman"/>
          <w:bCs/>
          <w:spacing w:val="-1"/>
          <w:szCs w:val="28"/>
        </w:rPr>
        <w:t>ого</w:t>
      </w:r>
      <w:r w:rsidRPr="00481DB2">
        <w:rPr>
          <w:rFonts w:cs="Times New Roman"/>
          <w:bCs/>
          <w:spacing w:val="-1"/>
          <w:szCs w:val="28"/>
        </w:rPr>
        <w:t xml:space="preserve"> университет</w:t>
      </w:r>
      <w:r>
        <w:rPr>
          <w:rFonts w:cs="Times New Roman"/>
          <w:bCs/>
          <w:spacing w:val="-1"/>
          <w:szCs w:val="28"/>
        </w:rPr>
        <w:t>а (</w:t>
      </w:r>
      <w:r>
        <w:rPr>
          <w:rFonts w:cs="Times New Roman"/>
          <w:szCs w:val="28"/>
        </w:rPr>
        <w:t xml:space="preserve">БГПУ) работающие на факультетах естествознания и историческом должны давать основы туризма студентам этих факультетов и привлекать их к освоению видом туризма.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Туризм является наиболее комплексным видом воспитания. Он сочетает в себе краеведческую, экскурсионную, экспедиционную (связанную с выполнением определенного задания, поиском и исследованием) работу. Будущему педагогу необходимо дать знания по активным видам туризма: пешему, водному, велосипедному, а также формам массовой туристской работы в школе. К ним относятся походы, путешествия, экскурсии, туристические слеты, звездные походы, кружки, секции, выставки, школьные туристские вечера, музеи, походы по категориям сложности.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Сложно привлечь и заинтересовать учеников, если ты сам как педагог не испытал на себе все трудности и прелести путешествий. Турист –это универсально подготовленный человек. Он должен владеть элементами многих видов спорта: ориентирования, тяжелой атлетики (вес рюкзака иногда достигает 45 кг.), легкой атлетики (ходьба на длинные дистанции), плавания (при организации переправ) и гимнастики (при преодолении навесных переправ). Кроме туристско-технических, они должны также владеть навыками оказания первой доврачебной медицинской помощи, быть биологами, ботаниками и краеведами, историками и геологами, фотографами и владеющими навыками </w:t>
      </w:r>
      <w:proofErr w:type="spellStart"/>
      <w:r>
        <w:rPr>
          <w:rFonts w:cs="Times New Roman"/>
          <w:szCs w:val="28"/>
        </w:rPr>
        <w:t>видеосьемки</w:t>
      </w:r>
      <w:proofErr w:type="spellEnd"/>
      <w:r>
        <w:rPr>
          <w:rFonts w:cs="Times New Roman"/>
          <w:szCs w:val="28"/>
        </w:rPr>
        <w:t xml:space="preserve"> [2]. Основой туризма являются походы. Но чтобы проверить техническую и тактическую подготовку к ним нужны туристические соревнования. Действенной формой таких соревнований являются туристические слеты. Соревнования проводятся по технике пешеходных, водных, велосипедных, лыжных и других видов туризма. В программе слета предусматривается проведение конкурсов: пропаганды туризма; бивака; приготовления пищи; фотографий; исполнителей песен. На туристическом слете будущие педагоги учатся устанавливать палатку, планировать бивак, разводить костер, ближе знакомятся работе с картой и компасом, слаженности действий в группе при преодолении соревновательных маршрутов.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 w:rsidRPr="008012D9">
        <w:rPr>
          <w:rFonts w:cs="Times New Roman"/>
          <w:b/>
          <w:bCs/>
          <w:szCs w:val="28"/>
        </w:rPr>
        <w:t>Результаты исследования и их обсуждение</w:t>
      </w:r>
      <w:r>
        <w:rPr>
          <w:rFonts w:cs="Times New Roman"/>
          <w:szCs w:val="28"/>
        </w:rPr>
        <w:t>. В БГПУ был проведен опрос среди студентов исторического факультета 1-2-х курсов об отношении их к туризму и роли его в дальнейшей профессиональной деятельности.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 вопрос «Нравится ли вам туризм и его романтика?», было получено от студентов 47,2% утвердительных ответов, что говорит о </w:t>
      </w:r>
      <w:bookmarkStart w:id="5" w:name="_Hlk160211217"/>
      <w:r>
        <w:rPr>
          <w:rFonts w:cs="Times New Roman"/>
          <w:szCs w:val="28"/>
        </w:rPr>
        <w:t xml:space="preserve">положительном отношении </w:t>
      </w:r>
      <w:bookmarkEnd w:id="5"/>
      <w:r>
        <w:rPr>
          <w:rFonts w:cs="Times New Roman"/>
          <w:szCs w:val="28"/>
        </w:rPr>
        <w:t xml:space="preserve">их к нему.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участии в походах в школе были получены ответы, где 47% опрошенных студентов утверждают, что они ходили в походы, а 53% респондентов не проявляли интереса к этой двигательной активности.  Среди участвовавших в походах 18,9 % ходили в однодневные, столько же (18,9%) - в многодневные и 9,4 % - походы выходного дня. Посещали секции и кружки по туризму в школьные годы только 10% студентов и 13,2 % опрошенных хотели бы заниматься туризмом в университете.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Среди активных видов туризма девушки и юноши БГПУ отдают предпочтение пешеходным (45,3%) и велосипедным походам (43,4%) и в меньшей степени горным (17%), водным (9,4%) и лыжным походам (5,7%).  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 время обучения в школе в туристических слетах принимали участие 20,8% опрошенных и 58,5 % студентов считают, что это очень интересное мероприятие, а также, что их нужно проводить в университете.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Небольшая часть студентов (13,2 %) считает, что участие в </w:t>
      </w:r>
      <w:bookmarkStart w:id="6" w:name="_Hlk160211904"/>
      <w:r>
        <w:rPr>
          <w:rFonts w:cs="Times New Roman"/>
          <w:szCs w:val="28"/>
        </w:rPr>
        <w:t xml:space="preserve">туристических походах </w:t>
      </w:r>
      <w:bookmarkEnd w:id="6"/>
      <w:r>
        <w:rPr>
          <w:rFonts w:cs="Times New Roman"/>
          <w:szCs w:val="28"/>
        </w:rPr>
        <w:t>и туристических слетах помогло бы им в будущей педагогической работе в школе.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 можно констатировать, что около половины опрошенных положительно относятся к туризму, часть студентов занимались им и хотели бы продолжить ходить в туристические походы, чтобы еще больше развиваться и узнавать много интересного о своей родной стране. Поэтому в ВУЗе нужно больше внимания уделять развитию активных видов туризма.</w:t>
      </w:r>
    </w:p>
    <w:p w:rsidR="005B5662" w:rsidRDefault="005B5662" w:rsidP="005B566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Кто из горожан не мечтает вырваться из городской суеты, этой вечной круговерти дел, событий, встреч, зачастую не так уж необходимых? А надо просто отложить однажды все дела и поехать за город, иногда даже неважно куда и стать на туристическую тропу. Она может быть любой: проходить по лесу или вдоль извилистой реки; быть связанной просто с красивым местом или каким- то историческим событием. И если день, проведенный на этом маршруте, принес вам что-то новое, за ним наверняка последуют другие поездки с целью познавания своего родного края, природы. Ведь, чтобы любить, надо знать ее, внимательно и бережно к ней относиться [3]. Пройдя этими тропами будущий педагог заинтересуется и организует поход или путешествие для своих учеников, а родители дадут согласие отправить своих детей странствовать по родному краю.</w:t>
      </w:r>
    </w:p>
    <w:p w:rsidR="005B5662" w:rsidRPr="0007442E" w:rsidRDefault="005B5662" w:rsidP="005B566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7442E">
        <w:rPr>
          <w:rFonts w:cs="Times New Roman"/>
          <w:b/>
          <w:bCs/>
          <w:szCs w:val="28"/>
        </w:rPr>
        <w:t>СПИСОК ЛИТЕРАТУРЫ</w:t>
      </w:r>
    </w:p>
    <w:p w:rsidR="005B5662" w:rsidRDefault="005B5662" w:rsidP="005B566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1.Верба, И.А. Туризм в школе / И.А. Верба, С.М. Голицын, Е.Г. Куликов, Е.Г. Рябов // Книга руководителя путешествия. – М.: Физкультура и спорт. – 1983. – 160 с.</w:t>
      </w:r>
    </w:p>
    <w:p w:rsidR="005B5662" w:rsidRDefault="005B5662" w:rsidP="005B566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2.Кодыш, Э.Н. Соревнования туристов / Э.Н. </w:t>
      </w:r>
      <w:proofErr w:type="spellStart"/>
      <w:r>
        <w:rPr>
          <w:rFonts w:cs="Times New Roman"/>
          <w:szCs w:val="28"/>
        </w:rPr>
        <w:t>Кодыш</w:t>
      </w:r>
      <w:proofErr w:type="spellEnd"/>
      <w:r>
        <w:rPr>
          <w:rFonts w:cs="Times New Roman"/>
          <w:szCs w:val="28"/>
        </w:rPr>
        <w:t>. – М.: Физкультура и спорт. -1989. – 175 с.</w:t>
      </w:r>
    </w:p>
    <w:p w:rsidR="005B5662" w:rsidRDefault="005B5662" w:rsidP="005B566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3.Чижова, В.П. Учебные тропы природы / В.П. Чижова, А.В. Добров, А.Н. </w:t>
      </w:r>
      <w:proofErr w:type="spellStart"/>
      <w:r>
        <w:rPr>
          <w:rFonts w:cs="Times New Roman"/>
          <w:szCs w:val="28"/>
        </w:rPr>
        <w:t>Захлебный</w:t>
      </w:r>
      <w:proofErr w:type="spellEnd"/>
      <w:r>
        <w:rPr>
          <w:rFonts w:cs="Times New Roman"/>
          <w:szCs w:val="28"/>
        </w:rPr>
        <w:t>. – М.: ВО «</w:t>
      </w:r>
      <w:proofErr w:type="spellStart"/>
      <w:r>
        <w:rPr>
          <w:rFonts w:cs="Times New Roman"/>
          <w:szCs w:val="28"/>
        </w:rPr>
        <w:t>Агропромиздат</w:t>
      </w:r>
      <w:proofErr w:type="spellEnd"/>
      <w:r>
        <w:rPr>
          <w:rFonts w:cs="Times New Roman"/>
          <w:szCs w:val="28"/>
        </w:rPr>
        <w:t>». -1987. – 158 с.</w:t>
      </w:r>
    </w:p>
    <w:p w:rsidR="005B5662" w:rsidRDefault="005B5662" w:rsidP="005B566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2"/>
    <w:rsid w:val="005B566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0833-24D4-4B36-8F4C-BB5E2173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2025-01-16T12:54:00Z</dcterms:created>
  <dcterms:modified xsi:type="dcterms:W3CDTF">2025-01-16T12:57:00Z</dcterms:modified>
</cp:coreProperties>
</file>