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A9" w:rsidRDefault="00B54DA9" w:rsidP="00B54DA9">
      <w:pPr>
        <w:spacing w:after="0"/>
        <w:ind w:firstLine="709"/>
        <w:jc w:val="both"/>
      </w:pPr>
      <w:r>
        <w:t>1.</w:t>
      </w:r>
      <w:r w:rsidRPr="00E21739">
        <w:t xml:space="preserve"> </w:t>
      </w:r>
      <w:proofErr w:type="spellStart"/>
      <w:r>
        <w:t>Григоревич</w:t>
      </w:r>
      <w:proofErr w:type="spellEnd"/>
      <w:r>
        <w:t>, И.В.  И</w:t>
      </w:r>
      <w:r w:rsidRPr="00E21739">
        <w:t>спользование тестирования для оптимизации</w:t>
      </w:r>
      <w:r>
        <w:t xml:space="preserve"> </w:t>
      </w:r>
      <w:r w:rsidRPr="00E21739">
        <w:t>и повышения эффективности занятий по</w:t>
      </w:r>
      <w:r>
        <w:t xml:space="preserve"> </w:t>
      </w:r>
      <w:r w:rsidRPr="00E21739">
        <w:t>дисциплине «физическая культура</w:t>
      </w:r>
      <w:r>
        <w:t>»</w:t>
      </w:r>
      <w:r w:rsidRPr="00E2173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Е</w:t>
      </w:r>
      <w:r w:rsidRPr="000506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</w:t>
      </w:r>
      <w:r w:rsidRPr="0005061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Капитонова // </w:t>
      </w:r>
      <w:r>
        <w:t xml:space="preserve">Общественные и гуманитарные науки. Военная подготовка: материалы 88-й науч.-техн. </w:t>
      </w:r>
      <w:proofErr w:type="spellStart"/>
      <w:r>
        <w:t>конф</w:t>
      </w:r>
      <w:proofErr w:type="spellEnd"/>
      <w:r>
        <w:t xml:space="preserve">. профессорско-преподавательского состава, научных сотрудников и аспирантов (с международным участием), Минск, 29 января – 16 февраля 2024 г. [Электронный ресурс] / Белорус. гос. </w:t>
      </w:r>
      <w:proofErr w:type="spellStart"/>
      <w:r>
        <w:t>технол</w:t>
      </w:r>
      <w:proofErr w:type="spellEnd"/>
      <w:r>
        <w:t>. ун-т ; отв. за изд. И. В. Войтов. – Минск: БГТУ, 2024. С.319-321.</w:t>
      </w:r>
    </w:p>
    <w:p w:rsidR="00B54DA9" w:rsidRDefault="00B54DA9" w:rsidP="00B54DA9">
      <w:pPr>
        <w:spacing w:after="0"/>
        <w:ind w:firstLine="709"/>
        <w:jc w:val="both"/>
      </w:pPr>
    </w:p>
    <w:p w:rsidR="00B54DA9" w:rsidRDefault="00B54DA9" w:rsidP="00B54DA9">
      <w:pPr>
        <w:spacing w:after="0"/>
        <w:jc w:val="both"/>
      </w:pPr>
      <w:bookmarkStart w:id="0" w:name="_Hlk155974733"/>
      <w:r w:rsidRPr="00335B9C">
        <w:rPr>
          <w:rFonts w:cs="Times New Roman"/>
          <w:szCs w:val="28"/>
        </w:rPr>
        <w:t>УДК</w:t>
      </w:r>
      <w:r>
        <w:t xml:space="preserve"> 796.011.3:37.04</w:t>
      </w:r>
    </w:p>
    <w:p w:rsidR="00B54DA9" w:rsidRPr="00335B9C" w:rsidRDefault="00B54DA9" w:rsidP="00B54DA9">
      <w:pPr>
        <w:spacing w:after="0"/>
        <w:jc w:val="right"/>
        <w:rPr>
          <w:rFonts w:cs="Times New Roman"/>
          <w:szCs w:val="28"/>
        </w:rPr>
      </w:pP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 xml:space="preserve">, канд. </w:t>
      </w:r>
      <w:proofErr w:type="spellStart"/>
      <w:r w:rsidRPr="00335B9C">
        <w:rPr>
          <w:rFonts w:cs="Times New Roman"/>
          <w:szCs w:val="28"/>
        </w:rPr>
        <w:t>пед</w:t>
      </w:r>
      <w:proofErr w:type="spellEnd"/>
      <w:r w:rsidRPr="00335B9C">
        <w:rPr>
          <w:rFonts w:cs="Times New Roman"/>
          <w:szCs w:val="28"/>
        </w:rPr>
        <w:t>. наук, доц.,</w:t>
      </w:r>
    </w:p>
    <w:p w:rsidR="00B54DA9" w:rsidRPr="00335B9C" w:rsidRDefault="00B54DA9" w:rsidP="00B54DA9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Pr="0005061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П</w:t>
      </w:r>
      <w:r w:rsidRPr="0005061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Капитонова</w:t>
      </w:r>
      <w:r w:rsidRPr="00050617">
        <w:rPr>
          <w:rFonts w:cs="Times New Roman"/>
          <w:szCs w:val="28"/>
        </w:rPr>
        <w:t xml:space="preserve">, ст. преп., </w:t>
      </w:r>
      <w:r w:rsidRPr="00050617">
        <w:rPr>
          <w:rFonts w:cs="Times New Roman"/>
          <w:sz w:val="24"/>
          <w:szCs w:val="24"/>
        </w:rPr>
        <w:t>(БГПУ, г. Минск)</w:t>
      </w:r>
    </w:p>
    <w:p w:rsidR="00B54DA9" w:rsidRDefault="00B54DA9" w:rsidP="00B54DA9">
      <w:pPr>
        <w:spacing w:after="0"/>
        <w:jc w:val="center"/>
        <w:rPr>
          <w:b/>
          <w:bCs/>
        </w:rPr>
      </w:pPr>
      <w:bookmarkStart w:id="1" w:name="_GoBack"/>
      <w:r w:rsidRPr="00335B9C">
        <w:rPr>
          <w:b/>
          <w:bCs/>
        </w:rPr>
        <w:t>ИСПОЛЬЗОВАНИЕ ТЕСТИРОВАНИЯ ДЛЯ ОПТИМИЗАЦИИ</w:t>
      </w:r>
    </w:p>
    <w:p w:rsidR="00B54DA9" w:rsidRDefault="00B54DA9" w:rsidP="00B54DA9">
      <w:pPr>
        <w:spacing w:after="0"/>
        <w:jc w:val="center"/>
        <w:rPr>
          <w:b/>
          <w:bCs/>
        </w:rPr>
      </w:pPr>
      <w:r w:rsidRPr="00335B9C">
        <w:rPr>
          <w:b/>
          <w:bCs/>
        </w:rPr>
        <w:t xml:space="preserve">И ПОВЫШЕНИЯ ЭФФЕКТИВНОСТИ ЗАНЯТИЙ </w:t>
      </w:r>
      <w:r>
        <w:rPr>
          <w:b/>
          <w:bCs/>
        </w:rPr>
        <w:t>ПО               ДИСЦИПЛИНЕ «</w:t>
      </w:r>
      <w:r w:rsidRPr="00335B9C">
        <w:rPr>
          <w:b/>
          <w:bCs/>
        </w:rPr>
        <w:t>ФИЗИЧЕСК</w:t>
      </w:r>
      <w:r>
        <w:rPr>
          <w:b/>
          <w:bCs/>
        </w:rPr>
        <w:t>АЯ</w:t>
      </w:r>
      <w:r w:rsidRPr="00335B9C">
        <w:rPr>
          <w:b/>
          <w:bCs/>
        </w:rPr>
        <w:t xml:space="preserve"> КУЛЬТУР</w:t>
      </w:r>
      <w:r>
        <w:rPr>
          <w:b/>
          <w:bCs/>
        </w:rPr>
        <w:t>А»</w:t>
      </w:r>
    </w:p>
    <w:p w:rsidR="00B54DA9" w:rsidRPr="00335B9C" w:rsidRDefault="00B54DA9" w:rsidP="00B54DA9">
      <w:pPr>
        <w:spacing w:after="0"/>
        <w:jc w:val="center"/>
        <w:rPr>
          <w:b/>
          <w:bCs/>
        </w:rPr>
      </w:pPr>
    </w:p>
    <w:bookmarkEnd w:id="0"/>
    <w:bookmarkEnd w:id="1"/>
    <w:p w:rsidR="00B54DA9" w:rsidRDefault="00B54DA9" w:rsidP="00B54DA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Cs/>
          <w:color w:val="000000"/>
          <w:szCs w:val="28"/>
        </w:rPr>
        <w:t xml:space="preserve">Для повышения эффективности учебного процесса по физическому воспитанию в </w:t>
      </w:r>
      <w:r>
        <w:rPr>
          <w:rFonts w:cs="Times New Roman"/>
          <w:bCs/>
          <w:color w:val="000000"/>
          <w:szCs w:val="28"/>
          <w:lang w:val="be-BY"/>
        </w:rPr>
        <w:t>высших учебных заведениях</w:t>
      </w:r>
      <w:r>
        <w:rPr>
          <w:rFonts w:cs="Times New Roman"/>
          <w:bCs/>
          <w:color w:val="000000"/>
          <w:szCs w:val="28"/>
        </w:rPr>
        <w:t xml:space="preserve"> большое значение имеет определение уровня физического развития, функционального состояния и физической подготовленности студентов</w:t>
      </w:r>
    </w:p>
    <w:p w:rsidR="00B54DA9" w:rsidRDefault="00B54DA9" w:rsidP="00B54DA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" w:name="_Hlk106789967"/>
      <w:r w:rsidRPr="00C71FDA">
        <w:rPr>
          <w:rFonts w:eastAsia="Times New Roman" w:cs="Times New Roman"/>
          <w:szCs w:val="28"/>
          <w:lang w:eastAsia="ru-RU"/>
        </w:rPr>
        <w:t>Тестирование студентов в процессе физического воспитания, проведение функциональных проб сердечно-сосудистой и дыхательной систем,</w:t>
      </w:r>
      <w:r>
        <w:rPr>
          <w:rFonts w:eastAsia="Times New Roman" w:cs="Times New Roman"/>
          <w:szCs w:val="28"/>
          <w:lang w:eastAsia="ru-RU"/>
        </w:rPr>
        <w:t xml:space="preserve"> определение уровня физической подготовленности</w:t>
      </w:r>
      <w:r w:rsidRPr="00C71FDA">
        <w:rPr>
          <w:rFonts w:eastAsia="Times New Roman" w:cs="Times New Roman"/>
          <w:szCs w:val="28"/>
          <w:lang w:eastAsia="ru-RU"/>
        </w:rPr>
        <w:t xml:space="preserve"> позволяет объективно оценивать их физическое состояние</w:t>
      </w:r>
      <w:r>
        <w:rPr>
          <w:rFonts w:eastAsia="Times New Roman" w:cs="Times New Roman"/>
          <w:szCs w:val="28"/>
          <w:lang w:eastAsia="ru-RU"/>
        </w:rPr>
        <w:t>, а также</w:t>
      </w:r>
      <w:r w:rsidRPr="00C71FD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</w:rPr>
        <w:t>корректировать средства и методы педагогического воздействия на студентов на основании объективной информации об</w:t>
      </w:r>
      <w:r>
        <w:rPr>
          <w:rFonts w:cs="Times New Roman"/>
          <w:bCs/>
          <w:color w:val="000000"/>
          <w:szCs w:val="28"/>
        </w:rPr>
        <w:t xml:space="preserve"> уровне физического состояния студентов, что будет </w:t>
      </w:r>
      <w:r w:rsidRPr="00C71FDA">
        <w:rPr>
          <w:rFonts w:eastAsia="Times New Roman" w:cs="Times New Roman"/>
          <w:szCs w:val="28"/>
          <w:lang w:eastAsia="ru-RU"/>
        </w:rPr>
        <w:t>способствовать повышению эффективности учебного процесса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C6965">
        <w:t>[</w:t>
      </w:r>
      <w:r>
        <w:t>1</w:t>
      </w:r>
      <w:r w:rsidRPr="009C6965">
        <w:t>]</w:t>
      </w:r>
      <w:r>
        <w:t xml:space="preserve">. </w:t>
      </w:r>
    </w:p>
    <w:bookmarkEnd w:id="2"/>
    <w:p w:rsidR="00B54DA9" w:rsidRDefault="00B54DA9" w:rsidP="00B54DA9">
      <w:pPr>
        <w:spacing w:after="0"/>
        <w:ind w:firstLine="709"/>
        <w:jc w:val="both"/>
      </w:pPr>
      <w:r>
        <w:t xml:space="preserve">Тестирование помогает выявлять уровни развития кондиционных и координационных способностей. На основе результатов тестирования можно сравнивать подготовленность, как отдельных студентов, так и целых групп; проводить отбор для занятий тем или иным видом спорта; выявлять преимущество и недостатки применяемых средств, методов обучения и форм организации занятий и т.д. </w:t>
      </w:r>
    </w:p>
    <w:p w:rsidR="00B54DA9" w:rsidRDefault="00B54DA9" w:rsidP="00B54DA9">
      <w:pPr>
        <w:spacing w:after="0"/>
        <w:ind w:firstLine="709"/>
        <w:jc w:val="both"/>
      </w:pPr>
      <w:r>
        <w:t xml:space="preserve">В практике разных стран задачи тестирования сводятся к следующему: </w:t>
      </w:r>
    </w:p>
    <w:p w:rsidR="00B54DA9" w:rsidRDefault="00B54DA9" w:rsidP="00B54DA9">
      <w:pPr>
        <w:spacing w:after="0"/>
        <w:ind w:firstLine="709"/>
        <w:jc w:val="both"/>
      </w:pPr>
      <w:r>
        <w:t xml:space="preserve">‒ научить самих студентов определять уровень своей физической подготовленности и планировать необходимые для себя комплексы физических упражнений; </w:t>
      </w:r>
    </w:p>
    <w:p w:rsidR="00B54DA9" w:rsidRDefault="00B54DA9" w:rsidP="00B54DA9">
      <w:pPr>
        <w:spacing w:after="0"/>
        <w:ind w:firstLine="709"/>
        <w:jc w:val="both"/>
      </w:pPr>
      <w:r>
        <w:t xml:space="preserve">‒ стимулировать студентов к дальнейшему повышению своего физического состояния; </w:t>
      </w:r>
    </w:p>
    <w:p w:rsidR="00B54DA9" w:rsidRDefault="00B54DA9" w:rsidP="00B54DA9">
      <w:pPr>
        <w:spacing w:after="0"/>
        <w:ind w:firstLine="709"/>
        <w:jc w:val="both"/>
      </w:pPr>
      <w:r>
        <w:t xml:space="preserve">‒ знать не столько исходный уровень развития двигательной способности, сколько его изменение за определенное время; </w:t>
      </w:r>
    </w:p>
    <w:p w:rsidR="00B54DA9" w:rsidRDefault="00B54DA9" w:rsidP="00B54DA9">
      <w:pPr>
        <w:spacing w:after="0"/>
        <w:ind w:firstLine="709"/>
        <w:jc w:val="both"/>
      </w:pPr>
      <w:r>
        <w:t>‒ стимулировать студентов, добившихся высоких результатов, но не столько за высокий уровень, сколько за запланированное повышение личных результатов.</w:t>
      </w:r>
    </w:p>
    <w:p w:rsidR="00B54DA9" w:rsidRDefault="00B54DA9" w:rsidP="00B54DA9">
      <w:pPr>
        <w:spacing w:after="0"/>
        <w:ind w:firstLine="709"/>
        <w:jc w:val="both"/>
      </w:pPr>
      <w:r>
        <w:lastRenderedPageBreak/>
        <w:t xml:space="preserve">Тест – это измерение или испытание, проводимое для определения способностей или состояния человека. Не каждое физическое упражнение можно рассматривать как тест. В качестве тестов могут использоваться лишь те упражнения, которые отвечают специальным требованиям: </w:t>
      </w:r>
    </w:p>
    <w:p w:rsidR="00B54DA9" w:rsidRDefault="00B54DA9" w:rsidP="00B54DA9">
      <w:pPr>
        <w:spacing w:after="0"/>
        <w:ind w:firstLine="709"/>
        <w:jc w:val="both"/>
      </w:pPr>
      <w:r>
        <w:t xml:space="preserve">‒ процедура тестирования и методика измерения результатов должна быть стандартной; </w:t>
      </w:r>
    </w:p>
    <w:p w:rsidR="00B54DA9" w:rsidRDefault="00B54DA9" w:rsidP="00B54DA9">
      <w:pPr>
        <w:spacing w:after="0"/>
        <w:ind w:firstLine="709"/>
        <w:jc w:val="both"/>
      </w:pPr>
      <w:r>
        <w:t xml:space="preserve">‒ надежность и информативность тестов; </w:t>
      </w:r>
    </w:p>
    <w:p w:rsidR="00B54DA9" w:rsidRDefault="00B54DA9" w:rsidP="00B54DA9">
      <w:pPr>
        <w:spacing w:after="0"/>
        <w:ind w:firstLine="709"/>
        <w:jc w:val="both"/>
      </w:pPr>
      <w:r>
        <w:t xml:space="preserve">‒ результаты тестов представляются в соответствующей системе оценки </w:t>
      </w:r>
      <w:r w:rsidRPr="009C6965">
        <w:t>[</w:t>
      </w:r>
      <w:r>
        <w:t>2</w:t>
      </w:r>
      <w:r w:rsidRPr="009C6965">
        <w:t>]</w:t>
      </w:r>
      <w:r>
        <w:t xml:space="preserve">. 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Белорусском государственном педагогическом университете имени Максима Танка на кафедре физического воспитания и спорта для определения ф</w:t>
      </w:r>
      <w:r w:rsidRPr="001D73BE">
        <w:rPr>
          <w:rStyle w:val="c2"/>
          <w:color w:val="000000"/>
          <w:sz w:val="28"/>
          <w:szCs w:val="28"/>
        </w:rPr>
        <w:t>изическ</w:t>
      </w:r>
      <w:r>
        <w:rPr>
          <w:rStyle w:val="c2"/>
          <w:color w:val="000000"/>
          <w:sz w:val="28"/>
          <w:szCs w:val="28"/>
        </w:rPr>
        <w:t>ой</w:t>
      </w:r>
      <w:r w:rsidRPr="001D73BE">
        <w:rPr>
          <w:rStyle w:val="c2"/>
          <w:color w:val="000000"/>
          <w:sz w:val="28"/>
          <w:szCs w:val="28"/>
        </w:rPr>
        <w:t xml:space="preserve"> подготовленност</w:t>
      </w:r>
      <w:r>
        <w:rPr>
          <w:rStyle w:val="c2"/>
          <w:color w:val="000000"/>
          <w:sz w:val="28"/>
          <w:szCs w:val="28"/>
        </w:rPr>
        <w:t>и студентов преподавателями используются следующие тесты</w:t>
      </w:r>
      <w:r w:rsidRPr="001D73BE">
        <w:rPr>
          <w:rStyle w:val="c2"/>
          <w:color w:val="000000"/>
          <w:sz w:val="28"/>
          <w:szCs w:val="28"/>
        </w:rPr>
        <w:t>, отражающие уровень развития шести жизненно необходимых физических качеств: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>1) скоростных (бег на 30 м);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>2) координационных (</w:t>
      </w:r>
      <w:r>
        <w:rPr>
          <w:rStyle w:val="c2"/>
          <w:color w:val="000000"/>
          <w:sz w:val="28"/>
          <w:szCs w:val="28"/>
        </w:rPr>
        <w:t xml:space="preserve">челночный </w:t>
      </w:r>
      <w:r w:rsidRPr="001D73BE">
        <w:rPr>
          <w:rStyle w:val="c2"/>
          <w:color w:val="000000"/>
          <w:sz w:val="28"/>
          <w:szCs w:val="28"/>
        </w:rPr>
        <w:t>бег 3×</w:t>
      </w:r>
      <w:r>
        <w:rPr>
          <w:rStyle w:val="c2"/>
          <w:color w:val="000000"/>
          <w:sz w:val="28"/>
          <w:szCs w:val="28"/>
        </w:rPr>
        <w:t>9</w:t>
      </w:r>
      <w:r w:rsidRPr="001D73BE">
        <w:rPr>
          <w:rStyle w:val="c2"/>
          <w:color w:val="000000"/>
          <w:sz w:val="28"/>
          <w:szCs w:val="28"/>
        </w:rPr>
        <w:t xml:space="preserve"> м);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 xml:space="preserve">3) скоростно-силовых (прыжок в длину с места, подъем туловища за </w:t>
      </w:r>
      <w:r>
        <w:rPr>
          <w:rStyle w:val="c2"/>
          <w:color w:val="000000"/>
          <w:sz w:val="28"/>
          <w:szCs w:val="28"/>
        </w:rPr>
        <w:t>1 мин.</w:t>
      </w:r>
      <w:r w:rsidRPr="001D73BE">
        <w:rPr>
          <w:rStyle w:val="c2"/>
          <w:color w:val="000000"/>
          <w:sz w:val="28"/>
          <w:szCs w:val="28"/>
        </w:rPr>
        <w:t>);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>4) силовых (подтягивание</w:t>
      </w:r>
      <w:r>
        <w:rPr>
          <w:rStyle w:val="c2"/>
          <w:color w:val="000000"/>
          <w:sz w:val="28"/>
          <w:szCs w:val="28"/>
        </w:rPr>
        <w:t xml:space="preserve"> (юн)</w:t>
      </w:r>
      <w:r w:rsidRPr="001D73BE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сгибание и разгибание рук</w:t>
      </w:r>
      <w:r w:rsidRPr="001D73BE">
        <w:rPr>
          <w:rStyle w:val="c2"/>
          <w:color w:val="000000"/>
          <w:sz w:val="28"/>
          <w:szCs w:val="28"/>
        </w:rPr>
        <w:t>);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>5) выносливости (бег на 1</w:t>
      </w:r>
      <w:r>
        <w:rPr>
          <w:rStyle w:val="c2"/>
          <w:color w:val="000000"/>
          <w:sz w:val="28"/>
          <w:szCs w:val="28"/>
        </w:rPr>
        <w:t>5</w:t>
      </w:r>
      <w:r w:rsidRPr="001D73BE">
        <w:rPr>
          <w:rStyle w:val="c2"/>
          <w:color w:val="000000"/>
          <w:sz w:val="28"/>
          <w:szCs w:val="28"/>
        </w:rPr>
        <w:t>00 м</w:t>
      </w:r>
      <w:r>
        <w:rPr>
          <w:rStyle w:val="c2"/>
          <w:color w:val="000000"/>
          <w:sz w:val="28"/>
          <w:szCs w:val="28"/>
        </w:rPr>
        <w:t xml:space="preserve"> (дев.)  и 3000 м (юн.)</w:t>
      </w:r>
      <w:r w:rsidRPr="001D73BE">
        <w:rPr>
          <w:rStyle w:val="c2"/>
          <w:color w:val="000000"/>
          <w:sz w:val="28"/>
          <w:szCs w:val="28"/>
        </w:rPr>
        <w:t>);</w:t>
      </w:r>
    </w:p>
    <w:p w:rsidR="00B54DA9" w:rsidRPr="001D73BE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 xml:space="preserve">6) гибкости (наклон туловища вперед </w:t>
      </w:r>
      <w:r>
        <w:rPr>
          <w:rStyle w:val="c2"/>
          <w:color w:val="000000"/>
          <w:sz w:val="28"/>
          <w:szCs w:val="28"/>
        </w:rPr>
        <w:t>из положении сидя на полу</w:t>
      </w:r>
      <w:r w:rsidRPr="001D73BE">
        <w:rPr>
          <w:rStyle w:val="c2"/>
          <w:color w:val="000000"/>
          <w:sz w:val="28"/>
          <w:szCs w:val="28"/>
        </w:rPr>
        <w:t>).</w:t>
      </w:r>
    </w:p>
    <w:p w:rsidR="00B54DA9" w:rsidRDefault="00B54DA9" w:rsidP="00B54DA9">
      <w:pPr>
        <w:spacing w:after="0"/>
        <w:ind w:firstLine="709"/>
        <w:jc w:val="both"/>
        <w:rPr>
          <w:color w:val="000000" w:themeColor="text1"/>
          <w:szCs w:val="28"/>
        </w:rPr>
      </w:pPr>
      <w:r w:rsidRPr="001D73BE">
        <w:rPr>
          <w:rStyle w:val="c2"/>
          <w:color w:val="000000"/>
          <w:szCs w:val="28"/>
        </w:rPr>
        <w:t>Выполнение этих тестовых упражнений характеризует исходный уровень развития и контролирует успешность совершенствования физических качеств в течение каждого учебного года</w:t>
      </w:r>
      <w:r w:rsidRPr="00B94AED">
        <w:rPr>
          <w:color w:val="000000" w:themeColor="text1"/>
          <w:szCs w:val="28"/>
        </w:rPr>
        <w:t xml:space="preserve"> </w:t>
      </w:r>
    </w:p>
    <w:p w:rsidR="00B54DA9" w:rsidRDefault="00B54DA9" w:rsidP="00B54DA9">
      <w:pPr>
        <w:spacing w:after="0"/>
        <w:ind w:firstLine="709"/>
        <w:jc w:val="both"/>
      </w:pPr>
      <w:r>
        <w:t xml:space="preserve">Сроки тестирования определяются кафедрой физического воспитания и предусматривается обязательное </w:t>
      </w:r>
      <w:bookmarkStart w:id="3" w:name="_Hlk156131612"/>
      <w:r>
        <w:t>трехразовое тестирование</w:t>
      </w:r>
      <w:bookmarkEnd w:id="3"/>
      <w:r>
        <w:t xml:space="preserve"> физической подготовленности студентов первого курса. Первое проводиться во вторую – третью неделю сентября, второе – за две недели до окончания семестра и третье - за две недели до окончания учебного года. На 2 и 3 курсах проводится двухразовое тестирование.</w:t>
      </w:r>
    </w:p>
    <w:p w:rsidR="00B54DA9" w:rsidRDefault="00B54DA9" w:rsidP="00B54DA9">
      <w:pPr>
        <w:spacing w:after="0"/>
        <w:ind w:firstLine="709"/>
        <w:jc w:val="both"/>
      </w:pPr>
      <w:r>
        <w:t xml:space="preserve">Тестирование на занятии увязывается с его содержанием. Примененный тест или тесты при соблюдении соответствующих требований должны органически входить в состав запланированных физических упражнений. </w:t>
      </w:r>
    </w:p>
    <w:p w:rsidR="00B54DA9" w:rsidRDefault="00B54DA9" w:rsidP="00B54DA9">
      <w:pPr>
        <w:spacing w:after="0"/>
        <w:ind w:firstLine="709"/>
        <w:jc w:val="both"/>
      </w:pPr>
      <w:r>
        <w:t>Тесты в начале учебного года характеризуют уровень физической подготовленности первокурсника при поступлении в высшее учебное заведение.</w:t>
      </w:r>
    </w:p>
    <w:p w:rsidR="00B54DA9" w:rsidRDefault="00B54DA9" w:rsidP="00B54DA9">
      <w:pPr>
        <w:spacing w:after="0"/>
        <w:ind w:firstLine="709"/>
        <w:jc w:val="both"/>
      </w:pPr>
      <w:r>
        <w:t xml:space="preserve">В конце семестра и учебного года – как результат работы, произошедший в уровне физической подготовленности студентов за прошедший семестр и учебный год. </w:t>
      </w:r>
    </w:p>
    <w:p w:rsidR="00B54DA9" w:rsidRDefault="00B54DA9" w:rsidP="00B54DA9">
      <w:pPr>
        <w:spacing w:after="0"/>
        <w:ind w:firstLine="709"/>
        <w:jc w:val="both"/>
      </w:pPr>
      <w:r>
        <w:t xml:space="preserve">Результаты тестирования заносятся преподавателями кафедры в журналы, а студентами в </w:t>
      </w:r>
      <w:bookmarkStart w:id="4" w:name="_Hlk156132186"/>
      <w:r>
        <w:t>электронный дневник здоровья</w:t>
      </w:r>
      <w:bookmarkEnd w:id="4"/>
      <w:r>
        <w:t>.  Электронный дневник здоровья разработан на кафедре и используется с 2020 года.</w:t>
      </w:r>
    </w:p>
    <w:p w:rsidR="00B54DA9" w:rsidRDefault="00B54DA9" w:rsidP="00B54DA9">
      <w:pPr>
        <w:spacing w:after="0"/>
        <w:ind w:firstLine="709"/>
        <w:jc w:val="both"/>
      </w:pPr>
      <w:r>
        <w:t>После внесения результатов тестов в электронный дневник, они подвергаются компьютерной обработке. В результате студент видит оценки выполнения им тестов и уровень своей физической подготовленности.</w:t>
      </w:r>
    </w:p>
    <w:p w:rsidR="00B54DA9" w:rsidRDefault="00B54DA9" w:rsidP="00B54DA9">
      <w:pPr>
        <w:spacing w:after="0"/>
        <w:ind w:firstLine="709"/>
        <w:jc w:val="both"/>
      </w:pPr>
      <w:r w:rsidRPr="00AC05D5">
        <w:rPr>
          <w:szCs w:val="28"/>
        </w:rPr>
        <w:lastRenderedPageBreak/>
        <w:t>Кроме того, компьютерная программа дает аналитическую информацию о физической подготовленности любой группы студентов, что позволяет успешно корректировать учебн</w:t>
      </w:r>
      <w:r>
        <w:rPr>
          <w:szCs w:val="28"/>
        </w:rPr>
        <w:t>ый процесс по физическому воспитании.</w:t>
      </w:r>
      <w:bookmarkStart w:id="5" w:name="_Hlk156137673"/>
      <w:r>
        <w:t xml:space="preserve">  </w:t>
      </w:r>
      <w:bookmarkEnd w:id="5"/>
      <w:r>
        <w:t>Если в группе выявлено свыше 15 % студентов с низким уровнем физической подготовленности, то процесс физического воспитания подлежит корректировке. При высоком уровне развития физических качеств проводятся учебные занятия по их дальнейшему развитию.</w:t>
      </w:r>
    </w:p>
    <w:p w:rsidR="00B54DA9" w:rsidRPr="009C6965" w:rsidRDefault="00B54DA9" w:rsidP="00B54DA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D73BE">
        <w:rPr>
          <w:rStyle w:val="c2"/>
          <w:color w:val="000000"/>
          <w:sz w:val="28"/>
          <w:szCs w:val="28"/>
        </w:rPr>
        <w:t xml:space="preserve">           Таким образом </w:t>
      </w:r>
      <w:r>
        <w:rPr>
          <w:rStyle w:val="c2"/>
          <w:color w:val="000000"/>
          <w:sz w:val="28"/>
          <w:szCs w:val="28"/>
        </w:rPr>
        <w:t>можно констатировать, что использование тестирования</w:t>
      </w:r>
      <w:r w:rsidRPr="001D73BE">
        <w:rPr>
          <w:rStyle w:val="c2"/>
          <w:color w:val="000000"/>
          <w:sz w:val="28"/>
          <w:szCs w:val="28"/>
        </w:rPr>
        <w:t xml:space="preserve"> физической подготовленности </w:t>
      </w:r>
      <w:r>
        <w:rPr>
          <w:rStyle w:val="c2"/>
          <w:color w:val="000000"/>
          <w:sz w:val="28"/>
          <w:szCs w:val="28"/>
        </w:rPr>
        <w:t>студентов</w:t>
      </w:r>
      <w:r w:rsidRPr="001D73BE">
        <w:rPr>
          <w:rStyle w:val="c2"/>
          <w:color w:val="000000"/>
          <w:sz w:val="28"/>
          <w:szCs w:val="28"/>
        </w:rPr>
        <w:t xml:space="preserve"> способствует </w:t>
      </w:r>
      <w:r w:rsidRPr="009C6965">
        <w:rPr>
          <w:sz w:val="28"/>
          <w:szCs w:val="28"/>
        </w:rPr>
        <w:t>оптимизации и повышени</w:t>
      </w:r>
      <w:r>
        <w:rPr>
          <w:sz w:val="28"/>
          <w:szCs w:val="28"/>
        </w:rPr>
        <w:t>ю</w:t>
      </w:r>
      <w:r w:rsidRPr="009C6965">
        <w:rPr>
          <w:sz w:val="28"/>
          <w:szCs w:val="28"/>
        </w:rPr>
        <w:t xml:space="preserve"> эффективности занятий по дисциплине «</w:t>
      </w:r>
      <w:r>
        <w:rPr>
          <w:sz w:val="28"/>
          <w:szCs w:val="28"/>
        </w:rPr>
        <w:t>Ф</w:t>
      </w:r>
      <w:r w:rsidRPr="009C6965">
        <w:rPr>
          <w:sz w:val="28"/>
          <w:szCs w:val="28"/>
        </w:rPr>
        <w:t>изическая культура».</w:t>
      </w:r>
    </w:p>
    <w:p w:rsidR="00B54DA9" w:rsidRPr="00B71BA4" w:rsidRDefault="00B54DA9" w:rsidP="00B54D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B71BA4">
        <w:rPr>
          <w:rStyle w:val="c2"/>
          <w:b/>
          <w:bCs/>
          <w:color w:val="000000"/>
          <w:sz w:val="28"/>
          <w:szCs w:val="28"/>
        </w:rPr>
        <w:t>Литература</w:t>
      </w:r>
    </w:p>
    <w:p w:rsidR="00B54DA9" w:rsidRPr="00B71BA4" w:rsidRDefault="00B54DA9" w:rsidP="00B54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color w:val="000000"/>
          <w:sz w:val="28"/>
          <w:szCs w:val="28"/>
        </w:rPr>
      </w:pPr>
      <w:r w:rsidRPr="00B71BA4">
        <w:rPr>
          <w:rStyle w:val="c2"/>
          <w:color w:val="000000"/>
          <w:szCs w:val="28"/>
        </w:rPr>
        <w:t>1.</w:t>
      </w:r>
      <w:r w:rsidRPr="00B71BA4">
        <w:rPr>
          <w:rStyle w:val="c3"/>
          <w:color w:val="000000"/>
          <w:szCs w:val="28"/>
        </w:rPr>
        <w:t xml:space="preserve"> </w:t>
      </w:r>
      <w:proofErr w:type="spellStart"/>
      <w:r w:rsidRPr="00B71BA4">
        <w:rPr>
          <w:sz w:val="28"/>
          <w:szCs w:val="28"/>
        </w:rPr>
        <w:t>Григоревич</w:t>
      </w:r>
      <w:proofErr w:type="spellEnd"/>
      <w:r w:rsidRPr="00B71BA4">
        <w:rPr>
          <w:sz w:val="28"/>
          <w:szCs w:val="28"/>
        </w:rPr>
        <w:t xml:space="preserve"> И.В.  </w:t>
      </w:r>
      <w:r w:rsidRPr="00B71BA4">
        <w:rPr>
          <w:bCs/>
          <w:sz w:val="28"/>
          <w:szCs w:val="28"/>
        </w:rPr>
        <w:t xml:space="preserve">Правила выполнения тестов для определения физического развития, функционального состояния и физической подготовленности: методические рекомендации / И.В. </w:t>
      </w:r>
      <w:proofErr w:type="spellStart"/>
      <w:r w:rsidRPr="00B71BA4">
        <w:rPr>
          <w:bCs/>
          <w:sz w:val="28"/>
          <w:szCs w:val="28"/>
        </w:rPr>
        <w:t>Григоревич</w:t>
      </w:r>
      <w:proofErr w:type="spellEnd"/>
      <w:r w:rsidRPr="00B71BA4">
        <w:rPr>
          <w:bCs/>
          <w:sz w:val="28"/>
          <w:szCs w:val="28"/>
        </w:rPr>
        <w:t xml:space="preserve">, </w:t>
      </w:r>
      <w:r w:rsidRPr="00B71BA4">
        <w:rPr>
          <w:sz w:val="28"/>
          <w:szCs w:val="28"/>
        </w:rPr>
        <w:t>Г.В</w:t>
      </w:r>
      <w:r w:rsidRPr="00B71BA4">
        <w:rPr>
          <w:i/>
          <w:sz w:val="28"/>
          <w:szCs w:val="28"/>
        </w:rPr>
        <w:t xml:space="preserve">. </w:t>
      </w:r>
      <w:r w:rsidRPr="00B71BA4">
        <w:rPr>
          <w:iCs/>
          <w:sz w:val="28"/>
          <w:szCs w:val="28"/>
        </w:rPr>
        <w:t>Поляков,</w:t>
      </w:r>
      <w:r w:rsidRPr="00B71BA4">
        <w:rPr>
          <w:bCs/>
          <w:sz w:val="28"/>
          <w:szCs w:val="28"/>
        </w:rPr>
        <w:t xml:space="preserve"> </w:t>
      </w:r>
      <w:r w:rsidRPr="00B71BA4">
        <w:rPr>
          <w:iCs/>
          <w:sz w:val="28"/>
          <w:szCs w:val="28"/>
        </w:rPr>
        <w:t>Е.П. Капитонова.</w:t>
      </w:r>
      <w:r w:rsidRPr="00B71BA4">
        <w:rPr>
          <w:bCs/>
          <w:sz w:val="28"/>
          <w:szCs w:val="28"/>
        </w:rPr>
        <w:t xml:space="preserve"> – Минск: БГПУ, 2022. - 36 с.</w:t>
      </w:r>
    </w:p>
    <w:p w:rsidR="00B54DA9" w:rsidRDefault="00B54DA9" w:rsidP="00B54DA9">
      <w:pPr>
        <w:spacing w:after="0"/>
        <w:ind w:firstLine="709"/>
        <w:jc w:val="both"/>
      </w:pPr>
      <w:r>
        <w:rPr>
          <w:rStyle w:val="c3"/>
          <w:color w:val="000000"/>
          <w:szCs w:val="28"/>
        </w:rPr>
        <w:t>2.</w:t>
      </w:r>
      <w:r>
        <w:t>Белова Н.Ю. И</w:t>
      </w:r>
      <w:r w:rsidRPr="00C72F8E">
        <w:rPr>
          <w:szCs w:val="28"/>
        </w:rPr>
        <w:t>спользование тестирования для оптимизации и повышения эффективности занятий физической культуры</w:t>
      </w:r>
      <w:r>
        <w:t xml:space="preserve">. </w:t>
      </w:r>
      <w:bookmarkStart w:id="6" w:name="_Hlk156137059"/>
      <w:r>
        <w:t xml:space="preserve">– Режим доступа: </w:t>
      </w:r>
      <w:hyperlink r:id="rId4" w:history="1">
        <w:r w:rsidRPr="00CD201C">
          <w:rPr>
            <w:rStyle w:val="a3"/>
          </w:rPr>
          <w:t>https://cyberleninka.ru/article/n/ispolzovanie-testirovaniya-dlya-optimizatsii-i-povysheniya-effektivnosti-zanyatiy-fizicheskoy-kultury</w:t>
        </w:r>
      </w:hyperlink>
      <w:r w:rsidRPr="00CD201C">
        <w:t>.</w:t>
      </w:r>
      <w:r>
        <w:t xml:space="preserve"> – Дата доступа: 12.01.2024.</w:t>
      </w:r>
      <w:bookmarkEnd w:id="6"/>
    </w:p>
    <w:p w:rsidR="00B54DA9" w:rsidRDefault="00B54DA9" w:rsidP="00B54DA9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A9"/>
    <w:rsid w:val="006C0B77"/>
    <w:rsid w:val="008242FF"/>
    <w:rsid w:val="00870751"/>
    <w:rsid w:val="00922C48"/>
    <w:rsid w:val="00B54D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67D7-B269-4DD1-8D6D-FF81501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A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B54DA9"/>
  </w:style>
  <w:style w:type="paragraph" w:customStyle="1" w:styleId="c9">
    <w:name w:val="c9"/>
    <w:basedOn w:val="a"/>
    <w:rsid w:val="00B54D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4D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DA9"/>
  </w:style>
  <w:style w:type="character" w:customStyle="1" w:styleId="c3">
    <w:name w:val="c3"/>
    <w:basedOn w:val="a0"/>
    <w:rsid w:val="00B54DA9"/>
  </w:style>
  <w:style w:type="character" w:styleId="a3">
    <w:name w:val="Hyperlink"/>
    <w:unhideWhenUsed/>
    <w:rsid w:val="00B5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n/ispolzovanie-testirovaniya-dlya-optimizatsii-i-povysheniya-effektivnosti-zanyatiy-fizicheskoy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2025-01-16T12:53:00Z</dcterms:created>
  <dcterms:modified xsi:type="dcterms:W3CDTF">2025-01-16T12:54:00Z</dcterms:modified>
</cp:coreProperties>
</file>