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D7" w:rsidRDefault="00EC0FE8" w:rsidP="0086227D">
      <w:pPr>
        <w:framePr w:wrap="notBeside" w:vAnchor="text" w:hAnchor="page" w:x="4216" w:y="-1273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75pt;height:207.75pt">
            <v:imagedata r:id="rId7" r:href="rId8"/>
          </v:shape>
        </w:pict>
      </w:r>
    </w:p>
    <w:p w:rsidR="003249D7" w:rsidRDefault="003249D7">
      <w:pPr>
        <w:rPr>
          <w:sz w:val="2"/>
          <w:szCs w:val="2"/>
        </w:rPr>
      </w:pPr>
    </w:p>
    <w:p w:rsidR="003249D7" w:rsidRDefault="0086227D" w:rsidP="0086227D">
      <w:pPr>
        <w:pStyle w:val="2"/>
        <w:shd w:val="clear" w:color="auto" w:fill="auto"/>
        <w:spacing w:after="0" w:line="480" w:lineRule="exact"/>
        <w:ind w:left="-1985" w:right="522" w:firstLine="709"/>
        <w:jc w:val="both"/>
      </w:pPr>
      <w:r>
        <w:rPr>
          <w:lang w:val="ru-RU"/>
        </w:rPr>
        <w:t xml:space="preserve">Настоящий </w:t>
      </w:r>
      <w:r w:rsidR="00EC0FE8">
        <w:t xml:space="preserve">акт составлен об использовании в учебном процессе разработки </w:t>
      </w:r>
      <w:r w:rsidRPr="0086227D">
        <w:rPr>
          <w:u w:val="single"/>
          <w:lang w:val="ru-RU"/>
        </w:rPr>
        <w:t>«Новый метод нитрования</w:t>
      </w:r>
      <w:r w:rsidR="00EC0FE8" w:rsidRPr="0086227D">
        <w:rPr>
          <w:rStyle w:val="1"/>
        </w:rPr>
        <w:t xml:space="preserve"> активированных ароматических субстратов</w:t>
      </w:r>
      <w:r>
        <w:rPr>
          <w:rStyle w:val="1"/>
          <w:lang w:val="ru-RU"/>
        </w:rPr>
        <w:t>»</w:t>
      </w:r>
      <w:r w:rsidR="00EC0FE8" w:rsidRPr="0086227D">
        <w:rPr>
          <w:u w:val="single"/>
        </w:rPr>
        <w:t xml:space="preserve">, </w:t>
      </w:r>
      <w:r w:rsidRPr="0086227D">
        <w:rPr>
          <w:lang w:val="ru-RU"/>
        </w:rPr>
        <w:t>выполненной по</w:t>
      </w:r>
      <w:r w:rsidR="00EC0FE8" w:rsidRPr="0086227D">
        <w:t xml:space="preserve"> теме НИР</w:t>
      </w:r>
      <w:r w:rsidR="00EC0FE8">
        <w:t xml:space="preserve"> «Синтез новых ионных жидкостей и их использование </w:t>
      </w:r>
      <w:r>
        <w:rPr>
          <w:lang w:val="ru-RU"/>
        </w:rPr>
        <w:t>в реакциях электрофильного</w:t>
      </w:r>
      <w:r w:rsidR="00EC0FE8">
        <w:t xml:space="preserve"> замещения в ароматических субстратах», номер</w:t>
      </w:r>
      <w:r>
        <w:rPr>
          <w:lang w:val="ru-RU"/>
        </w:rPr>
        <w:t xml:space="preserve"> госрегистрации </w:t>
      </w:r>
      <w:r w:rsidR="00EC0FE8">
        <w:t>20090587, номер темы 658.</w:t>
      </w:r>
    </w:p>
    <w:p w:rsidR="0086227D" w:rsidRDefault="0086227D" w:rsidP="0086227D">
      <w:pPr>
        <w:pStyle w:val="2"/>
        <w:shd w:val="clear" w:color="auto" w:fill="auto"/>
        <w:spacing w:after="0" w:line="485" w:lineRule="exact"/>
        <w:ind w:left="-1985" w:right="522" w:firstLine="709"/>
        <w:jc w:val="both"/>
        <w:rPr>
          <w:lang w:val="ru-RU"/>
        </w:rPr>
      </w:pPr>
      <w:r>
        <w:rPr>
          <w:lang w:val="ru-RU"/>
        </w:rPr>
        <w:t>Разработка использована в учебном процессе кафедры химии в 2009/2010 учебном году.</w:t>
      </w:r>
    </w:p>
    <w:p w:rsidR="003249D7" w:rsidRPr="0086227D" w:rsidRDefault="0086227D" w:rsidP="0086227D">
      <w:pPr>
        <w:pStyle w:val="2"/>
        <w:shd w:val="clear" w:color="auto" w:fill="auto"/>
        <w:spacing w:after="0" w:line="485" w:lineRule="exact"/>
        <w:ind w:left="-1985" w:right="522" w:firstLine="709"/>
        <w:jc w:val="both"/>
        <w:rPr>
          <w:lang w:val="ru-RU"/>
        </w:rPr>
      </w:pPr>
      <w:r>
        <w:rPr>
          <w:lang w:val="ru-RU"/>
        </w:rPr>
        <w:t>Разработка</w:t>
      </w:r>
      <w:r w:rsidR="00EC0FE8">
        <w:t xml:space="preserve"> используется в процессе выполнения лабора</w:t>
      </w:r>
      <w:r w:rsidR="00EC0FE8">
        <w:t xml:space="preserve">торных работ и </w:t>
      </w:r>
      <w:r>
        <w:rPr>
          <w:lang/>
        </w:rPr>
        <w:t xml:space="preserve">позволяет провести </w:t>
      </w:r>
      <w:r w:rsidR="00EC0FE8">
        <w:t xml:space="preserve">реакцию нитрования активированных ароматических </w:t>
      </w:r>
      <w:r>
        <w:rPr>
          <w:lang/>
        </w:rPr>
        <w:t>субстратов композициями</w:t>
      </w:r>
      <w:r w:rsidR="00EC0FE8">
        <w:rPr>
          <w:lang/>
        </w:rPr>
        <w:t xml:space="preserve"> </w:t>
      </w:r>
      <w:r w:rsidR="00EC0FE8">
        <w:t>протонных ионных жидкостей быстро и без</w:t>
      </w:r>
      <w:r>
        <w:rPr>
          <w:lang w:val="ru-RU"/>
        </w:rPr>
        <w:t xml:space="preserve"> непосредственного </w:t>
      </w:r>
      <w:r w:rsidR="00EC0FE8">
        <w:t xml:space="preserve">применения концентрированных серной и азотной кислот, что </w:t>
      </w:r>
      <w:r>
        <w:rPr>
          <w:lang w:val="ru-RU"/>
        </w:rPr>
        <w:t xml:space="preserve">делает метод </w:t>
      </w:r>
      <w:r w:rsidR="00EC0FE8">
        <w:t>наиболее привлекательным при использовании его в учебном</w:t>
      </w:r>
      <w:r>
        <w:rPr>
          <w:lang w:val="ru-RU"/>
        </w:rPr>
        <w:t xml:space="preserve"> процессе.</w:t>
      </w:r>
    </w:p>
    <w:p w:rsidR="003249D7" w:rsidRDefault="003249D7" w:rsidP="0086227D">
      <w:pPr>
        <w:pStyle w:val="2"/>
        <w:shd w:val="clear" w:color="auto" w:fill="auto"/>
        <w:spacing w:after="201" w:line="270" w:lineRule="exact"/>
        <w:ind w:left="-1985" w:right="520"/>
        <w:jc w:val="both"/>
      </w:pPr>
    </w:p>
    <w:p w:rsidR="003249D7" w:rsidRDefault="00EC0FE8">
      <w:pPr>
        <w:framePr w:w="6154" w:h="1219" w:vSpace="187" w:wrap="around" w:vAnchor="text" w:hAnchor="margin" w:x="2125" w:y="932"/>
        <w:jc w:val="center"/>
        <w:rPr>
          <w:sz w:val="0"/>
          <w:szCs w:val="0"/>
        </w:rPr>
      </w:pPr>
      <w:r>
        <w:pict>
          <v:shape id="_x0000_i1026" type="#_x0000_t75" style="width:308.25pt;height:60.75pt">
            <v:imagedata r:id="rId9" r:href="rId10"/>
          </v:shape>
        </w:pict>
      </w:r>
    </w:p>
    <w:p w:rsidR="003249D7" w:rsidRDefault="00EC0FE8">
      <w:pPr>
        <w:framePr w:w="4464" w:h="2371" w:wrap="around" w:vAnchor="text" w:hAnchor="margin" w:x="4208" w:y="2310"/>
        <w:jc w:val="center"/>
        <w:rPr>
          <w:sz w:val="0"/>
          <w:szCs w:val="0"/>
        </w:rPr>
      </w:pPr>
      <w:r>
        <w:pict>
          <v:shape id="_x0000_i1027" type="#_x0000_t75" style="width:222.75pt;height:119.25pt">
            <v:imagedata r:id="rId11" r:href="rId12"/>
          </v:shape>
        </w:pict>
      </w:r>
    </w:p>
    <w:p w:rsidR="003249D7" w:rsidRDefault="0086227D" w:rsidP="0086227D">
      <w:pPr>
        <w:pStyle w:val="2"/>
        <w:shd w:val="clear" w:color="auto" w:fill="auto"/>
        <w:tabs>
          <w:tab w:val="left" w:pos="3792"/>
        </w:tabs>
        <w:spacing w:after="580" w:line="470" w:lineRule="exact"/>
        <w:ind w:left="-1985" w:right="23" w:firstLine="709"/>
      </w:pPr>
      <w:r>
        <w:rPr>
          <w:lang w:val="ru-RU"/>
        </w:rPr>
        <w:t>Описание</w:t>
      </w:r>
      <w:r w:rsidR="00EC0FE8">
        <w:t xml:space="preserve"> объекта внедрения прилагается и я</w:t>
      </w:r>
      <w:r w:rsidR="00EC0FE8">
        <w:t>вляется неотъемл</w:t>
      </w:r>
      <w:r>
        <w:rPr>
          <w:lang w:val="ru-RU"/>
        </w:rPr>
        <w:t>е</w:t>
      </w:r>
      <w:r w:rsidR="00EC0FE8">
        <w:t xml:space="preserve">мой частью </w:t>
      </w:r>
      <w:r>
        <w:rPr>
          <w:lang w:val="ru-RU"/>
        </w:rPr>
        <w:t xml:space="preserve">Акта о внедрении </w:t>
      </w:r>
      <w:r w:rsidR="00EC0FE8">
        <w:t>результатов НИР.</w:t>
      </w:r>
      <w:r w:rsidR="00EC0FE8">
        <w:tab/>
        <w:t>,</w:t>
      </w:r>
    </w:p>
    <w:p w:rsidR="003249D7" w:rsidRDefault="0086227D" w:rsidP="0086227D">
      <w:pPr>
        <w:pStyle w:val="2"/>
        <w:shd w:val="clear" w:color="auto" w:fill="auto"/>
        <w:spacing w:after="652" w:line="270" w:lineRule="exact"/>
        <w:ind w:left="-1985"/>
      </w:pPr>
      <w:r>
        <w:rPr>
          <w:lang w:val="ru-RU"/>
        </w:rPr>
        <w:t>Зав. кафедрой химии</w:t>
      </w:r>
    </w:p>
    <w:p w:rsidR="003249D7" w:rsidRDefault="0086227D" w:rsidP="0086227D">
      <w:pPr>
        <w:pStyle w:val="2"/>
        <w:shd w:val="clear" w:color="auto" w:fill="auto"/>
        <w:spacing w:after="0" w:line="270" w:lineRule="exact"/>
        <w:ind w:left="-1985"/>
      </w:pPr>
      <w:r>
        <w:rPr>
          <w:lang/>
        </w:rPr>
        <w:t>Сотрудники, использовавшие разработку</w:t>
      </w:r>
      <w:r w:rsidR="00EC0FE8">
        <w:br w:type="page"/>
      </w:r>
    </w:p>
    <w:p w:rsidR="0086227D" w:rsidRDefault="00EC0FE8" w:rsidP="0086227D">
      <w:pPr>
        <w:pStyle w:val="a5"/>
        <w:ind w:left="-1985"/>
        <w:jc w:val="center"/>
        <w:rPr>
          <w:rStyle w:val="115pt"/>
          <w:rFonts w:eastAsia="Arial Unicode MS"/>
          <w:lang w:val="ru-RU"/>
        </w:rPr>
      </w:pPr>
      <w:r>
        <w:rPr>
          <w:rStyle w:val="115pt"/>
          <w:rFonts w:eastAsia="Arial Unicode MS"/>
        </w:rPr>
        <w:lastRenderedPageBreak/>
        <w:t>ОПИСАНИЕ ОБЪЕКТА ВНЕДРЕНИЯ</w:t>
      </w:r>
    </w:p>
    <w:p w:rsidR="003249D7" w:rsidRPr="0086227D" w:rsidRDefault="0086227D" w:rsidP="0086227D">
      <w:pPr>
        <w:pStyle w:val="a5"/>
        <w:ind w:left="-1985"/>
        <w:jc w:val="center"/>
        <w:rPr>
          <w:lang w:val="ru-RU"/>
        </w:rPr>
      </w:pPr>
      <w:r w:rsidRPr="0086227D">
        <w:rPr>
          <w:rStyle w:val="115pt"/>
          <w:rFonts w:eastAsia="Arial Unicode MS"/>
          <w:b w:val="0"/>
          <w:sz w:val="27"/>
          <w:szCs w:val="27"/>
          <w:lang w:val="ru-RU"/>
        </w:rPr>
        <w:t>«</w:t>
      </w:r>
      <w:r w:rsidRPr="0086227D">
        <w:rPr>
          <w:rStyle w:val="115pt"/>
          <w:rFonts w:eastAsia="Arial Unicode MS"/>
          <w:b w:val="0"/>
          <w:sz w:val="27"/>
          <w:szCs w:val="27"/>
          <w:u w:val="single"/>
          <w:lang w:val="ru-RU"/>
        </w:rPr>
        <w:t>Новый метод</w:t>
      </w:r>
      <w:r w:rsidRPr="0086227D">
        <w:rPr>
          <w:rStyle w:val="1"/>
          <w:rFonts w:eastAsia="Arial Unicode MS"/>
        </w:rPr>
        <w:t xml:space="preserve"> </w:t>
      </w:r>
      <w:r w:rsidR="00EC0FE8" w:rsidRPr="0086227D">
        <w:rPr>
          <w:rStyle w:val="1"/>
          <w:rFonts w:eastAsia="Arial Unicode MS"/>
        </w:rPr>
        <w:t>нитрования</w:t>
      </w:r>
      <w:r w:rsidR="00EC0FE8">
        <w:rPr>
          <w:rStyle w:val="1"/>
          <w:rFonts w:eastAsia="Arial Unicode MS"/>
        </w:rPr>
        <w:t xml:space="preserve"> активированных ароматических субстратов</w:t>
      </w:r>
      <w:r>
        <w:rPr>
          <w:rStyle w:val="1"/>
          <w:rFonts w:eastAsia="Arial Unicode MS"/>
          <w:lang w:val="ru-RU"/>
        </w:rPr>
        <w:t>»</w:t>
      </w:r>
    </w:p>
    <w:p w:rsidR="003249D7" w:rsidRDefault="0086227D" w:rsidP="00C5596E">
      <w:pPr>
        <w:pStyle w:val="2"/>
        <w:shd w:val="clear" w:color="auto" w:fill="auto"/>
        <w:spacing w:after="0" w:line="485" w:lineRule="exact"/>
        <w:ind w:left="-1985" w:right="618" w:firstLine="709"/>
        <w:jc w:val="both"/>
      </w:pPr>
      <w:r>
        <w:rPr>
          <w:lang w:val="ru-RU"/>
        </w:rPr>
        <w:t xml:space="preserve">Объект </w:t>
      </w:r>
      <w:r w:rsidR="00EC0FE8">
        <w:t xml:space="preserve">внедрения представляет собой новый метод </w:t>
      </w:r>
      <w:r>
        <w:rPr>
          <w:lang w:val="ru-RU"/>
        </w:rPr>
        <w:t>нитрования активированных</w:t>
      </w:r>
      <w:r w:rsidR="00EC0FE8">
        <w:t xml:space="preserve"> </w:t>
      </w:r>
      <w:r w:rsidR="00EC0FE8">
        <w:t xml:space="preserve"> ароматических субстратов композициями протонных</w:t>
      </w:r>
      <w:r w:rsidR="00EC0FE8">
        <w:t xml:space="preserve"> </w:t>
      </w:r>
      <w:r>
        <w:rPr>
          <w:lang w:val="ru-RU"/>
        </w:rPr>
        <w:t>ионных</w:t>
      </w:r>
      <w:r w:rsidR="00EC0FE8">
        <w:t xml:space="preserve"> </w:t>
      </w:r>
      <w:r>
        <w:rPr>
          <w:lang w:val="ru-RU"/>
        </w:rPr>
        <w:t xml:space="preserve">жидкостей на </w:t>
      </w:r>
      <w:r w:rsidR="00EC0FE8">
        <w:t>основе нитратов и гидросульфатов алкилзамещенного аммония</w:t>
      </w:r>
      <w:r>
        <w:rPr>
          <w:lang w:val="ru-RU"/>
        </w:rPr>
        <w:t>. Позволяет провести</w:t>
      </w:r>
      <w:r w:rsidR="00EC0FE8">
        <w:t xml:space="preserve"> </w:t>
      </w:r>
      <w:r w:rsidR="00EC0FE8">
        <w:t xml:space="preserve">реакцию нитрования быстро и без непосредственного </w:t>
      </w:r>
      <w:r>
        <w:rPr>
          <w:lang w:val="ru-RU"/>
        </w:rPr>
        <w:t xml:space="preserve">применения концентрированных </w:t>
      </w:r>
      <w:r w:rsidR="00EC0FE8">
        <w:t xml:space="preserve">серной и азотной кислот, что делает метод </w:t>
      </w:r>
      <w:r>
        <w:rPr>
          <w:lang w:val="ru-RU"/>
        </w:rPr>
        <w:t>наиболее привлекательным</w:t>
      </w:r>
      <w:r w:rsidR="00EC0FE8">
        <w:t xml:space="preserve"> при использовании его в учебном процессе с </w:t>
      </w:r>
      <w:r w:rsidR="00EC0FE8">
        <w:rPr>
          <w:lang/>
        </w:rPr>
        <w:t>точк</w:t>
      </w:r>
      <w:r w:rsidR="00EC0FE8">
        <w:t>и</w:t>
      </w:r>
      <w:r>
        <w:rPr>
          <w:lang w:val="ru-RU"/>
        </w:rPr>
        <w:t xml:space="preserve"> зрения бзопасности</w:t>
      </w:r>
      <w:r w:rsidR="00EC0FE8">
        <w:t xml:space="preserve"> и эколог</w:t>
      </w:r>
      <w:r w:rsidR="00EC0FE8">
        <w:t>ичности.</w:t>
      </w:r>
    </w:p>
    <w:p w:rsidR="003249D7" w:rsidRDefault="003249D7" w:rsidP="0086227D">
      <w:pPr>
        <w:pStyle w:val="2"/>
        <w:shd w:val="clear" w:color="auto" w:fill="auto"/>
        <w:spacing w:after="297" w:line="270" w:lineRule="exact"/>
        <w:ind w:left="-1985" w:right="620"/>
        <w:jc w:val="both"/>
      </w:pPr>
    </w:p>
    <w:p w:rsidR="003249D7" w:rsidRDefault="0086227D" w:rsidP="00C5596E">
      <w:pPr>
        <w:pStyle w:val="2"/>
        <w:shd w:val="clear" w:color="auto" w:fill="auto"/>
        <w:spacing w:after="0" w:line="485" w:lineRule="exact"/>
        <w:ind w:left="-1985" w:right="618" w:firstLine="709"/>
        <w:jc w:val="both"/>
      </w:pPr>
      <w:r>
        <w:rPr>
          <w:lang w:val="ru-RU"/>
        </w:rPr>
        <w:t>Разработчики</w:t>
      </w:r>
      <w:r w:rsidR="00EC0FE8">
        <w:t>:</w:t>
      </w:r>
    </w:p>
    <w:p w:rsidR="00C5596E" w:rsidRPr="00C5596E" w:rsidRDefault="0086227D" w:rsidP="00C5596E">
      <w:pPr>
        <w:pStyle w:val="2"/>
        <w:numPr>
          <w:ilvl w:val="0"/>
          <w:numId w:val="1"/>
        </w:numPr>
        <w:shd w:val="clear" w:color="auto" w:fill="auto"/>
        <w:spacing w:after="0" w:line="485" w:lineRule="exact"/>
        <w:ind w:right="620"/>
        <w:jc w:val="both"/>
        <w:rPr>
          <w:lang w:val="ru-RU"/>
        </w:rPr>
      </w:pPr>
      <w:r w:rsidRPr="0086227D">
        <w:rPr>
          <w:rStyle w:val="115pt"/>
          <w:b w:val="0"/>
          <w:sz w:val="27"/>
          <w:szCs w:val="27"/>
          <w:lang w:val="ru-RU"/>
        </w:rPr>
        <w:t>Требенок А.</w:t>
      </w:r>
      <w:r w:rsidR="00EC0FE8">
        <w:t xml:space="preserve">Н., БГПУ имени Максима Танка, кафедра химии, </w:t>
      </w:r>
      <w:r w:rsidR="00EC0FE8">
        <w:rPr>
          <w:lang/>
        </w:rPr>
        <w:t>преподавател</w:t>
      </w:r>
      <w:r>
        <w:rPr>
          <w:lang/>
        </w:rPr>
        <w:t>ь</w:t>
      </w:r>
    </w:p>
    <w:p w:rsidR="00C5596E" w:rsidRDefault="00C5596E" w:rsidP="00C5596E">
      <w:pPr>
        <w:pStyle w:val="2"/>
        <w:numPr>
          <w:ilvl w:val="0"/>
          <w:numId w:val="1"/>
        </w:numPr>
        <w:shd w:val="clear" w:color="auto" w:fill="auto"/>
        <w:spacing w:after="0" w:line="485" w:lineRule="exact"/>
        <w:ind w:right="620"/>
        <w:jc w:val="both"/>
        <w:rPr>
          <w:lang w:val="ru-RU"/>
        </w:rPr>
      </w:pPr>
      <w:r>
        <w:rPr>
          <w:lang w:val="ru-RU"/>
        </w:rPr>
        <w:t xml:space="preserve">Окаев Е.Б., </w:t>
      </w:r>
      <w:r w:rsidR="00EC0FE8">
        <w:t xml:space="preserve">БГПУ имени Максима Танка, кафедра химии, доцент </w:t>
      </w:r>
    </w:p>
    <w:p w:rsidR="00C5596E" w:rsidRDefault="00C5596E" w:rsidP="0086227D">
      <w:pPr>
        <w:pStyle w:val="2"/>
        <w:shd w:val="clear" w:color="auto" w:fill="auto"/>
        <w:spacing w:after="0" w:line="485" w:lineRule="exact"/>
        <w:ind w:left="-1985" w:right="620"/>
        <w:rPr>
          <w:lang w:val="ru-RU"/>
        </w:rPr>
      </w:pPr>
    </w:p>
    <w:p w:rsidR="00C5596E" w:rsidRDefault="00C5596E" w:rsidP="00C5596E">
      <w:pPr>
        <w:pStyle w:val="2"/>
        <w:shd w:val="clear" w:color="auto" w:fill="auto"/>
        <w:spacing w:after="0" w:line="485" w:lineRule="exact"/>
        <w:ind w:left="-1985" w:right="618" w:firstLine="709"/>
        <w:rPr>
          <w:lang w:val="ru-RU"/>
        </w:rPr>
      </w:pPr>
      <w:r>
        <w:rPr>
          <w:lang w:val="ru-RU"/>
        </w:rPr>
        <w:t>Разработка использована</w:t>
      </w:r>
      <w:r w:rsidR="00EC0FE8">
        <w:t xml:space="preserve"> преподавателями кафедры химии: Травниковой О.М.</w:t>
      </w:r>
      <w:r>
        <w:rPr>
          <w:lang w:val="ru-RU"/>
        </w:rPr>
        <w:t>,</w:t>
      </w:r>
      <w:r w:rsidR="00EC0FE8">
        <w:t xml:space="preserve"> </w:t>
      </w:r>
      <w:r>
        <w:rPr>
          <w:lang w:val="ru-RU"/>
        </w:rPr>
        <w:t>Скатецким В.</w:t>
      </w:r>
      <w:r w:rsidR="00EC0FE8">
        <w:t xml:space="preserve">В., Окаевым Е.Б., Требенком А.Н. </w:t>
      </w:r>
    </w:p>
    <w:p w:rsidR="00C5596E" w:rsidRDefault="00C5596E" w:rsidP="0086227D">
      <w:pPr>
        <w:pStyle w:val="2"/>
        <w:shd w:val="clear" w:color="auto" w:fill="auto"/>
        <w:spacing w:after="0" w:line="485" w:lineRule="exact"/>
        <w:ind w:left="-1985" w:right="620"/>
        <w:rPr>
          <w:lang w:val="ru-RU"/>
        </w:rPr>
      </w:pPr>
    </w:p>
    <w:p w:rsidR="00C5596E" w:rsidRDefault="00C5596E" w:rsidP="00C5596E">
      <w:pPr>
        <w:pStyle w:val="2"/>
        <w:shd w:val="clear" w:color="auto" w:fill="auto"/>
        <w:spacing w:after="0" w:line="485" w:lineRule="exact"/>
        <w:ind w:left="-1985" w:right="618" w:firstLine="709"/>
        <w:rPr>
          <w:lang w:val="ru-RU"/>
        </w:rPr>
      </w:pPr>
      <w:r>
        <w:rPr>
          <w:lang w:val="ru-RU"/>
        </w:rPr>
        <w:t>Использование</w:t>
      </w:r>
      <w:r w:rsidR="00EC0FE8">
        <w:t xml:space="preserve"> объекта внедрения начато в сентябре 2009 года</w:t>
      </w:r>
      <w:r>
        <w:rPr>
          <w:lang w:val="ru-RU"/>
        </w:rPr>
        <w:t>.</w:t>
      </w:r>
      <w:r w:rsidR="00EC0FE8">
        <w:t xml:space="preserve"> </w:t>
      </w:r>
    </w:p>
    <w:p w:rsidR="003249D7" w:rsidRDefault="00C5596E" w:rsidP="00C5596E">
      <w:pPr>
        <w:pStyle w:val="2"/>
        <w:shd w:val="clear" w:color="auto" w:fill="auto"/>
        <w:spacing w:after="0" w:line="485" w:lineRule="exact"/>
        <w:ind w:left="-1985" w:right="618" w:firstLine="709"/>
      </w:pPr>
      <w:r>
        <w:rPr>
          <w:lang w:val="ru-RU"/>
        </w:rPr>
        <w:t xml:space="preserve">Разработкой </w:t>
      </w:r>
      <w:r w:rsidR="00EC0FE8">
        <w:t>пользуются около 100 студентов.</w:t>
      </w:r>
    </w:p>
    <w:p w:rsidR="003249D7" w:rsidRDefault="00EC0FE8">
      <w:pPr>
        <w:framePr w:w="5213" w:h="3605" w:wrap="around" w:vAnchor="text" w:hAnchor="margin" w:x="2763" w:y="1705"/>
        <w:jc w:val="center"/>
        <w:rPr>
          <w:sz w:val="0"/>
          <w:szCs w:val="0"/>
        </w:rPr>
      </w:pPr>
      <w:r>
        <w:pict>
          <v:shape id="_x0000_i1028" type="#_x0000_t75" style="width:261pt;height:180pt">
            <v:imagedata r:id="rId13" r:href="rId14"/>
          </v:shape>
        </w:pict>
      </w:r>
    </w:p>
    <w:p w:rsidR="003249D7" w:rsidRDefault="00C5596E" w:rsidP="00C5596E">
      <w:pPr>
        <w:pStyle w:val="2"/>
        <w:shd w:val="clear" w:color="auto" w:fill="auto"/>
        <w:spacing w:after="1492" w:line="485" w:lineRule="exact"/>
        <w:ind w:left="-1985" w:firstLine="709"/>
        <w:jc w:val="both"/>
      </w:pPr>
      <w:r>
        <w:rPr>
          <w:lang w:val="ru-RU"/>
        </w:rPr>
        <w:t xml:space="preserve">Разработка </w:t>
      </w:r>
      <w:r w:rsidR="00EC0FE8">
        <w:t>обсуждена и рекомендована ко внедрению на заседании кафедр</w:t>
      </w:r>
      <w:r>
        <w:rPr>
          <w:lang w:val="ru-RU"/>
        </w:rPr>
        <w:t>ы</w:t>
      </w:r>
      <w:r w:rsidR="00EC0FE8">
        <w:t xml:space="preserve"> </w:t>
      </w:r>
      <w:r>
        <w:rPr>
          <w:lang w:val="ru-RU"/>
        </w:rPr>
        <w:t>химии (Протокол</w:t>
      </w:r>
      <w:r w:rsidR="00EC0FE8">
        <w:t xml:space="preserve"> № 6 от 09.12.2009).</w:t>
      </w:r>
    </w:p>
    <w:p w:rsidR="003249D7" w:rsidRDefault="00C5596E" w:rsidP="00C5596E">
      <w:pPr>
        <w:pStyle w:val="2"/>
        <w:shd w:val="clear" w:color="auto" w:fill="auto"/>
        <w:spacing w:after="0" w:line="270" w:lineRule="exact"/>
        <w:ind w:left="-1985"/>
        <w:jc w:val="both"/>
        <w:rPr>
          <w:lang w:val="ru-RU"/>
        </w:rPr>
      </w:pPr>
      <w:r>
        <w:rPr>
          <w:lang w:val="ru-RU"/>
        </w:rPr>
        <w:t>Зав. кафедрой химии</w:t>
      </w:r>
    </w:p>
    <w:p w:rsidR="00C5596E" w:rsidRDefault="00C5596E" w:rsidP="00C5596E">
      <w:pPr>
        <w:pStyle w:val="2"/>
        <w:shd w:val="clear" w:color="auto" w:fill="auto"/>
        <w:spacing w:after="0" w:line="270" w:lineRule="exact"/>
        <w:ind w:left="-1985"/>
        <w:jc w:val="both"/>
        <w:rPr>
          <w:lang w:val="ru-RU"/>
        </w:rPr>
      </w:pPr>
    </w:p>
    <w:p w:rsidR="00C5596E" w:rsidRDefault="00C5596E" w:rsidP="00C5596E">
      <w:pPr>
        <w:pStyle w:val="2"/>
        <w:shd w:val="clear" w:color="auto" w:fill="auto"/>
        <w:spacing w:after="0" w:line="270" w:lineRule="exact"/>
        <w:ind w:left="-1985"/>
        <w:jc w:val="both"/>
        <w:rPr>
          <w:lang w:val="ru-RU"/>
        </w:rPr>
      </w:pPr>
    </w:p>
    <w:p w:rsidR="00C5596E" w:rsidRDefault="00C5596E" w:rsidP="00C5596E">
      <w:pPr>
        <w:pStyle w:val="2"/>
        <w:shd w:val="clear" w:color="auto" w:fill="auto"/>
        <w:spacing w:after="0" w:line="270" w:lineRule="exact"/>
        <w:ind w:left="-1985"/>
        <w:jc w:val="both"/>
        <w:rPr>
          <w:lang w:val="ru-RU"/>
        </w:rPr>
      </w:pPr>
    </w:p>
    <w:p w:rsidR="00C5596E" w:rsidRDefault="00C5596E" w:rsidP="00C5596E">
      <w:pPr>
        <w:pStyle w:val="2"/>
        <w:shd w:val="clear" w:color="auto" w:fill="auto"/>
        <w:spacing w:after="0" w:line="270" w:lineRule="exact"/>
        <w:ind w:left="-1985"/>
        <w:jc w:val="both"/>
        <w:rPr>
          <w:lang w:val="ru-RU"/>
        </w:rPr>
      </w:pPr>
    </w:p>
    <w:p w:rsidR="00C5596E" w:rsidRPr="00C5596E" w:rsidRDefault="00C5596E" w:rsidP="00C5596E">
      <w:pPr>
        <w:pStyle w:val="2"/>
        <w:shd w:val="clear" w:color="auto" w:fill="auto"/>
        <w:spacing w:after="0" w:line="270" w:lineRule="exact"/>
        <w:ind w:left="-1985"/>
        <w:jc w:val="both"/>
        <w:rPr>
          <w:lang w:val="ru-RU"/>
        </w:rPr>
      </w:pPr>
      <w:r>
        <w:rPr>
          <w:lang w:val="ru-RU"/>
        </w:rPr>
        <w:t>Разработчики</w:t>
      </w:r>
    </w:p>
    <w:sectPr w:rsidR="00C5596E" w:rsidRPr="00C5596E" w:rsidSect="003249D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5" w:h="16837"/>
      <w:pgMar w:top="1799" w:right="636" w:bottom="676" w:left="32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E8" w:rsidRDefault="00EC0FE8" w:rsidP="003249D7">
      <w:r>
        <w:separator/>
      </w:r>
    </w:p>
  </w:endnote>
  <w:endnote w:type="continuationSeparator" w:id="0">
    <w:p w:rsidR="00EC0FE8" w:rsidRDefault="00EC0FE8" w:rsidP="00324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D5" w:rsidRDefault="00F652D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D5" w:rsidRDefault="00F652D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D5" w:rsidRDefault="00F652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E8" w:rsidRDefault="00EC0FE8"/>
  </w:footnote>
  <w:footnote w:type="continuationSeparator" w:id="0">
    <w:p w:rsidR="00EC0FE8" w:rsidRDefault="00EC0F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D5" w:rsidRDefault="00F652D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2308297"/>
      <w:docPartObj>
        <w:docPartGallery w:val="Watermarks"/>
        <w:docPartUnique/>
      </w:docPartObj>
    </w:sdtPr>
    <w:sdtContent>
      <w:p w:rsidR="00F652D5" w:rsidRDefault="00F652D5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323877" o:spid="_x0000_s2049" type="#_x0000_t136" style="position:absolute;margin-left:0;margin-top:0;width:471.9pt;height:94.3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D5" w:rsidRDefault="00F652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86706"/>
    <w:multiLevelType w:val="hybridMultilevel"/>
    <w:tmpl w:val="2CDA0DCC"/>
    <w:lvl w:ilvl="0" w:tplc="04190001">
      <w:start w:val="1"/>
      <w:numFmt w:val="bullet"/>
      <w:lvlText w:val=""/>
      <w:lvlJc w:val="left"/>
      <w:pPr>
        <w:ind w:left="-1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249D7"/>
    <w:rsid w:val="003249D7"/>
    <w:rsid w:val="0086227D"/>
    <w:rsid w:val="00C5596E"/>
    <w:rsid w:val="00EC0FE8"/>
    <w:rsid w:val="00F6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49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49D7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324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3249D7"/>
    <w:rPr>
      <w:u w:val="single"/>
    </w:rPr>
  </w:style>
  <w:style w:type="character" w:customStyle="1" w:styleId="55pt0pt">
    <w:name w:val="Основной текст + 5;5 pt;Курсив;Интервал 0 pt"/>
    <w:basedOn w:val="a4"/>
    <w:rsid w:val="003249D7"/>
    <w:rPr>
      <w:i/>
      <w:iCs/>
      <w:spacing w:val="-10"/>
      <w:sz w:val="11"/>
      <w:szCs w:val="11"/>
    </w:rPr>
  </w:style>
  <w:style w:type="character" w:customStyle="1" w:styleId="115pt">
    <w:name w:val="Основной текст + 11;5 pt;Полужирный"/>
    <w:basedOn w:val="a4"/>
    <w:rsid w:val="003249D7"/>
    <w:rPr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324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  <w:lang/>
    </w:rPr>
  </w:style>
  <w:style w:type="character" w:customStyle="1" w:styleId="-1pt">
    <w:name w:val="Основной текст + Интервал -1 pt"/>
    <w:basedOn w:val="a4"/>
    <w:rsid w:val="003249D7"/>
    <w:rPr>
      <w:spacing w:val="-20"/>
    </w:rPr>
  </w:style>
  <w:style w:type="paragraph" w:customStyle="1" w:styleId="2">
    <w:name w:val="Основной текст2"/>
    <w:basedOn w:val="a"/>
    <w:link w:val="a4"/>
    <w:rsid w:val="003249D7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3249D7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1"/>
      <w:szCs w:val="11"/>
      <w:lang/>
    </w:rPr>
  </w:style>
  <w:style w:type="paragraph" w:styleId="a5">
    <w:name w:val="No Spacing"/>
    <w:uiPriority w:val="1"/>
    <w:qFormat/>
    <w:rsid w:val="0086227D"/>
    <w:rPr>
      <w:color w:val="000000"/>
    </w:rPr>
  </w:style>
  <w:style w:type="paragraph" w:styleId="a6">
    <w:name w:val="header"/>
    <w:basedOn w:val="a"/>
    <w:link w:val="a7"/>
    <w:uiPriority w:val="99"/>
    <w:semiHidden/>
    <w:unhideWhenUsed/>
    <w:rsid w:val="00F652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52D5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652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52D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../../../DOCUME~1/user/LOCALS~1/Temp/FineReader10/media/image4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2015-09-23T09:40:00Z</dcterms:created>
  <dcterms:modified xsi:type="dcterms:W3CDTF">2015-09-23T09:54:00Z</dcterms:modified>
</cp:coreProperties>
</file>