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B" w:rsidRDefault="00816C0B" w:rsidP="00816C0B">
      <w:pPr>
        <w:spacing w:after="0"/>
        <w:ind w:firstLine="709"/>
        <w:jc w:val="both"/>
      </w:pPr>
      <w:proofErr w:type="spellStart"/>
      <w:r w:rsidRPr="00A0324F">
        <w:t>Григоревич</w:t>
      </w:r>
      <w:proofErr w:type="spellEnd"/>
      <w:r w:rsidRPr="00A0324F">
        <w:t>, И.В.</w:t>
      </w:r>
      <w:r>
        <w:t xml:space="preserve"> Формирование здорового образа жизни у будущих педагогов / </w:t>
      </w:r>
      <w:r w:rsidRPr="00A0324F">
        <w:rPr>
          <w:rFonts w:cs="Times New Roman"/>
          <w:szCs w:val="28"/>
        </w:rPr>
        <w:t xml:space="preserve">И.В. </w:t>
      </w:r>
      <w:proofErr w:type="spellStart"/>
      <w:r w:rsidRPr="00A0324F">
        <w:rPr>
          <w:rFonts w:cs="Times New Roman"/>
          <w:szCs w:val="28"/>
        </w:rPr>
        <w:t>Григоревич</w:t>
      </w:r>
      <w:proofErr w:type="spellEnd"/>
      <w:r w:rsidRPr="00A0324F">
        <w:rPr>
          <w:rFonts w:cs="Times New Roman"/>
          <w:szCs w:val="28"/>
        </w:rPr>
        <w:t xml:space="preserve">, </w:t>
      </w:r>
      <w:r>
        <w:t xml:space="preserve">А.Ф. Салычиц, Т.В. Хорошилова // </w:t>
      </w:r>
      <w:r w:rsidRPr="00A0324F">
        <w:t xml:space="preserve">  </w:t>
      </w:r>
      <w:r>
        <w:t xml:space="preserve">   Стратегия формирования </w:t>
      </w:r>
      <w:proofErr w:type="spellStart"/>
      <w:r>
        <w:t>здоровьесберегающей</w:t>
      </w:r>
      <w:proofErr w:type="spellEnd"/>
      <w:r>
        <w:t xml:space="preserve"> среды в контексте реализации государственной молодежной политики: региональный аспект: сборник материалов Всероссийской научно-практической конференции с международным участием. – Брянск: РИСО БГУ, Издательство ИП </w:t>
      </w:r>
      <w:proofErr w:type="spellStart"/>
      <w:r>
        <w:t>Худовец</w:t>
      </w:r>
      <w:proofErr w:type="spellEnd"/>
      <w:r>
        <w:t xml:space="preserve"> Р.Г. – 2023. </w:t>
      </w:r>
      <w:r w:rsidRPr="00A0324F">
        <w:t xml:space="preserve">С. </w:t>
      </w:r>
      <w:r>
        <w:t>68</w:t>
      </w:r>
      <w:r w:rsidRPr="00A0324F">
        <w:t>-</w:t>
      </w:r>
      <w:r>
        <w:t>72</w:t>
      </w:r>
      <w:r w:rsidRPr="00A0324F">
        <w:t>.</w:t>
      </w:r>
    </w:p>
    <w:p w:rsidR="00816C0B" w:rsidRDefault="00816C0B" w:rsidP="00816C0B">
      <w:pPr>
        <w:rPr>
          <w:rFonts w:cs="Times New Roman"/>
          <w:szCs w:val="28"/>
        </w:rPr>
      </w:pPr>
    </w:p>
    <w:p w:rsidR="00816C0B" w:rsidRDefault="00816C0B" w:rsidP="00816C0B">
      <w:pPr>
        <w:rPr>
          <w:rFonts w:cs="Times New Roman"/>
          <w:szCs w:val="28"/>
        </w:rPr>
      </w:pPr>
      <w:r>
        <w:rPr>
          <w:rFonts w:cs="Times New Roman"/>
          <w:szCs w:val="28"/>
        </w:rPr>
        <w:t>УДК 796.011.3-057.875:94</w:t>
      </w:r>
    </w:p>
    <w:p w:rsidR="00816C0B" w:rsidRPr="006E682D" w:rsidRDefault="00816C0B" w:rsidP="00816C0B">
      <w:pPr>
        <w:spacing w:after="0"/>
        <w:jc w:val="both"/>
        <w:rPr>
          <w:b/>
          <w:bCs/>
        </w:rPr>
      </w:pPr>
      <w:bookmarkStart w:id="0" w:name="_GoBack"/>
      <w:r>
        <w:rPr>
          <w:b/>
          <w:bCs/>
        </w:rPr>
        <w:t xml:space="preserve">ФОРМИРОВАНИЕ </w:t>
      </w:r>
      <w:r w:rsidRPr="006E682D">
        <w:rPr>
          <w:b/>
          <w:bCs/>
        </w:rPr>
        <w:t>ЗДОРОВ</w:t>
      </w:r>
      <w:r>
        <w:rPr>
          <w:b/>
          <w:bCs/>
        </w:rPr>
        <w:t>ОГО</w:t>
      </w:r>
      <w:r w:rsidRPr="006E682D">
        <w:rPr>
          <w:b/>
          <w:bCs/>
        </w:rPr>
        <w:t xml:space="preserve"> ОБРАЗ</w:t>
      </w:r>
      <w:r>
        <w:rPr>
          <w:b/>
          <w:bCs/>
        </w:rPr>
        <w:t>А</w:t>
      </w:r>
      <w:r w:rsidRPr="006E682D">
        <w:rPr>
          <w:b/>
          <w:bCs/>
        </w:rPr>
        <w:t xml:space="preserve"> ЖИЗНИ</w:t>
      </w:r>
      <w:r>
        <w:rPr>
          <w:b/>
          <w:bCs/>
        </w:rPr>
        <w:t xml:space="preserve"> У БУДУЩИХ ПЕДАГОГОВ </w:t>
      </w:r>
      <w:r w:rsidRPr="006E682D">
        <w:rPr>
          <w:b/>
          <w:bCs/>
        </w:rPr>
        <w:t xml:space="preserve">  </w:t>
      </w:r>
    </w:p>
    <w:bookmarkEnd w:id="0"/>
    <w:p w:rsidR="00816C0B" w:rsidRDefault="00816C0B" w:rsidP="00816C0B">
      <w:pPr>
        <w:spacing w:after="0"/>
        <w:ind w:firstLine="709"/>
        <w:jc w:val="center"/>
        <w:rPr>
          <w:rFonts w:cs="Times New Roman"/>
          <w:szCs w:val="28"/>
        </w:rPr>
      </w:pPr>
    </w:p>
    <w:p w:rsidR="00816C0B" w:rsidRDefault="00816C0B" w:rsidP="00816C0B">
      <w:pPr>
        <w:spacing w:after="0" w:line="276" w:lineRule="auto"/>
        <w:jc w:val="both"/>
        <w:rPr>
          <w:rFonts w:cs="Times New Roman"/>
          <w:color w:val="000000"/>
          <w:szCs w:val="28"/>
        </w:rPr>
      </w:pPr>
      <w:proofErr w:type="spellStart"/>
      <w:r w:rsidRPr="00256CFB">
        <w:rPr>
          <w:rFonts w:cs="Times New Roman"/>
          <w:b/>
          <w:bCs/>
          <w:color w:val="000000"/>
          <w:szCs w:val="28"/>
        </w:rPr>
        <w:t>Григоревич</w:t>
      </w:r>
      <w:proofErr w:type="spellEnd"/>
      <w:r w:rsidRPr="00256CFB">
        <w:rPr>
          <w:rFonts w:cs="Times New Roman"/>
          <w:b/>
          <w:bCs/>
          <w:color w:val="000000"/>
          <w:szCs w:val="28"/>
        </w:rPr>
        <w:t xml:space="preserve"> И.В</w:t>
      </w:r>
      <w:r>
        <w:rPr>
          <w:rFonts w:cs="Times New Roman"/>
          <w:color w:val="000000"/>
          <w:szCs w:val="28"/>
        </w:rPr>
        <w:t>.</w:t>
      </w:r>
      <w:r w:rsidRPr="00256CFB">
        <w:rPr>
          <w:rFonts w:cs="Times New Roman"/>
          <w:color w:val="000000"/>
          <w:szCs w:val="28"/>
        </w:rPr>
        <w:t>, кандидат педагогических наук, доцент</w:t>
      </w:r>
    </w:p>
    <w:p w:rsidR="00816C0B" w:rsidRDefault="00816C0B" w:rsidP="00816C0B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Cs w:val="28"/>
        </w:rPr>
        <w:t>УО «</w:t>
      </w:r>
      <w:r w:rsidRPr="00256CFB">
        <w:rPr>
          <w:rFonts w:cs="Times New Roman"/>
          <w:color w:val="000000"/>
          <w:szCs w:val="28"/>
        </w:rPr>
        <w:t>Белорусский государственный педагогический университет им</w:t>
      </w:r>
      <w:r>
        <w:rPr>
          <w:rFonts w:cs="Times New Roman"/>
          <w:color w:val="000000"/>
          <w:szCs w:val="28"/>
        </w:rPr>
        <w:t>ени</w:t>
      </w:r>
      <w:r w:rsidRPr="00256CFB">
        <w:rPr>
          <w:rFonts w:cs="Times New Roman"/>
          <w:color w:val="000000"/>
          <w:szCs w:val="28"/>
        </w:rPr>
        <w:t xml:space="preserve"> М</w:t>
      </w:r>
      <w:r>
        <w:rPr>
          <w:rFonts w:cs="Times New Roman"/>
          <w:color w:val="000000"/>
          <w:szCs w:val="28"/>
        </w:rPr>
        <w:t>аксима</w:t>
      </w:r>
      <w:r w:rsidRPr="00256CFB">
        <w:rPr>
          <w:rFonts w:cs="Times New Roman"/>
          <w:color w:val="000000"/>
          <w:szCs w:val="28"/>
        </w:rPr>
        <w:t xml:space="preserve"> Танка</w:t>
      </w:r>
      <w:r>
        <w:rPr>
          <w:rFonts w:cs="Times New Roman"/>
          <w:color w:val="000000"/>
          <w:szCs w:val="28"/>
        </w:rPr>
        <w:t>»</w:t>
      </w:r>
      <w:r w:rsidRPr="00256CFB">
        <w:rPr>
          <w:rFonts w:cs="Times New Roman"/>
          <w:color w:val="000000"/>
          <w:szCs w:val="28"/>
        </w:rPr>
        <w:t>, г. Минск, Республика Беларусь</w:t>
      </w:r>
    </w:p>
    <w:p w:rsidR="00816C0B" w:rsidRDefault="00816C0B" w:rsidP="00816C0B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Салычиц</w:t>
      </w:r>
      <w:r w:rsidRPr="00256CFB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А</w:t>
      </w:r>
      <w:r w:rsidRPr="00256CFB">
        <w:rPr>
          <w:rFonts w:cs="Times New Roman"/>
          <w:b/>
          <w:bCs/>
          <w:szCs w:val="28"/>
        </w:rPr>
        <w:t>.</w:t>
      </w:r>
      <w:r>
        <w:rPr>
          <w:rFonts w:cs="Times New Roman"/>
          <w:b/>
          <w:bCs/>
          <w:szCs w:val="28"/>
        </w:rPr>
        <w:t>Ф</w:t>
      </w:r>
      <w:r>
        <w:rPr>
          <w:rFonts w:cs="Times New Roman"/>
          <w:szCs w:val="28"/>
        </w:rPr>
        <w:t>.</w:t>
      </w:r>
      <w:r w:rsidRPr="00256CFB">
        <w:rPr>
          <w:rFonts w:cs="Times New Roman"/>
          <w:szCs w:val="28"/>
        </w:rPr>
        <w:t>, старший преподаватель</w:t>
      </w:r>
    </w:p>
    <w:p w:rsidR="00816C0B" w:rsidRDefault="00816C0B" w:rsidP="00816C0B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Cs w:val="28"/>
        </w:rPr>
        <w:t>УО «</w:t>
      </w:r>
      <w:r w:rsidRPr="00256CFB">
        <w:rPr>
          <w:rFonts w:cs="Times New Roman"/>
          <w:color w:val="000000"/>
          <w:szCs w:val="28"/>
        </w:rPr>
        <w:t>Белорусский государственный педагогический университет им</w:t>
      </w:r>
      <w:r>
        <w:rPr>
          <w:rFonts w:cs="Times New Roman"/>
          <w:color w:val="000000"/>
          <w:szCs w:val="28"/>
        </w:rPr>
        <w:t>ени</w:t>
      </w:r>
      <w:r w:rsidRPr="00256CFB">
        <w:rPr>
          <w:rFonts w:cs="Times New Roman"/>
          <w:color w:val="000000"/>
          <w:szCs w:val="28"/>
        </w:rPr>
        <w:t xml:space="preserve"> М</w:t>
      </w:r>
      <w:r>
        <w:rPr>
          <w:rFonts w:cs="Times New Roman"/>
          <w:color w:val="000000"/>
          <w:szCs w:val="28"/>
        </w:rPr>
        <w:t>аксима</w:t>
      </w:r>
      <w:r w:rsidRPr="00256CFB">
        <w:rPr>
          <w:rFonts w:cs="Times New Roman"/>
          <w:color w:val="000000"/>
          <w:szCs w:val="28"/>
        </w:rPr>
        <w:t xml:space="preserve"> Танка</w:t>
      </w:r>
      <w:r>
        <w:rPr>
          <w:rFonts w:cs="Times New Roman"/>
          <w:color w:val="000000"/>
          <w:szCs w:val="28"/>
        </w:rPr>
        <w:t>»</w:t>
      </w:r>
      <w:r w:rsidRPr="00256CFB">
        <w:rPr>
          <w:rFonts w:cs="Times New Roman"/>
          <w:color w:val="000000"/>
          <w:szCs w:val="28"/>
        </w:rPr>
        <w:t>, г. Минск, Республика Беларусь</w:t>
      </w:r>
    </w:p>
    <w:p w:rsidR="00816C0B" w:rsidRDefault="00816C0B" w:rsidP="00816C0B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Хорошилова</w:t>
      </w:r>
      <w:r w:rsidRPr="00256CFB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Т</w:t>
      </w:r>
      <w:r w:rsidRPr="00256CFB">
        <w:rPr>
          <w:rFonts w:cs="Times New Roman"/>
          <w:b/>
          <w:bCs/>
          <w:szCs w:val="28"/>
        </w:rPr>
        <w:t>.В</w:t>
      </w:r>
      <w:r>
        <w:rPr>
          <w:rFonts w:cs="Times New Roman"/>
          <w:szCs w:val="28"/>
        </w:rPr>
        <w:t>.</w:t>
      </w:r>
      <w:r w:rsidRPr="00256CFB">
        <w:rPr>
          <w:rFonts w:cs="Times New Roman"/>
          <w:szCs w:val="28"/>
        </w:rPr>
        <w:t>, старший преподаватель</w:t>
      </w:r>
    </w:p>
    <w:p w:rsidR="00816C0B" w:rsidRDefault="00816C0B" w:rsidP="00816C0B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Cs w:val="28"/>
        </w:rPr>
        <w:t>УО «</w:t>
      </w:r>
      <w:r w:rsidRPr="00256CFB">
        <w:rPr>
          <w:rFonts w:cs="Times New Roman"/>
          <w:color w:val="000000"/>
          <w:szCs w:val="28"/>
        </w:rPr>
        <w:t>Белорусский государственный педагогический университет им</w:t>
      </w:r>
      <w:r>
        <w:rPr>
          <w:rFonts w:cs="Times New Roman"/>
          <w:color w:val="000000"/>
          <w:szCs w:val="28"/>
        </w:rPr>
        <w:t>ени</w:t>
      </w:r>
      <w:r w:rsidRPr="00256CFB">
        <w:rPr>
          <w:rFonts w:cs="Times New Roman"/>
          <w:color w:val="000000"/>
          <w:szCs w:val="28"/>
        </w:rPr>
        <w:t xml:space="preserve"> М</w:t>
      </w:r>
      <w:r>
        <w:rPr>
          <w:rFonts w:cs="Times New Roman"/>
          <w:color w:val="000000"/>
          <w:szCs w:val="28"/>
        </w:rPr>
        <w:t>аксима</w:t>
      </w:r>
      <w:r w:rsidRPr="00256CFB">
        <w:rPr>
          <w:rFonts w:cs="Times New Roman"/>
          <w:color w:val="000000"/>
          <w:szCs w:val="28"/>
        </w:rPr>
        <w:t xml:space="preserve"> Танка</w:t>
      </w:r>
      <w:r>
        <w:rPr>
          <w:rFonts w:cs="Times New Roman"/>
          <w:color w:val="000000"/>
          <w:szCs w:val="28"/>
        </w:rPr>
        <w:t>»</w:t>
      </w:r>
      <w:r w:rsidRPr="00256CFB">
        <w:rPr>
          <w:rFonts w:cs="Times New Roman"/>
          <w:color w:val="000000"/>
          <w:szCs w:val="28"/>
        </w:rPr>
        <w:t>, г. Минск, Республика Беларусь</w:t>
      </w:r>
    </w:p>
    <w:p w:rsidR="00816C0B" w:rsidRDefault="00816C0B" w:rsidP="00816C0B">
      <w:pPr>
        <w:spacing w:after="0"/>
        <w:ind w:firstLine="709"/>
        <w:jc w:val="center"/>
        <w:rPr>
          <w:rFonts w:cs="Times New Roman"/>
          <w:szCs w:val="28"/>
        </w:rPr>
      </w:pPr>
    </w:p>
    <w:p w:rsidR="00816C0B" w:rsidRPr="00DD736E" w:rsidRDefault="00816C0B" w:rsidP="00816C0B">
      <w:pPr>
        <w:spacing w:after="0"/>
        <w:ind w:firstLine="709"/>
        <w:jc w:val="both"/>
        <w:rPr>
          <w:sz w:val="24"/>
          <w:szCs w:val="24"/>
          <w:lang w:eastAsia="ru-RU"/>
        </w:rPr>
      </w:pPr>
      <w:r w:rsidRPr="00DD736E">
        <w:rPr>
          <w:b/>
          <w:bCs/>
          <w:i/>
          <w:iCs/>
          <w:sz w:val="24"/>
          <w:szCs w:val="24"/>
        </w:rPr>
        <w:t>Аннотация</w:t>
      </w:r>
      <w:r w:rsidRPr="00DD736E">
        <w:rPr>
          <w:sz w:val="24"/>
          <w:szCs w:val="24"/>
        </w:rPr>
        <w:t xml:space="preserve">. </w:t>
      </w:r>
      <w:r w:rsidRPr="00DD736E">
        <w:rPr>
          <w:sz w:val="24"/>
          <w:szCs w:val="24"/>
          <w:lang w:eastAsia="ru-RU"/>
        </w:rPr>
        <w:t>В статье раскрывается отношение студентов педагогического университета к здоровому образу жизни, насколько регулярно они занимаются физической культурой и спортом помимо занятий по учебной дисциплине</w:t>
      </w:r>
      <w:r>
        <w:rPr>
          <w:sz w:val="24"/>
          <w:szCs w:val="24"/>
          <w:lang w:eastAsia="ru-RU"/>
        </w:rPr>
        <w:t xml:space="preserve">. Выявлено </w:t>
      </w:r>
      <w:r w:rsidRPr="00DD736E">
        <w:rPr>
          <w:sz w:val="24"/>
          <w:szCs w:val="24"/>
          <w:lang w:eastAsia="ru-RU"/>
        </w:rPr>
        <w:t>количество часов в неделю, которые они посвящают физическим упражнениям</w:t>
      </w:r>
      <w:r>
        <w:rPr>
          <w:sz w:val="24"/>
          <w:szCs w:val="24"/>
          <w:lang w:eastAsia="ru-RU"/>
        </w:rPr>
        <w:t>,</w:t>
      </w:r>
      <w:r w:rsidRPr="00DD736E">
        <w:rPr>
          <w:sz w:val="24"/>
          <w:szCs w:val="24"/>
          <w:lang w:eastAsia="ru-RU"/>
        </w:rPr>
        <w:t xml:space="preserve"> а также </w:t>
      </w:r>
      <w:r>
        <w:rPr>
          <w:sz w:val="24"/>
          <w:szCs w:val="24"/>
          <w:lang w:eastAsia="ru-RU"/>
        </w:rPr>
        <w:t>с</w:t>
      </w:r>
      <w:r w:rsidRPr="00DD736E">
        <w:rPr>
          <w:sz w:val="24"/>
          <w:szCs w:val="24"/>
          <w:lang w:eastAsia="ru-RU"/>
        </w:rPr>
        <w:t xml:space="preserve">пособствует ли вузовская </w:t>
      </w:r>
      <w:bookmarkStart w:id="1" w:name="_Hlk149496120"/>
      <w:r w:rsidRPr="00DD736E">
        <w:rPr>
          <w:sz w:val="24"/>
          <w:szCs w:val="24"/>
          <w:lang w:eastAsia="ru-RU"/>
        </w:rPr>
        <w:t>физкультурно-оздоровительная работа</w:t>
      </w:r>
      <w:bookmarkEnd w:id="1"/>
      <w:r>
        <w:rPr>
          <w:sz w:val="24"/>
          <w:szCs w:val="24"/>
          <w:lang w:eastAsia="ru-RU"/>
        </w:rPr>
        <w:t>,</w:t>
      </w:r>
      <w:r w:rsidRPr="00DD736E">
        <w:rPr>
          <w:sz w:val="24"/>
          <w:szCs w:val="24"/>
          <w:lang w:eastAsia="ru-RU"/>
        </w:rPr>
        <w:t xml:space="preserve"> спортивная жизнь</w:t>
      </w:r>
      <w:r>
        <w:rPr>
          <w:sz w:val="24"/>
          <w:szCs w:val="24"/>
          <w:lang w:eastAsia="ru-RU"/>
        </w:rPr>
        <w:t xml:space="preserve"> в университете</w:t>
      </w:r>
      <w:r w:rsidRPr="00DD736E">
        <w:rPr>
          <w:sz w:val="24"/>
          <w:szCs w:val="24"/>
          <w:lang w:eastAsia="ru-RU"/>
        </w:rPr>
        <w:t xml:space="preserve"> формированию здорового образа жизни среди студентов.</w:t>
      </w:r>
    </w:p>
    <w:p w:rsidR="00816C0B" w:rsidRPr="00DD736E" w:rsidRDefault="00816C0B" w:rsidP="00816C0B">
      <w:pPr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  <w:r w:rsidRPr="00DD736E">
        <w:rPr>
          <w:b/>
          <w:bCs/>
          <w:i/>
          <w:iCs/>
          <w:sz w:val="24"/>
          <w:szCs w:val="24"/>
        </w:rPr>
        <w:t xml:space="preserve">Ключевые слова: </w:t>
      </w:r>
      <w:r w:rsidRPr="00DD736E">
        <w:rPr>
          <w:sz w:val="24"/>
          <w:szCs w:val="24"/>
        </w:rPr>
        <w:t>студенты,</w:t>
      </w:r>
      <w:r w:rsidRPr="00DD736E">
        <w:rPr>
          <w:b/>
          <w:bCs/>
          <w:i/>
          <w:iCs/>
          <w:sz w:val="24"/>
          <w:szCs w:val="24"/>
        </w:rPr>
        <w:t xml:space="preserve"> </w:t>
      </w:r>
      <w:r w:rsidRPr="00DD736E">
        <w:rPr>
          <w:sz w:val="24"/>
          <w:szCs w:val="24"/>
          <w:lang w:eastAsia="ru-RU"/>
        </w:rPr>
        <w:t>здоровый образ жизни, физическая культура, физкультурно-оздоровительная работа.</w:t>
      </w:r>
    </w:p>
    <w:p w:rsidR="00816C0B" w:rsidRDefault="00816C0B" w:rsidP="00816C0B">
      <w:pPr>
        <w:spacing w:after="0"/>
        <w:ind w:firstLine="709"/>
        <w:jc w:val="both"/>
        <w:rPr>
          <w:rFonts w:cs="Times New Roman"/>
          <w:iCs/>
          <w:szCs w:val="28"/>
        </w:rPr>
      </w:pPr>
    </w:p>
    <w:p w:rsidR="00816C0B" w:rsidRDefault="00816C0B" w:rsidP="00816C0B">
      <w:pPr>
        <w:spacing w:after="0"/>
        <w:ind w:firstLine="709"/>
        <w:jc w:val="both"/>
      </w:pPr>
      <w:bookmarkStart w:id="2" w:name="_Hlk149986496"/>
      <w:r>
        <w:rPr>
          <w:rFonts w:cs="Times New Roman"/>
          <w:iCs/>
          <w:szCs w:val="28"/>
        </w:rPr>
        <w:t>Актуальность</w:t>
      </w:r>
      <w:r w:rsidRPr="006E682D">
        <w:rPr>
          <w:rFonts w:cs="Times New Roman"/>
          <w:iCs/>
          <w:szCs w:val="28"/>
        </w:rPr>
        <w:t>.</w:t>
      </w:r>
      <w:r>
        <w:rPr>
          <w:rFonts w:cs="Times New Roman"/>
          <w:iCs/>
          <w:szCs w:val="28"/>
        </w:rPr>
        <w:t xml:space="preserve"> </w:t>
      </w:r>
      <w:r w:rsidRPr="0002657A">
        <w:t>Здоровый образ жизни</w:t>
      </w:r>
      <w:r>
        <w:t xml:space="preserve"> (ЗОЖ)</w:t>
      </w:r>
      <w:r w:rsidRPr="0002657A">
        <w:t xml:space="preserve"> – это рациональный образ жизни. Его неотъемлемой чертой является активная деятельность</w:t>
      </w:r>
      <w:bookmarkStart w:id="3" w:name="_Hlk150066416"/>
      <w:r w:rsidRPr="0002657A">
        <w:t>, направленная на сохранение и улучшение здоровья.</w:t>
      </w:r>
      <w:bookmarkEnd w:id="3"/>
      <w:r w:rsidRPr="0002657A">
        <w:t xml:space="preserve"> </w:t>
      </w:r>
    </w:p>
    <w:p w:rsidR="00816C0B" w:rsidRDefault="00816C0B" w:rsidP="00816C0B">
      <w:pPr>
        <w:spacing w:after="0"/>
        <w:ind w:firstLine="709"/>
        <w:jc w:val="both"/>
      </w:pPr>
      <w:r w:rsidRPr="0002657A">
        <w:t xml:space="preserve">В современных условиях формирование здорового образа жизни студенческой молодежи </w:t>
      </w:r>
      <w:r>
        <w:t>имеет</w:t>
      </w:r>
      <w:r w:rsidRPr="0002657A">
        <w:t xml:space="preserve"> </w:t>
      </w:r>
      <w:proofErr w:type="gramStart"/>
      <w:r w:rsidRPr="0002657A">
        <w:t>важное значение</w:t>
      </w:r>
      <w:proofErr w:type="gramEnd"/>
      <w:r>
        <w:t xml:space="preserve"> и актуально в настоящее время, потому что они имеют по несколько заболеваний, что подтверждается справками о медицинской группе</w:t>
      </w:r>
      <w:r w:rsidRPr="0002657A">
        <w:t xml:space="preserve">. </w:t>
      </w:r>
    </w:p>
    <w:p w:rsidR="00816C0B" w:rsidRDefault="00816C0B" w:rsidP="00816C0B">
      <w:pPr>
        <w:spacing w:after="0"/>
        <w:ind w:firstLine="709"/>
        <w:jc w:val="both"/>
      </w:pPr>
      <w:r w:rsidRPr="0002657A">
        <w:t xml:space="preserve">Студенческая молодежь рассматривается как социальная группа населения, которая имеет свои отличия в образе жизни, свои ценностные установки, мотивы своей деятельности. Эта группа требует дифференцированного подхода при определении форм и методов сохранения и укрепления здоровья. Социальные условия являются основанием для формирования здорового образа жизни. Речь идет о гигиеническом </w:t>
      </w:r>
      <w:r w:rsidRPr="0002657A">
        <w:lastRenderedPageBreak/>
        <w:t xml:space="preserve">воспитании, выборе </w:t>
      </w:r>
      <w:bookmarkStart w:id="4" w:name="_Hlk150075087"/>
      <w:r w:rsidRPr="0002657A">
        <w:t>оптимального режима учебы, питания, отдыха</w:t>
      </w:r>
      <w:bookmarkEnd w:id="4"/>
      <w:r w:rsidRPr="0002657A">
        <w:t>, борьбе с вредными привычками</w:t>
      </w:r>
      <w:r>
        <w:t xml:space="preserve"> </w:t>
      </w:r>
      <w:r w:rsidRPr="006E1A10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1</w:t>
      </w:r>
      <w:r w:rsidRPr="006E1A10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  <w:r w:rsidRPr="0002657A">
        <w:t xml:space="preserve"> </w:t>
      </w:r>
    </w:p>
    <w:p w:rsidR="00816C0B" w:rsidRDefault="00816C0B" w:rsidP="00816C0B">
      <w:pPr>
        <w:tabs>
          <w:tab w:val="left" w:pos="993"/>
        </w:tabs>
        <w:suppressAutoHyphens/>
        <w:spacing w:after="0"/>
        <w:ind w:firstLine="709"/>
        <w:jc w:val="both"/>
      </w:pPr>
      <w:r>
        <w:t xml:space="preserve">Владение основами здорового образа жизни является главной ценностью подрастающего поколения и требует не только изучения, а и усвоения определенного объема знаний и навыков, полученные в ходе социализации в учебном заведении. Определенные знания в сфере ЗОЖ предполагают определенный жизненный настрой, мотивацию и далеко не в последнюю очередь готовность к его физическому и психическому здоровью [2]. </w:t>
      </w:r>
    </w:p>
    <w:bookmarkEnd w:id="2"/>
    <w:p w:rsidR="00816C0B" w:rsidRDefault="00816C0B" w:rsidP="00816C0B">
      <w:pPr>
        <w:spacing w:after="0"/>
        <w:ind w:firstLine="709"/>
        <w:jc w:val="both"/>
        <w:rPr>
          <w:rFonts w:cs="Times New Roman"/>
          <w:szCs w:val="28"/>
        </w:rPr>
      </w:pPr>
      <w:r w:rsidRPr="004E25BF">
        <w:rPr>
          <w:rFonts w:cs="Times New Roman"/>
          <w:iCs/>
          <w:szCs w:val="28"/>
        </w:rPr>
        <w:t xml:space="preserve">Методика и организация </w:t>
      </w:r>
      <w:bookmarkStart w:id="5" w:name="_Hlk108785445"/>
      <w:r w:rsidRPr="004E25BF">
        <w:rPr>
          <w:rFonts w:cs="Times New Roman"/>
          <w:iCs/>
          <w:szCs w:val="28"/>
        </w:rPr>
        <w:t>исследования</w:t>
      </w:r>
      <w:bookmarkEnd w:id="5"/>
      <w:r>
        <w:rPr>
          <w:rFonts w:cs="Times New Roman"/>
          <w:i/>
          <w:szCs w:val="28"/>
        </w:rPr>
        <w:t>.</w:t>
      </w:r>
      <w:r w:rsidRPr="004141C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Применялись следующие методы: анализ научно-методической литературы, анкетирование и обработка информации, а также ее анализ. Анкетирование </w:t>
      </w:r>
      <w:r>
        <w:rPr>
          <w:rFonts w:cs="Times New Roman"/>
          <w:szCs w:val="28"/>
        </w:rPr>
        <w:t xml:space="preserve">о </w:t>
      </w:r>
      <w:r w:rsidRPr="00325B9E">
        <w:rPr>
          <w:rFonts w:cs="Times New Roman"/>
          <w:szCs w:val="28"/>
        </w:rPr>
        <w:t>рол</w:t>
      </w:r>
      <w:r>
        <w:rPr>
          <w:rFonts w:cs="Times New Roman"/>
          <w:szCs w:val="28"/>
        </w:rPr>
        <w:t>и</w:t>
      </w:r>
      <w:r w:rsidRPr="00325B9E">
        <w:rPr>
          <w:rFonts w:cs="Times New Roman"/>
          <w:szCs w:val="28"/>
        </w:rPr>
        <w:t xml:space="preserve"> здорового образа жизни</w:t>
      </w:r>
      <w:r>
        <w:rPr>
          <w:rFonts w:eastAsia="Times New Roman" w:cs="Times New Roman"/>
          <w:szCs w:val="28"/>
        </w:rPr>
        <w:t xml:space="preserve"> было проведено в БГПУ </w:t>
      </w:r>
      <w:r>
        <w:rPr>
          <w:rFonts w:cs="Times New Roman"/>
          <w:szCs w:val="28"/>
        </w:rPr>
        <w:t xml:space="preserve">имени Максима Танка. В нем приняли участие 2364 студентов 10 факультетов с 1 по 4 курс </w:t>
      </w:r>
      <w:bookmarkStart w:id="6" w:name="_Hlk150065618"/>
      <w:r w:rsidRPr="006E1A10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3</w:t>
      </w:r>
      <w:r w:rsidRPr="006E1A10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  <w:bookmarkEnd w:id="6"/>
    </w:p>
    <w:p w:rsidR="00816C0B" w:rsidRDefault="00816C0B" w:rsidP="00816C0B">
      <w:pPr>
        <w:spacing w:after="0"/>
        <w:ind w:firstLine="709"/>
        <w:jc w:val="both"/>
      </w:pPr>
      <w:r w:rsidRPr="004E25BF">
        <w:t>Результаты исследования.</w:t>
      </w:r>
      <w:r>
        <w:rPr>
          <w:i/>
        </w:rPr>
        <w:t xml:space="preserve"> </w:t>
      </w:r>
      <w:r w:rsidRPr="006E1A10">
        <w:rPr>
          <w:iCs/>
        </w:rPr>
        <w:t>Результаты</w:t>
      </w:r>
      <w:r>
        <w:rPr>
          <w:i/>
        </w:rPr>
        <w:t xml:space="preserve"> </w:t>
      </w:r>
      <w:r w:rsidRPr="006E1A10">
        <w:rPr>
          <w:iCs/>
        </w:rPr>
        <w:t>о</w:t>
      </w:r>
      <w:r>
        <w:t xml:space="preserve">проса показали, что ведут </w:t>
      </w:r>
      <w:r w:rsidRPr="0002657A">
        <w:t>здоров</w:t>
      </w:r>
      <w:r>
        <w:t>ый</w:t>
      </w:r>
      <w:r w:rsidRPr="0002657A">
        <w:t xml:space="preserve"> образ жизни </w:t>
      </w:r>
      <w:r>
        <w:t xml:space="preserve">49,1% </w:t>
      </w:r>
      <w:r w:rsidRPr="0002657A">
        <w:t>студен</w:t>
      </w:r>
      <w:r>
        <w:t>тов педагогического университета</w:t>
      </w:r>
      <w:r w:rsidRPr="00A1630C">
        <w:t xml:space="preserve"> </w:t>
      </w:r>
      <w:r>
        <w:t xml:space="preserve">(рисунок 1). Это позволяет говорить, что у этой части </w:t>
      </w:r>
      <w:proofErr w:type="gramStart"/>
      <w:r>
        <w:t>опрошенных</w:t>
      </w:r>
      <w:proofErr w:type="gramEnd"/>
      <w:r>
        <w:t xml:space="preserve"> удалось сформировать потребность, </w:t>
      </w:r>
      <w:r w:rsidRPr="00220CF0">
        <w:t>направленн</w:t>
      </w:r>
      <w:r>
        <w:t>ую</w:t>
      </w:r>
      <w:r w:rsidRPr="00220CF0">
        <w:t xml:space="preserve"> на сохранение и улучшение здоровья</w:t>
      </w:r>
      <w:r w:rsidRPr="0002657A">
        <w:t>.</w:t>
      </w:r>
    </w:p>
    <w:p w:rsidR="00816C0B" w:rsidRDefault="00816C0B" w:rsidP="00816C0B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0BA3F408" wp14:editId="2BD59579">
            <wp:extent cx="6076190" cy="3857143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190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0B" w:rsidRDefault="00816C0B" w:rsidP="00816C0B">
      <w:pPr>
        <w:pStyle w:val="a3"/>
        <w:shd w:val="clear" w:color="auto" w:fill="FCFDFD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bookmarkStart w:id="7" w:name="_Hlk109032941"/>
      <w:r>
        <w:rPr>
          <w:color w:val="222222"/>
          <w:sz w:val="28"/>
          <w:szCs w:val="28"/>
        </w:rPr>
        <w:t>Рисунок - 1.</w:t>
      </w:r>
      <w:bookmarkEnd w:id="7"/>
      <w:r>
        <w:rPr>
          <w:color w:val="222222"/>
          <w:sz w:val="28"/>
          <w:szCs w:val="28"/>
        </w:rPr>
        <w:t xml:space="preserve"> Отношение студентов к ЗОЖ</w:t>
      </w:r>
    </w:p>
    <w:p w:rsidR="00816C0B" w:rsidRDefault="00816C0B" w:rsidP="00816C0B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816C0B" w:rsidRDefault="00816C0B" w:rsidP="00816C0B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Затрудняются ответить на этот вопрос 37,1% респондентов. Можно сделать предположение, что эта </w:t>
      </w:r>
      <w:proofErr w:type="gramStart"/>
      <w:r>
        <w:rPr>
          <w:color w:val="222222"/>
          <w:sz w:val="28"/>
          <w:szCs w:val="28"/>
        </w:rPr>
        <w:t>часть студентов быстрее всего не ведет ЗОЖ</w:t>
      </w:r>
      <w:proofErr w:type="gramEnd"/>
      <w:r>
        <w:rPr>
          <w:color w:val="222222"/>
          <w:sz w:val="28"/>
          <w:szCs w:val="28"/>
        </w:rPr>
        <w:t xml:space="preserve"> и с которой нужно постоянно работать на занятиях, чтобы добиться определенных результатов в овладении </w:t>
      </w:r>
      <w:r w:rsidRPr="00882B39">
        <w:rPr>
          <w:sz w:val="28"/>
          <w:szCs w:val="28"/>
        </w:rPr>
        <w:t xml:space="preserve">основами </w:t>
      </w:r>
      <w:r>
        <w:rPr>
          <w:sz w:val="28"/>
          <w:szCs w:val="28"/>
        </w:rPr>
        <w:t>эт</w:t>
      </w:r>
      <w:r w:rsidRPr="00882B39">
        <w:rPr>
          <w:sz w:val="28"/>
          <w:szCs w:val="28"/>
        </w:rPr>
        <w:t>ого образа жизни</w:t>
      </w:r>
      <w:r>
        <w:rPr>
          <w:sz w:val="28"/>
          <w:szCs w:val="28"/>
        </w:rPr>
        <w:t>.</w:t>
      </w:r>
    </w:p>
    <w:p w:rsidR="00816C0B" w:rsidRDefault="00816C0B" w:rsidP="00816C0B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И не</w:t>
      </w:r>
      <w:bookmarkStart w:id="8" w:name="_Hlk150072451"/>
      <w:r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ведут </w:t>
      </w:r>
      <w:bookmarkEnd w:id="8"/>
      <w:r w:rsidRPr="0002657A">
        <w:rPr>
          <w:color w:val="222222"/>
          <w:sz w:val="28"/>
          <w:szCs w:val="28"/>
        </w:rPr>
        <w:t>здоров</w:t>
      </w:r>
      <w:r>
        <w:rPr>
          <w:color w:val="222222"/>
          <w:sz w:val="28"/>
          <w:szCs w:val="28"/>
        </w:rPr>
        <w:t>ый</w:t>
      </w:r>
      <w:r w:rsidRPr="0002657A">
        <w:rPr>
          <w:color w:val="222222"/>
          <w:sz w:val="28"/>
          <w:szCs w:val="28"/>
        </w:rPr>
        <w:t xml:space="preserve"> образ жизни </w:t>
      </w:r>
      <w:r>
        <w:rPr>
          <w:color w:val="222222"/>
          <w:sz w:val="28"/>
          <w:szCs w:val="28"/>
        </w:rPr>
        <w:t xml:space="preserve">13,8% девушек и юношей университета. </w:t>
      </w:r>
      <w:r>
        <w:rPr>
          <w:sz w:val="28"/>
          <w:szCs w:val="28"/>
        </w:rPr>
        <w:t>В</w:t>
      </w:r>
      <w:r w:rsidRPr="00CF1E77">
        <w:rPr>
          <w:sz w:val="28"/>
          <w:szCs w:val="28"/>
        </w:rPr>
        <w:t xml:space="preserve"> сознании </w:t>
      </w:r>
      <w:r>
        <w:rPr>
          <w:sz w:val="28"/>
          <w:szCs w:val="28"/>
        </w:rPr>
        <w:t xml:space="preserve">этих </w:t>
      </w:r>
      <w:r w:rsidRPr="00CF1E77">
        <w:rPr>
          <w:sz w:val="28"/>
          <w:szCs w:val="28"/>
        </w:rPr>
        <w:t>молодых людей еще не сформирована</w:t>
      </w:r>
      <w:r w:rsidRPr="00D72616">
        <w:rPr>
          <w:sz w:val="28"/>
          <w:szCs w:val="28"/>
        </w:rPr>
        <w:t xml:space="preserve"> </w:t>
      </w:r>
      <w:r w:rsidRPr="00CF1E77">
        <w:rPr>
          <w:sz w:val="28"/>
          <w:szCs w:val="28"/>
        </w:rPr>
        <w:t>общ</w:t>
      </w:r>
      <w:r>
        <w:rPr>
          <w:sz w:val="28"/>
          <w:szCs w:val="28"/>
        </w:rPr>
        <w:t>ая</w:t>
      </w:r>
      <w:r w:rsidRPr="00CF1E77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</w:t>
      </w:r>
      <w:r w:rsidRPr="00CF1E77">
        <w:rPr>
          <w:sz w:val="28"/>
          <w:szCs w:val="28"/>
        </w:rPr>
        <w:t xml:space="preserve"> ведения </w:t>
      </w:r>
      <w:r>
        <w:rPr>
          <w:sz w:val="28"/>
          <w:szCs w:val="28"/>
        </w:rPr>
        <w:t>ЗОЖ и</w:t>
      </w:r>
      <w:r>
        <w:rPr>
          <w:color w:val="222222"/>
          <w:sz w:val="28"/>
          <w:szCs w:val="28"/>
        </w:rPr>
        <w:t xml:space="preserve"> предстоит огромная работа преподавателей в ВУЗе по воспитанию этих навыков.</w:t>
      </w:r>
    </w:p>
    <w:p w:rsidR="00816C0B" w:rsidRDefault="00816C0B" w:rsidP="00816C0B">
      <w:pPr>
        <w:spacing w:after="0"/>
        <w:ind w:firstLine="709"/>
        <w:jc w:val="both"/>
        <w:rPr>
          <w:rFonts w:cs="Times New Roman"/>
          <w:szCs w:val="28"/>
        </w:rPr>
      </w:pPr>
      <w:bookmarkStart w:id="9" w:name="_Hlk109292161"/>
      <w:r w:rsidRPr="008806D1">
        <w:rPr>
          <w:rFonts w:cs="Times New Roman"/>
          <w:szCs w:val="28"/>
        </w:rPr>
        <w:t xml:space="preserve">Насколько </w:t>
      </w:r>
      <w:r>
        <w:rPr>
          <w:rFonts w:cs="Times New Roman"/>
          <w:szCs w:val="28"/>
        </w:rPr>
        <w:t>регуляр</w:t>
      </w:r>
      <w:r w:rsidRPr="008806D1">
        <w:rPr>
          <w:rFonts w:cs="Times New Roman"/>
          <w:szCs w:val="28"/>
        </w:rPr>
        <w:t xml:space="preserve">но Вы занимаетесь </w:t>
      </w:r>
      <w:r>
        <w:rPr>
          <w:rFonts w:cs="Times New Roman"/>
          <w:szCs w:val="28"/>
        </w:rPr>
        <w:t xml:space="preserve">физической культурой и спортом </w:t>
      </w:r>
      <w:r w:rsidRPr="008806D1">
        <w:rPr>
          <w:rFonts w:cs="Times New Roman"/>
          <w:szCs w:val="28"/>
        </w:rPr>
        <w:t xml:space="preserve">помимо </w:t>
      </w:r>
      <w:r>
        <w:rPr>
          <w:rFonts w:cs="Times New Roman"/>
          <w:szCs w:val="28"/>
        </w:rPr>
        <w:t xml:space="preserve">учебных </w:t>
      </w:r>
      <w:r w:rsidRPr="008806D1">
        <w:rPr>
          <w:rFonts w:cs="Times New Roman"/>
          <w:szCs w:val="28"/>
        </w:rPr>
        <w:t xml:space="preserve">занятий </w:t>
      </w:r>
      <w:r>
        <w:rPr>
          <w:rFonts w:cs="Times New Roman"/>
          <w:szCs w:val="28"/>
        </w:rPr>
        <w:t xml:space="preserve">по </w:t>
      </w:r>
      <w:r w:rsidRPr="008806D1">
        <w:rPr>
          <w:rFonts w:cs="Times New Roman"/>
          <w:szCs w:val="28"/>
        </w:rPr>
        <w:t>физической культур</w:t>
      </w:r>
      <w:bookmarkEnd w:id="9"/>
      <w:r>
        <w:rPr>
          <w:rFonts w:cs="Times New Roman"/>
          <w:szCs w:val="28"/>
        </w:rPr>
        <w:t xml:space="preserve">е? </w:t>
      </w:r>
      <w:r w:rsidRPr="00E050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этот вопрос были получены от студентов следующие ответы, и они отражены на рисунке 2.</w:t>
      </w:r>
    </w:p>
    <w:p w:rsidR="00816C0B" w:rsidRDefault="00816C0B" w:rsidP="00816C0B">
      <w:pPr>
        <w:spacing w:after="0"/>
        <w:ind w:firstLine="709"/>
        <w:jc w:val="both"/>
        <w:rPr>
          <w:rFonts w:cs="Times New Roman"/>
          <w:szCs w:val="28"/>
        </w:rPr>
      </w:pPr>
      <w:bookmarkStart w:id="10" w:name="_Hlk109119607"/>
      <w:r>
        <w:rPr>
          <w:rFonts w:cs="Times New Roman"/>
          <w:szCs w:val="28"/>
        </w:rPr>
        <w:t xml:space="preserve">Физической культурой </w:t>
      </w:r>
      <w:bookmarkEnd w:id="10"/>
      <w:r>
        <w:rPr>
          <w:rFonts w:cs="Times New Roman"/>
          <w:szCs w:val="28"/>
        </w:rPr>
        <w:t xml:space="preserve">и спортом </w:t>
      </w:r>
      <w:r w:rsidRPr="008806D1">
        <w:rPr>
          <w:rFonts w:cs="Times New Roman"/>
          <w:szCs w:val="28"/>
        </w:rPr>
        <w:t xml:space="preserve">помимо </w:t>
      </w:r>
      <w:r>
        <w:rPr>
          <w:rFonts w:cs="Times New Roman"/>
          <w:szCs w:val="28"/>
        </w:rPr>
        <w:t xml:space="preserve">учебных </w:t>
      </w:r>
      <w:r w:rsidRPr="008806D1">
        <w:rPr>
          <w:rFonts w:cs="Times New Roman"/>
          <w:szCs w:val="28"/>
        </w:rPr>
        <w:t xml:space="preserve">занятий </w:t>
      </w:r>
      <w:r>
        <w:rPr>
          <w:rFonts w:cs="Times New Roman"/>
          <w:szCs w:val="28"/>
        </w:rPr>
        <w:t>по дисциплине «Ф</w:t>
      </w:r>
      <w:r w:rsidRPr="008806D1">
        <w:rPr>
          <w:rFonts w:cs="Times New Roman"/>
          <w:szCs w:val="28"/>
        </w:rPr>
        <w:t>изическ</w:t>
      </w:r>
      <w:r>
        <w:rPr>
          <w:rFonts w:cs="Times New Roman"/>
          <w:szCs w:val="28"/>
        </w:rPr>
        <w:t>ая</w:t>
      </w:r>
      <w:r w:rsidRPr="008806D1">
        <w:rPr>
          <w:rFonts w:cs="Times New Roman"/>
          <w:szCs w:val="28"/>
        </w:rPr>
        <w:t xml:space="preserve"> культур</w:t>
      </w:r>
      <w:r>
        <w:rPr>
          <w:rFonts w:cs="Times New Roman"/>
          <w:szCs w:val="28"/>
        </w:rPr>
        <w:t xml:space="preserve">а» регулярно </w:t>
      </w:r>
      <w:r w:rsidRPr="008806D1">
        <w:rPr>
          <w:rFonts w:cs="Times New Roman"/>
          <w:szCs w:val="28"/>
        </w:rPr>
        <w:t>занима</w:t>
      </w:r>
      <w:r>
        <w:rPr>
          <w:rFonts w:cs="Times New Roman"/>
          <w:szCs w:val="28"/>
        </w:rPr>
        <w:t>ю</w:t>
      </w:r>
      <w:r w:rsidRPr="008806D1">
        <w:rPr>
          <w:rFonts w:cs="Times New Roman"/>
          <w:szCs w:val="28"/>
        </w:rPr>
        <w:t>тс</w:t>
      </w:r>
      <w:r>
        <w:rPr>
          <w:rFonts w:cs="Times New Roman"/>
          <w:szCs w:val="28"/>
        </w:rPr>
        <w:t>я</w:t>
      </w:r>
      <w:r w:rsidRPr="008806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только 18,2% студентов университета. От случая к случаю занимаются 60,1% </w:t>
      </w:r>
      <w:proofErr w:type="gramStart"/>
      <w:r>
        <w:rPr>
          <w:rFonts w:cs="Times New Roman"/>
          <w:szCs w:val="28"/>
        </w:rPr>
        <w:t>опрошенных</w:t>
      </w:r>
      <w:proofErr w:type="gramEnd"/>
      <w:r>
        <w:rPr>
          <w:rFonts w:cs="Times New Roman"/>
          <w:szCs w:val="28"/>
        </w:rPr>
        <w:t xml:space="preserve">. И совсем не занимаются 21,7% юношей и девушек учебного заведения. </w:t>
      </w:r>
    </w:p>
    <w:p w:rsidR="00816C0B" w:rsidRDefault="00816C0B" w:rsidP="00816C0B">
      <w:pPr>
        <w:spacing w:after="0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3BD41022" wp14:editId="517BC5A3">
            <wp:extent cx="6085205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715" cy="348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0B" w:rsidRDefault="00816C0B" w:rsidP="00816C0B">
      <w:pPr>
        <w:spacing w:after="0"/>
        <w:ind w:firstLine="709"/>
        <w:jc w:val="center"/>
        <w:rPr>
          <w:rFonts w:cs="Times New Roman"/>
          <w:szCs w:val="28"/>
        </w:rPr>
      </w:pPr>
      <w:bookmarkStart w:id="11" w:name="_Hlk109035754"/>
      <w:r>
        <w:rPr>
          <w:color w:val="222222"/>
          <w:szCs w:val="28"/>
        </w:rPr>
        <w:t xml:space="preserve">Рисунок </w:t>
      </w:r>
      <w:bookmarkEnd w:id="11"/>
      <w:r>
        <w:rPr>
          <w:color w:val="222222"/>
          <w:szCs w:val="28"/>
        </w:rPr>
        <w:t>- 2. Регулярность занятий</w:t>
      </w:r>
      <w:r w:rsidRPr="00C43D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физической культурой</w:t>
      </w:r>
    </w:p>
    <w:p w:rsidR="00816C0B" w:rsidRDefault="00816C0B" w:rsidP="00816C0B">
      <w:pPr>
        <w:spacing w:after="0"/>
        <w:ind w:firstLine="709"/>
        <w:jc w:val="both"/>
        <w:rPr>
          <w:rFonts w:cs="Times New Roman"/>
          <w:szCs w:val="28"/>
        </w:rPr>
      </w:pPr>
      <w:bookmarkStart w:id="12" w:name="_Hlk109292369"/>
      <w:r>
        <w:rPr>
          <w:rFonts w:cs="Times New Roman"/>
          <w:szCs w:val="28"/>
        </w:rPr>
        <w:t xml:space="preserve">На основании этих данных можно констатировать, что организм молодых людей не получает достаточной физической нагрузки, это не способствует сохранению здоровья и только регулярные занятия физической культурой, спортом могут изменить ситуацию с соблюдением </w:t>
      </w:r>
      <w:r w:rsidRPr="0002657A">
        <w:t>оптимального режима учебы, питания</w:t>
      </w:r>
      <w:r>
        <w:t xml:space="preserve"> и сна.</w:t>
      </w:r>
    </w:p>
    <w:p w:rsidR="00816C0B" w:rsidRDefault="00816C0B" w:rsidP="00816C0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вопрос «</w:t>
      </w:r>
      <w:r w:rsidRPr="008806D1">
        <w:rPr>
          <w:rFonts w:cs="Times New Roman"/>
          <w:szCs w:val="28"/>
        </w:rPr>
        <w:t>Сколько часов в неделю Вы уделяете занятиям физическими упражнениями</w:t>
      </w:r>
      <w:bookmarkEnd w:id="12"/>
      <w:r>
        <w:rPr>
          <w:rFonts w:cs="Times New Roman"/>
          <w:szCs w:val="28"/>
        </w:rPr>
        <w:t>?» были получены следующие ответы, и они представлены на рисунке 3.</w:t>
      </w:r>
    </w:p>
    <w:p w:rsidR="00816C0B" w:rsidRDefault="00816C0B" w:rsidP="00816C0B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459DD87" wp14:editId="56943951">
            <wp:extent cx="6047619" cy="3485714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619" cy="3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0B" w:rsidRDefault="00816C0B" w:rsidP="00816C0B">
      <w:pPr>
        <w:spacing w:after="0"/>
        <w:ind w:firstLine="709"/>
        <w:jc w:val="center"/>
        <w:rPr>
          <w:color w:val="222222"/>
          <w:szCs w:val="28"/>
        </w:rPr>
      </w:pPr>
      <w:r>
        <w:rPr>
          <w:color w:val="222222"/>
          <w:szCs w:val="28"/>
        </w:rPr>
        <w:t>Рисунок - 3. Количество часов занятий в неделю</w:t>
      </w:r>
    </w:p>
    <w:p w:rsidR="00816C0B" w:rsidRDefault="00816C0B" w:rsidP="00816C0B">
      <w:pPr>
        <w:spacing w:after="0"/>
        <w:ind w:firstLine="709"/>
        <w:jc w:val="center"/>
        <w:rPr>
          <w:color w:val="222222"/>
          <w:szCs w:val="28"/>
        </w:rPr>
      </w:pPr>
    </w:p>
    <w:p w:rsidR="00816C0B" w:rsidRDefault="00816C0B" w:rsidP="00816C0B">
      <w:pPr>
        <w:spacing w:after="0"/>
        <w:ind w:firstLine="709"/>
        <w:jc w:val="both"/>
      </w:pPr>
      <w:bookmarkStart w:id="13" w:name="_Hlk109292407"/>
      <w:r>
        <w:rPr>
          <w:rFonts w:cs="Times New Roman"/>
          <w:szCs w:val="28"/>
        </w:rPr>
        <w:t>Менее 3 часов в неделю</w:t>
      </w:r>
      <w:r w:rsidRPr="00FD2CAE">
        <w:rPr>
          <w:rFonts w:cs="Times New Roman"/>
          <w:szCs w:val="28"/>
        </w:rPr>
        <w:t xml:space="preserve"> </w:t>
      </w:r>
      <w:r w:rsidRPr="008806D1">
        <w:rPr>
          <w:rFonts w:cs="Times New Roman"/>
          <w:szCs w:val="28"/>
        </w:rPr>
        <w:t>уделя</w:t>
      </w:r>
      <w:r>
        <w:rPr>
          <w:rFonts w:cs="Times New Roman"/>
          <w:szCs w:val="28"/>
        </w:rPr>
        <w:t>ю</w:t>
      </w:r>
      <w:r w:rsidRPr="008806D1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занятиям </w:t>
      </w:r>
      <w:bookmarkStart w:id="14" w:name="_Hlk150166702"/>
      <w:r>
        <w:rPr>
          <w:rFonts w:cs="Times New Roman"/>
          <w:szCs w:val="28"/>
        </w:rPr>
        <w:t xml:space="preserve">физическими </w:t>
      </w:r>
      <w:r w:rsidRPr="008806D1">
        <w:rPr>
          <w:rFonts w:cs="Times New Roman"/>
          <w:szCs w:val="28"/>
        </w:rPr>
        <w:t>упражнениями</w:t>
      </w:r>
      <w:r>
        <w:rPr>
          <w:rFonts w:cs="Times New Roman"/>
          <w:szCs w:val="28"/>
        </w:rPr>
        <w:t xml:space="preserve"> </w:t>
      </w:r>
      <w:bookmarkEnd w:id="14"/>
      <w:r>
        <w:rPr>
          <w:rFonts w:cs="Times New Roman"/>
          <w:szCs w:val="28"/>
        </w:rPr>
        <w:t xml:space="preserve">59,4% студентов педагогического университета.  </w:t>
      </w:r>
      <w:proofErr w:type="gramStart"/>
      <w:r>
        <w:rPr>
          <w:rFonts w:cs="Times New Roman"/>
          <w:szCs w:val="28"/>
        </w:rPr>
        <w:t>Количество опрошенных, которые занимаются 3-5 часов составляет 32 %.  Этого времени явно недостаточно для сохранения и укрепления здоровья.</w:t>
      </w:r>
      <w:proofErr w:type="gramEnd"/>
      <w:r>
        <w:rPr>
          <w:rFonts w:cs="Times New Roman"/>
          <w:szCs w:val="28"/>
        </w:rPr>
        <w:t xml:space="preserve"> Специалисты рекомендуют з</w:t>
      </w:r>
      <w:r w:rsidRPr="00C43700">
        <w:rPr>
          <w:rFonts w:cs="Times New Roman"/>
          <w:szCs w:val="28"/>
        </w:rPr>
        <w:t>анимат</w:t>
      </w:r>
      <w:r>
        <w:rPr>
          <w:rFonts w:cs="Times New Roman"/>
          <w:szCs w:val="28"/>
        </w:rPr>
        <w:t>ь</w:t>
      </w:r>
      <w:r w:rsidRPr="00C4370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я</w:t>
      </w:r>
      <w:r w:rsidRPr="00C43700">
        <w:rPr>
          <w:rFonts w:cs="Times New Roman"/>
          <w:szCs w:val="28"/>
        </w:rPr>
        <w:t xml:space="preserve"> физической культурой </w:t>
      </w:r>
      <w:r>
        <w:rPr>
          <w:rFonts w:cs="Times New Roman"/>
          <w:szCs w:val="28"/>
        </w:rPr>
        <w:t xml:space="preserve">и спортом </w:t>
      </w:r>
      <w:r w:rsidRPr="00C43700">
        <w:rPr>
          <w:rFonts w:cs="Times New Roman"/>
          <w:szCs w:val="28"/>
        </w:rPr>
        <w:t xml:space="preserve">хотя бы </w:t>
      </w:r>
      <w:r>
        <w:rPr>
          <w:rFonts w:cs="Times New Roman"/>
          <w:szCs w:val="28"/>
        </w:rPr>
        <w:t>45-60 минут</w:t>
      </w:r>
      <w:r w:rsidRPr="00C43700">
        <w:rPr>
          <w:rFonts w:cs="Times New Roman"/>
          <w:szCs w:val="28"/>
        </w:rPr>
        <w:t xml:space="preserve"> в день</w:t>
      </w:r>
      <w:r>
        <w:rPr>
          <w:rFonts w:cs="Times New Roman"/>
          <w:szCs w:val="28"/>
        </w:rPr>
        <w:t xml:space="preserve">.   Здесь стоит отметить, что есть студенты (6,1% и 2,5%), которые уделяют самостоятельным занятиям в неделю соответственно 6-8 часов и более 10 часов. На основании этого можно говорить, что они осознали необходимость занятий физическими </w:t>
      </w:r>
      <w:r w:rsidRPr="008806D1">
        <w:rPr>
          <w:rFonts w:cs="Times New Roman"/>
          <w:szCs w:val="28"/>
        </w:rPr>
        <w:t>упражнениями</w:t>
      </w:r>
      <w:r>
        <w:rPr>
          <w:rFonts w:cs="Times New Roman"/>
          <w:szCs w:val="28"/>
        </w:rPr>
        <w:t xml:space="preserve"> для укрепления здоровья.</w:t>
      </w:r>
    </w:p>
    <w:p w:rsidR="00816C0B" w:rsidRDefault="00816C0B" w:rsidP="00816C0B">
      <w:pPr>
        <w:spacing w:after="0"/>
        <w:ind w:firstLine="709"/>
        <w:jc w:val="both"/>
      </w:pPr>
      <w:r>
        <w:t xml:space="preserve">В ходе опроса были получены ответы на следующий вопрос «Способствует ли физкультурно-оздоровительная работа </w:t>
      </w:r>
      <w:r>
        <w:rPr>
          <w:rFonts w:cs="Times New Roman"/>
          <w:szCs w:val="28"/>
        </w:rPr>
        <w:t xml:space="preserve">(ФОР) </w:t>
      </w:r>
      <w:r>
        <w:t>и спортивная жизнь в университете формированию у студентов ЗОЖ</w:t>
      </w:r>
      <w:bookmarkEnd w:id="13"/>
      <w:r>
        <w:t>?»</w:t>
      </w:r>
    </w:p>
    <w:p w:rsidR="00816C0B" w:rsidRDefault="00816C0B" w:rsidP="00816C0B">
      <w:pPr>
        <w:spacing w:after="0"/>
        <w:ind w:firstLine="709"/>
        <w:jc w:val="both"/>
      </w:pPr>
      <w:r>
        <w:rPr>
          <w:rFonts w:cs="Times New Roman"/>
          <w:szCs w:val="28"/>
        </w:rPr>
        <w:t xml:space="preserve">По мнению 41,5% студентов четырех курсов университета </w:t>
      </w:r>
      <w:bookmarkStart w:id="15" w:name="_Hlk109060008"/>
      <w:r>
        <w:rPr>
          <w:rFonts w:cs="Times New Roman"/>
          <w:szCs w:val="28"/>
        </w:rPr>
        <w:t xml:space="preserve">ФОР </w:t>
      </w:r>
      <w:bookmarkEnd w:id="15"/>
      <w:r w:rsidRPr="00B576B5">
        <w:rPr>
          <w:rFonts w:cs="Times New Roman"/>
          <w:szCs w:val="28"/>
        </w:rPr>
        <w:t xml:space="preserve">и спортивная жизнь университета </w:t>
      </w:r>
      <w:r>
        <w:rPr>
          <w:rFonts w:cs="Times New Roman"/>
          <w:szCs w:val="28"/>
        </w:rPr>
        <w:t xml:space="preserve">способствуют </w:t>
      </w:r>
      <w:r w:rsidRPr="00B576B5">
        <w:rPr>
          <w:rFonts w:cs="Times New Roman"/>
          <w:szCs w:val="28"/>
        </w:rPr>
        <w:t>формированию у студен</w:t>
      </w:r>
      <w:r>
        <w:rPr>
          <w:rFonts w:cs="Times New Roman"/>
          <w:szCs w:val="28"/>
        </w:rPr>
        <w:t>ческой молодежи</w:t>
      </w:r>
      <w:r w:rsidRPr="00B576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F52878">
        <w:rPr>
          <w:rFonts w:cs="Times New Roman"/>
          <w:color w:val="222222"/>
          <w:szCs w:val="28"/>
        </w:rPr>
        <w:t>доров</w:t>
      </w:r>
      <w:r>
        <w:rPr>
          <w:rFonts w:cs="Times New Roman"/>
          <w:color w:val="222222"/>
          <w:szCs w:val="28"/>
        </w:rPr>
        <w:t>ого</w:t>
      </w:r>
      <w:r w:rsidRPr="00F52878">
        <w:rPr>
          <w:rFonts w:cs="Times New Roman"/>
          <w:color w:val="222222"/>
          <w:szCs w:val="28"/>
        </w:rPr>
        <w:t xml:space="preserve"> образ жизни</w:t>
      </w:r>
      <w:r>
        <w:rPr>
          <w:rFonts w:cs="Times New Roman"/>
          <w:color w:val="222222"/>
          <w:szCs w:val="28"/>
        </w:rPr>
        <w:t xml:space="preserve"> (рисунок</w:t>
      </w:r>
      <w:r>
        <w:rPr>
          <w:rFonts w:cs="Times New Roman"/>
          <w:szCs w:val="28"/>
        </w:rPr>
        <w:t xml:space="preserve"> 4).  </w:t>
      </w:r>
    </w:p>
    <w:p w:rsidR="00816C0B" w:rsidRDefault="00816C0B" w:rsidP="00816C0B">
      <w:pPr>
        <w:spacing w:after="0"/>
        <w:jc w:val="both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0F67B7E3" wp14:editId="190642AE">
            <wp:extent cx="6028571" cy="3809524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8571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0B" w:rsidRDefault="00816C0B" w:rsidP="00816C0B">
      <w:pPr>
        <w:spacing w:after="0"/>
        <w:ind w:firstLine="709"/>
        <w:jc w:val="center"/>
        <w:rPr>
          <w:color w:val="222222"/>
          <w:szCs w:val="28"/>
        </w:rPr>
      </w:pPr>
      <w:r>
        <w:rPr>
          <w:color w:val="222222"/>
          <w:szCs w:val="28"/>
        </w:rPr>
        <w:t>Рисунок - 4. Роль ФОР в формировании ЗОЖ</w:t>
      </w:r>
    </w:p>
    <w:p w:rsidR="00816C0B" w:rsidRDefault="00816C0B" w:rsidP="00816C0B">
      <w:pPr>
        <w:spacing w:after="0"/>
        <w:ind w:firstLine="709"/>
        <w:jc w:val="center"/>
        <w:rPr>
          <w:color w:val="222222"/>
          <w:szCs w:val="28"/>
        </w:rPr>
      </w:pPr>
    </w:p>
    <w:p w:rsidR="00816C0B" w:rsidRDefault="00816C0B" w:rsidP="00816C0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Сюда можно отнести 35,6% </w:t>
      </w:r>
      <w:proofErr w:type="gramStart"/>
      <w:r>
        <w:rPr>
          <w:rFonts w:cs="Times New Roman"/>
          <w:szCs w:val="28"/>
        </w:rPr>
        <w:t>опрошенных</w:t>
      </w:r>
      <w:proofErr w:type="gramEnd"/>
      <w:r>
        <w:rPr>
          <w:rFonts w:cs="Times New Roman"/>
          <w:szCs w:val="28"/>
        </w:rPr>
        <w:t xml:space="preserve">, которые считают, что </w:t>
      </w:r>
      <w:r w:rsidRPr="00B576B5">
        <w:rPr>
          <w:rFonts w:cs="Times New Roman"/>
          <w:szCs w:val="28"/>
        </w:rPr>
        <w:t>физкультурно-оздоровительная</w:t>
      </w:r>
      <w:r>
        <w:rPr>
          <w:rFonts w:cs="Times New Roman"/>
          <w:szCs w:val="28"/>
        </w:rPr>
        <w:t xml:space="preserve"> работа и спортивная жизнь в вузе частично способствует формированию ЗОЖ. Это вполне логично, так как в университете проводится очень много </w:t>
      </w:r>
      <w:r w:rsidRPr="00B576B5">
        <w:rPr>
          <w:rFonts w:cs="Times New Roman"/>
          <w:szCs w:val="28"/>
        </w:rPr>
        <w:t>спортивн</w:t>
      </w:r>
      <w:r>
        <w:rPr>
          <w:rFonts w:cs="Times New Roman"/>
          <w:szCs w:val="28"/>
        </w:rPr>
        <w:t>о-массовых и</w:t>
      </w:r>
      <w:r w:rsidRPr="00B576B5">
        <w:rPr>
          <w:rFonts w:cs="Times New Roman"/>
          <w:szCs w:val="28"/>
        </w:rPr>
        <w:t xml:space="preserve"> физкультурно-оздоровительн</w:t>
      </w:r>
      <w:r>
        <w:rPr>
          <w:rFonts w:cs="Times New Roman"/>
          <w:szCs w:val="28"/>
        </w:rPr>
        <w:t>ых мероприятий.</w:t>
      </w:r>
      <w:r w:rsidRPr="00B576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 есть 22,9% девушек и юношей, которые ответили, что</w:t>
      </w:r>
      <w:r w:rsidRPr="00DC7F1D">
        <w:rPr>
          <w:rFonts w:cs="Times New Roman"/>
          <w:szCs w:val="28"/>
        </w:rPr>
        <w:t xml:space="preserve"> </w:t>
      </w:r>
      <w:r w:rsidRPr="00B576B5">
        <w:rPr>
          <w:rFonts w:cs="Times New Roman"/>
          <w:szCs w:val="28"/>
        </w:rPr>
        <w:t>физкультурно-оздоровительная</w:t>
      </w:r>
      <w:r>
        <w:rPr>
          <w:rFonts w:cs="Times New Roman"/>
          <w:szCs w:val="28"/>
        </w:rPr>
        <w:t xml:space="preserve"> работа и спортивная жизнь в университете не способствует </w:t>
      </w:r>
      <w:r w:rsidRPr="00B576B5">
        <w:rPr>
          <w:rFonts w:cs="Times New Roman"/>
          <w:szCs w:val="28"/>
        </w:rPr>
        <w:t>формированию у студен</w:t>
      </w:r>
      <w:r>
        <w:rPr>
          <w:rFonts w:cs="Times New Roman"/>
          <w:szCs w:val="28"/>
        </w:rPr>
        <w:t>тов</w:t>
      </w:r>
      <w:r w:rsidRPr="00B576B5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з</w:t>
      </w:r>
      <w:r w:rsidRPr="00F52878">
        <w:rPr>
          <w:rFonts w:cs="Times New Roman"/>
          <w:color w:val="222222"/>
          <w:szCs w:val="28"/>
        </w:rPr>
        <w:t>доров</w:t>
      </w:r>
      <w:r>
        <w:rPr>
          <w:rFonts w:cs="Times New Roman"/>
          <w:color w:val="222222"/>
          <w:szCs w:val="28"/>
        </w:rPr>
        <w:t>ого</w:t>
      </w:r>
      <w:proofErr w:type="gramEnd"/>
      <w:r w:rsidRPr="00F52878">
        <w:rPr>
          <w:rFonts w:cs="Times New Roman"/>
          <w:color w:val="222222"/>
          <w:szCs w:val="28"/>
        </w:rPr>
        <w:t xml:space="preserve"> образ жизни</w:t>
      </w:r>
      <w:r>
        <w:rPr>
          <w:rFonts w:cs="Times New Roman"/>
          <w:color w:val="222222"/>
          <w:szCs w:val="28"/>
        </w:rPr>
        <w:t>.  Можно предположить, что они не вовлечены в физкультурно-массовые мероприятия, проводимые в учебном заведении.</w:t>
      </w:r>
    </w:p>
    <w:p w:rsidR="00816C0B" w:rsidRPr="00C43700" w:rsidRDefault="00816C0B" w:rsidP="00816C0B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F60E2">
        <w:rPr>
          <w:sz w:val="28"/>
          <w:szCs w:val="28"/>
        </w:rPr>
        <w:t xml:space="preserve">Заключение. Преобладающая часть студентов педагогического университета </w:t>
      </w:r>
      <w:r w:rsidRPr="00196B03">
        <w:rPr>
          <w:sz w:val="28"/>
          <w:szCs w:val="28"/>
        </w:rPr>
        <w:t>положительно относятся к здоровому образу жизни, понимают необходимость</w:t>
      </w:r>
      <w:r w:rsidRPr="007F60E2">
        <w:rPr>
          <w:color w:val="535353"/>
          <w:sz w:val="28"/>
          <w:szCs w:val="28"/>
        </w:rPr>
        <w:t xml:space="preserve"> р</w:t>
      </w:r>
      <w:r w:rsidRPr="007F60E2">
        <w:rPr>
          <w:sz w:val="28"/>
          <w:szCs w:val="28"/>
        </w:rPr>
        <w:t>егулярных занятий физической культурой и спортом</w:t>
      </w:r>
      <w:r>
        <w:rPr>
          <w:szCs w:val="28"/>
        </w:rPr>
        <w:t xml:space="preserve">.  </w:t>
      </w:r>
      <w:r w:rsidRPr="00C43700">
        <w:rPr>
          <w:sz w:val="28"/>
          <w:szCs w:val="28"/>
        </w:rPr>
        <w:t>Занятия физ</w:t>
      </w:r>
      <w:r>
        <w:rPr>
          <w:sz w:val="28"/>
          <w:szCs w:val="28"/>
        </w:rPr>
        <w:t xml:space="preserve">ической </w:t>
      </w:r>
      <w:r w:rsidRPr="00C43700">
        <w:rPr>
          <w:sz w:val="28"/>
          <w:szCs w:val="28"/>
        </w:rPr>
        <w:t xml:space="preserve">культурой </w:t>
      </w:r>
      <w:r>
        <w:rPr>
          <w:sz w:val="28"/>
          <w:szCs w:val="28"/>
        </w:rPr>
        <w:t>-</w:t>
      </w:r>
      <w:r w:rsidRPr="00C43700">
        <w:rPr>
          <w:sz w:val="28"/>
          <w:szCs w:val="28"/>
        </w:rPr>
        <w:t xml:space="preserve"> одна из основных составляющих здорового образа жизни</w:t>
      </w:r>
      <w:r>
        <w:rPr>
          <w:sz w:val="28"/>
          <w:szCs w:val="28"/>
        </w:rPr>
        <w:t>.</w:t>
      </w:r>
    </w:p>
    <w:p w:rsidR="00816C0B" w:rsidRDefault="00816C0B" w:rsidP="00816C0B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02657A">
        <w:rPr>
          <w:color w:val="222222"/>
          <w:sz w:val="28"/>
          <w:szCs w:val="28"/>
        </w:rPr>
        <w:t>Наиболее значима</w:t>
      </w:r>
      <w:r>
        <w:rPr>
          <w:color w:val="222222"/>
          <w:sz w:val="28"/>
          <w:szCs w:val="28"/>
        </w:rPr>
        <w:t>я</w:t>
      </w:r>
      <w:r w:rsidRPr="0002657A">
        <w:rPr>
          <w:color w:val="222222"/>
          <w:sz w:val="28"/>
          <w:szCs w:val="28"/>
        </w:rPr>
        <w:t xml:space="preserve"> сегодня </w:t>
      </w:r>
      <w:r>
        <w:rPr>
          <w:color w:val="222222"/>
          <w:sz w:val="28"/>
          <w:szCs w:val="28"/>
        </w:rPr>
        <w:t>задача</w:t>
      </w:r>
      <w:r w:rsidRPr="0002657A">
        <w:rPr>
          <w:color w:val="222222"/>
          <w:sz w:val="28"/>
          <w:szCs w:val="28"/>
        </w:rPr>
        <w:t xml:space="preserve"> в системе физического воспитания студентов </w:t>
      </w:r>
      <w:r>
        <w:rPr>
          <w:color w:val="222222"/>
          <w:sz w:val="28"/>
          <w:szCs w:val="28"/>
        </w:rPr>
        <w:t>заключается в</w:t>
      </w:r>
      <w:r w:rsidRPr="0002657A">
        <w:rPr>
          <w:color w:val="222222"/>
          <w:sz w:val="28"/>
          <w:szCs w:val="28"/>
        </w:rPr>
        <w:t xml:space="preserve"> формировани</w:t>
      </w:r>
      <w:r>
        <w:rPr>
          <w:color w:val="222222"/>
          <w:sz w:val="28"/>
          <w:szCs w:val="28"/>
        </w:rPr>
        <w:t>и</w:t>
      </w:r>
      <w:r w:rsidRPr="0002657A">
        <w:rPr>
          <w:color w:val="222222"/>
          <w:sz w:val="28"/>
          <w:szCs w:val="28"/>
        </w:rPr>
        <w:t xml:space="preserve"> и обосновани</w:t>
      </w:r>
      <w:r>
        <w:rPr>
          <w:color w:val="222222"/>
          <w:sz w:val="28"/>
          <w:szCs w:val="28"/>
        </w:rPr>
        <w:t>и</w:t>
      </w:r>
      <w:r w:rsidRPr="0002657A">
        <w:rPr>
          <w:color w:val="222222"/>
          <w:sz w:val="28"/>
          <w:szCs w:val="28"/>
        </w:rPr>
        <w:t xml:space="preserve"> преимуще</w:t>
      </w:r>
      <w:proofErr w:type="gramStart"/>
      <w:r w:rsidRPr="0002657A">
        <w:rPr>
          <w:color w:val="222222"/>
          <w:sz w:val="28"/>
          <w:szCs w:val="28"/>
        </w:rPr>
        <w:t>ств</w:t>
      </w:r>
      <w:r>
        <w:rPr>
          <w:color w:val="222222"/>
          <w:sz w:val="28"/>
          <w:szCs w:val="28"/>
        </w:rPr>
        <w:t xml:space="preserve"> </w:t>
      </w:r>
      <w:r w:rsidRPr="0002657A">
        <w:rPr>
          <w:color w:val="222222"/>
          <w:sz w:val="28"/>
          <w:szCs w:val="28"/>
        </w:rPr>
        <w:t>зд</w:t>
      </w:r>
      <w:proofErr w:type="gramEnd"/>
      <w:r w:rsidRPr="0002657A">
        <w:rPr>
          <w:color w:val="222222"/>
          <w:sz w:val="28"/>
          <w:szCs w:val="28"/>
        </w:rPr>
        <w:t xml:space="preserve">орового образа жизни. </w:t>
      </w:r>
      <w:r w:rsidRPr="003930AA">
        <w:rPr>
          <w:color w:val="222222"/>
          <w:sz w:val="28"/>
          <w:szCs w:val="28"/>
        </w:rPr>
        <w:t>Формирование здорового образа жизни зависит только от самих</w:t>
      </w:r>
      <w:r>
        <w:rPr>
          <w:color w:val="222222"/>
          <w:sz w:val="28"/>
          <w:szCs w:val="28"/>
        </w:rPr>
        <w:t xml:space="preserve"> студентов</w:t>
      </w:r>
      <w:r w:rsidRPr="003930AA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</w:t>
      </w:r>
      <w:r w:rsidRPr="003930AA">
        <w:rPr>
          <w:color w:val="222222"/>
          <w:sz w:val="28"/>
          <w:szCs w:val="28"/>
        </w:rPr>
        <w:t>их предпочтений, убеждений и мировоззрений</w:t>
      </w:r>
      <w:r>
        <w:rPr>
          <w:color w:val="222222"/>
          <w:sz w:val="28"/>
          <w:szCs w:val="28"/>
        </w:rPr>
        <w:t>.</w:t>
      </w:r>
    </w:p>
    <w:p w:rsidR="00816C0B" w:rsidRPr="00A90603" w:rsidRDefault="00816C0B" w:rsidP="00816C0B">
      <w:pPr>
        <w:spacing w:after="0"/>
        <w:ind w:firstLine="709"/>
        <w:jc w:val="both"/>
        <w:rPr>
          <w:rFonts w:cs="Times New Roman"/>
          <w:szCs w:val="28"/>
        </w:rPr>
      </w:pPr>
      <w:r w:rsidRPr="00A90603">
        <w:rPr>
          <w:rFonts w:cs="Times New Roman"/>
          <w:szCs w:val="28"/>
        </w:rPr>
        <w:t xml:space="preserve">На здоровье </w:t>
      </w:r>
      <w:r>
        <w:rPr>
          <w:rFonts w:cs="Times New Roman"/>
          <w:szCs w:val="28"/>
        </w:rPr>
        <w:t>студенческой молодежи</w:t>
      </w:r>
      <w:r w:rsidRPr="00A90603">
        <w:rPr>
          <w:rFonts w:cs="Times New Roman"/>
          <w:szCs w:val="28"/>
        </w:rPr>
        <w:t xml:space="preserve">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</w:t>
      </w:r>
      <w:r>
        <w:rPr>
          <w:rFonts w:cs="Times New Roman"/>
          <w:szCs w:val="28"/>
        </w:rPr>
        <w:t>юноша или девушка</w:t>
      </w:r>
      <w:r w:rsidRPr="00A90603">
        <w:rPr>
          <w:rFonts w:cs="Times New Roman"/>
          <w:szCs w:val="28"/>
        </w:rPr>
        <w:t xml:space="preserve">. </w:t>
      </w:r>
    </w:p>
    <w:p w:rsidR="00816C0B" w:rsidRPr="003930AA" w:rsidRDefault="00816C0B" w:rsidP="00816C0B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</w:t>
      </w:r>
      <w:r w:rsidRPr="003930AA">
        <w:rPr>
          <w:color w:val="222222"/>
          <w:sz w:val="28"/>
          <w:szCs w:val="28"/>
        </w:rPr>
        <w:t>доров</w:t>
      </w:r>
      <w:r>
        <w:rPr>
          <w:color w:val="222222"/>
          <w:sz w:val="28"/>
          <w:szCs w:val="28"/>
        </w:rPr>
        <w:t>ый образ</w:t>
      </w:r>
      <w:r w:rsidRPr="003930AA">
        <w:rPr>
          <w:color w:val="222222"/>
          <w:sz w:val="28"/>
          <w:szCs w:val="28"/>
        </w:rPr>
        <w:t xml:space="preserve"> жизни</w:t>
      </w:r>
      <w:r>
        <w:rPr>
          <w:color w:val="222222"/>
          <w:sz w:val="28"/>
          <w:szCs w:val="28"/>
        </w:rPr>
        <w:t xml:space="preserve"> - это</w:t>
      </w:r>
      <w:r w:rsidRPr="00A90603">
        <w:rPr>
          <w:sz w:val="28"/>
          <w:szCs w:val="28"/>
        </w:rPr>
        <w:t xml:space="preserve"> концепция жизнедеятельности человека, направленная на улучшение и сохранение здоровья с помощью </w:t>
      </w:r>
      <w:r w:rsidRPr="00A90603">
        <w:rPr>
          <w:sz w:val="28"/>
          <w:szCs w:val="28"/>
        </w:rPr>
        <w:lastRenderedPageBreak/>
        <w:t xml:space="preserve">соответствующего питания, </w:t>
      </w:r>
      <w:r>
        <w:rPr>
          <w:sz w:val="28"/>
          <w:szCs w:val="28"/>
        </w:rPr>
        <w:t xml:space="preserve">занятий </w:t>
      </w:r>
      <w:r w:rsidRPr="00A90603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>культурой</w:t>
      </w:r>
      <w:r w:rsidRPr="00A90603">
        <w:rPr>
          <w:sz w:val="28"/>
          <w:szCs w:val="28"/>
        </w:rPr>
        <w:t xml:space="preserve">, </w:t>
      </w:r>
      <w:r>
        <w:rPr>
          <w:sz w:val="28"/>
          <w:szCs w:val="28"/>
        </w:rPr>
        <w:t>соблюдения режима дня, личной гигиены</w:t>
      </w:r>
      <w:r w:rsidRPr="00A90603">
        <w:rPr>
          <w:sz w:val="28"/>
          <w:szCs w:val="28"/>
        </w:rPr>
        <w:t xml:space="preserve"> и отказа от вредных привычек</w:t>
      </w:r>
      <w:r>
        <w:rPr>
          <w:sz w:val="28"/>
          <w:szCs w:val="28"/>
        </w:rPr>
        <w:t>.</w:t>
      </w:r>
    </w:p>
    <w:p w:rsidR="00816C0B" w:rsidRDefault="00816C0B" w:rsidP="00816C0B">
      <w:pPr>
        <w:tabs>
          <w:tab w:val="left" w:pos="993"/>
        </w:tabs>
        <w:suppressAutoHyphens/>
        <w:spacing w:after="0"/>
        <w:ind w:firstLine="709"/>
        <w:jc w:val="center"/>
        <w:rPr>
          <w:b/>
          <w:bCs/>
          <w:sz w:val="24"/>
          <w:szCs w:val="24"/>
        </w:rPr>
      </w:pPr>
    </w:p>
    <w:p w:rsidR="00816C0B" w:rsidRPr="00861E79" w:rsidRDefault="00816C0B" w:rsidP="00816C0B">
      <w:pPr>
        <w:tabs>
          <w:tab w:val="left" w:pos="993"/>
        </w:tabs>
        <w:suppressAutoHyphens/>
        <w:spacing w:after="0"/>
        <w:ind w:firstLine="709"/>
        <w:jc w:val="center"/>
        <w:rPr>
          <w:sz w:val="24"/>
          <w:szCs w:val="24"/>
        </w:rPr>
      </w:pPr>
      <w:r w:rsidRPr="00861E79">
        <w:rPr>
          <w:b/>
          <w:bCs/>
          <w:sz w:val="24"/>
          <w:szCs w:val="24"/>
        </w:rPr>
        <w:t>Литература</w:t>
      </w:r>
    </w:p>
    <w:p w:rsidR="00816C0B" w:rsidRPr="00861E79" w:rsidRDefault="00816C0B" w:rsidP="00816C0B">
      <w:pPr>
        <w:spacing w:after="0"/>
        <w:ind w:firstLine="709"/>
        <w:jc w:val="both"/>
        <w:rPr>
          <w:sz w:val="24"/>
          <w:szCs w:val="24"/>
        </w:rPr>
      </w:pPr>
      <w:r w:rsidRPr="00861E79">
        <w:rPr>
          <w:rFonts w:cs="Times New Roman"/>
          <w:sz w:val="24"/>
          <w:szCs w:val="24"/>
        </w:rPr>
        <w:t>1.Григоревич, И.В. Роль здорового образа жизни в укреплении здоровья студентов исторического факультета</w:t>
      </w:r>
      <w:r>
        <w:rPr>
          <w:rFonts w:cs="Times New Roman"/>
          <w:sz w:val="24"/>
          <w:szCs w:val="24"/>
        </w:rPr>
        <w:t xml:space="preserve"> </w:t>
      </w:r>
      <w:bookmarkStart w:id="16" w:name="_Hlk150167393"/>
      <w:r w:rsidRPr="00A70BDC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Текст</w:t>
      </w:r>
      <w:r w:rsidRPr="00A70BDC">
        <w:rPr>
          <w:rFonts w:cs="Times New Roman"/>
          <w:sz w:val="24"/>
          <w:szCs w:val="24"/>
        </w:rPr>
        <w:t>]</w:t>
      </w:r>
      <w:r w:rsidRPr="00861E79">
        <w:rPr>
          <w:rFonts w:cs="Times New Roman"/>
          <w:sz w:val="24"/>
          <w:szCs w:val="24"/>
        </w:rPr>
        <w:t xml:space="preserve"> </w:t>
      </w:r>
      <w:bookmarkEnd w:id="16"/>
      <w:r w:rsidRPr="00861E79">
        <w:rPr>
          <w:rFonts w:cs="Times New Roman"/>
          <w:sz w:val="24"/>
          <w:szCs w:val="24"/>
        </w:rPr>
        <w:t xml:space="preserve">/ И.В. </w:t>
      </w:r>
      <w:proofErr w:type="spellStart"/>
      <w:r w:rsidRPr="00861E79">
        <w:rPr>
          <w:rFonts w:cs="Times New Roman"/>
          <w:sz w:val="24"/>
          <w:szCs w:val="24"/>
        </w:rPr>
        <w:t>Григоревич</w:t>
      </w:r>
      <w:proofErr w:type="spellEnd"/>
      <w:r w:rsidRPr="00861E79">
        <w:rPr>
          <w:rFonts w:cs="Times New Roman"/>
          <w:sz w:val="24"/>
          <w:szCs w:val="24"/>
        </w:rPr>
        <w:t>, Ю.А. Авхимович //</w:t>
      </w:r>
      <w:r w:rsidRPr="00861E79">
        <w:rPr>
          <w:rFonts w:cs="Times New Roman"/>
          <w:bCs/>
          <w:sz w:val="24"/>
          <w:szCs w:val="24"/>
        </w:rPr>
        <w:t xml:space="preserve"> Общественные и гуманитарные науки</w:t>
      </w:r>
      <w:proofErr w:type="gramStart"/>
      <w:r w:rsidRPr="00861E79">
        <w:rPr>
          <w:rFonts w:cs="Times New Roman"/>
          <w:b/>
          <w:bCs/>
          <w:sz w:val="24"/>
          <w:szCs w:val="24"/>
        </w:rPr>
        <w:t xml:space="preserve"> :</w:t>
      </w:r>
      <w:proofErr w:type="gramEnd"/>
      <w:r w:rsidRPr="00861E79">
        <w:rPr>
          <w:rFonts w:cs="Times New Roman"/>
          <w:b/>
          <w:bCs/>
          <w:sz w:val="24"/>
          <w:szCs w:val="24"/>
        </w:rPr>
        <w:t xml:space="preserve"> </w:t>
      </w:r>
      <w:r w:rsidRPr="00861E79">
        <w:rPr>
          <w:rFonts w:eastAsia="TimesNewRoman" w:cs="Times New Roman"/>
          <w:sz w:val="24"/>
          <w:szCs w:val="24"/>
        </w:rPr>
        <w:t xml:space="preserve">материалы </w:t>
      </w:r>
      <w:r w:rsidRPr="00861E79">
        <w:rPr>
          <w:rFonts w:cs="Times New Roman"/>
          <w:sz w:val="24"/>
          <w:szCs w:val="24"/>
        </w:rPr>
        <w:t>86-</w:t>
      </w:r>
      <w:r w:rsidRPr="00861E79">
        <w:rPr>
          <w:rFonts w:eastAsia="TimesNewRoman" w:cs="Times New Roman"/>
          <w:sz w:val="24"/>
          <w:szCs w:val="24"/>
        </w:rPr>
        <w:t>й науч</w:t>
      </w:r>
      <w:r w:rsidRPr="00861E79">
        <w:rPr>
          <w:rFonts w:cs="Times New Roman"/>
          <w:sz w:val="24"/>
          <w:szCs w:val="24"/>
        </w:rPr>
        <w:t>.-</w:t>
      </w:r>
      <w:r w:rsidRPr="00861E79">
        <w:rPr>
          <w:rFonts w:eastAsia="TimesNewRoman" w:cs="Times New Roman"/>
          <w:sz w:val="24"/>
          <w:szCs w:val="24"/>
        </w:rPr>
        <w:t>техн</w:t>
      </w:r>
      <w:r w:rsidRPr="00861E79">
        <w:rPr>
          <w:rFonts w:cs="Times New Roman"/>
          <w:sz w:val="24"/>
          <w:szCs w:val="24"/>
        </w:rPr>
        <w:t xml:space="preserve">. </w:t>
      </w:r>
      <w:proofErr w:type="spellStart"/>
      <w:r w:rsidRPr="00861E79">
        <w:rPr>
          <w:rFonts w:eastAsia="TimesNewRoman" w:cs="Times New Roman"/>
          <w:sz w:val="24"/>
          <w:szCs w:val="24"/>
        </w:rPr>
        <w:t>конф</w:t>
      </w:r>
      <w:proofErr w:type="spellEnd"/>
      <w:r w:rsidRPr="00861E79">
        <w:rPr>
          <w:rFonts w:eastAsia="TimesNewRoman" w:cs="Times New Roman"/>
          <w:sz w:val="24"/>
          <w:szCs w:val="24"/>
        </w:rPr>
        <w:t>. профессорско</w:t>
      </w:r>
      <w:r w:rsidRPr="00861E79">
        <w:rPr>
          <w:rFonts w:cs="Times New Roman"/>
          <w:sz w:val="24"/>
          <w:szCs w:val="24"/>
        </w:rPr>
        <w:t>-</w:t>
      </w:r>
      <w:r w:rsidRPr="00861E79">
        <w:rPr>
          <w:rFonts w:eastAsia="TimesNewRoman" w:cs="Times New Roman"/>
          <w:sz w:val="24"/>
          <w:szCs w:val="24"/>
        </w:rPr>
        <w:t>преподавательского состава</w:t>
      </w:r>
      <w:r w:rsidRPr="00861E79">
        <w:rPr>
          <w:rFonts w:cs="Times New Roman"/>
          <w:sz w:val="24"/>
          <w:szCs w:val="24"/>
        </w:rPr>
        <w:t xml:space="preserve">, </w:t>
      </w:r>
      <w:r w:rsidRPr="00861E79">
        <w:rPr>
          <w:rFonts w:eastAsia="TimesNewRoman" w:cs="Times New Roman"/>
          <w:sz w:val="24"/>
          <w:szCs w:val="24"/>
        </w:rPr>
        <w:t xml:space="preserve">научных сотрудников и аспирантов </w:t>
      </w:r>
      <w:r w:rsidRPr="00861E79">
        <w:rPr>
          <w:rFonts w:cs="Times New Roman"/>
          <w:sz w:val="24"/>
          <w:szCs w:val="24"/>
        </w:rPr>
        <w:t>(</w:t>
      </w:r>
      <w:r w:rsidRPr="00861E79">
        <w:rPr>
          <w:rFonts w:eastAsia="TimesNewRoman" w:cs="Times New Roman"/>
          <w:sz w:val="24"/>
          <w:szCs w:val="24"/>
        </w:rPr>
        <w:t>с международным участием</w:t>
      </w:r>
      <w:r w:rsidRPr="00861E79">
        <w:rPr>
          <w:rFonts w:cs="Times New Roman"/>
          <w:sz w:val="24"/>
          <w:szCs w:val="24"/>
        </w:rPr>
        <w:t xml:space="preserve">), </w:t>
      </w:r>
      <w:r w:rsidRPr="00861E79">
        <w:rPr>
          <w:rFonts w:eastAsia="TimesNewRoman" w:cs="Times New Roman"/>
          <w:sz w:val="24"/>
          <w:szCs w:val="24"/>
        </w:rPr>
        <w:t>Минск</w:t>
      </w:r>
      <w:r w:rsidRPr="00861E79">
        <w:rPr>
          <w:rFonts w:cs="Times New Roman"/>
          <w:sz w:val="24"/>
          <w:szCs w:val="24"/>
        </w:rPr>
        <w:t xml:space="preserve">, 31 января - 12 </w:t>
      </w:r>
      <w:r w:rsidRPr="00861E79">
        <w:rPr>
          <w:rFonts w:eastAsia="TimesNewRoman" w:cs="Times New Roman"/>
          <w:sz w:val="24"/>
          <w:szCs w:val="24"/>
        </w:rPr>
        <w:t xml:space="preserve">февраля </w:t>
      </w:r>
      <w:r w:rsidRPr="00861E79">
        <w:rPr>
          <w:rFonts w:cs="Times New Roman"/>
          <w:sz w:val="24"/>
          <w:szCs w:val="24"/>
        </w:rPr>
        <w:t xml:space="preserve">2022 </w:t>
      </w:r>
      <w:r w:rsidRPr="00861E79">
        <w:rPr>
          <w:rFonts w:eastAsia="TimesNewRoman" w:cs="Times New Roman"/>
          <w:sz w:val="24"/>
          <w:szCs w:val="24"/>
        </w:rPr>
        <w:t>г</w:t>
      </w:r>
      <w:r w:rsidRPr="00861E79">
        <w:rPr>
          <w:rFonts w:cs="Times New Roman"/>
          <w:sz w:val="24"/>
          <w:szCs w:val="24"/>
        </w:rPr>
        <w:t>. [</w:t>
      </w:r>
      <w:r w:rsidRPr="00861E79">
        <w:rPr>
          <w:rFonts w:eastAsia="TimesNewRoman" w:cs="Times New Roman"/>
          <w:sz w:val="24"/>
          <w:szCs w:val="24"/>
        </w:rPr>
        <w:t>Электронный ресурс</w:t>
      </w:r>
      <w:r w:rsidRPr="00861E79">
        <w:rPr>
          <w:rFonts w:cs="Times New Roman"/>
          <w:sz w:val="24"/>
          <w:szCs w:val="24"/>
        </w:rPr>
        <w:t xml:space="preserve">] / </w:t>
      </w:r>
      <w:r w:rsidRPr="00861E79">
        <w:rPr>
          <w:rFonts w:eastAsia="TimesNewRoman" w:cs="Times New Roman"/>
          <w:sz w:val="24"/>
          <w:szCs w:val="24"/>
        </w:rPr>
        <w:t>отв</w:t>
      </w:r>
      <w:r w:rsidRPr="00861E79">
        <w:rPr>
          <w:rFonts w:cs="Times New Roman"/>
          <w:sz w:val="24"/>
          <w:szCs w:val="24"/>
        </w:rPr>
        <w:t xml:space="preserve">. </w:t>
      </w:r>
      <w:r w:rsidRPr="00861E79">
        <w:rPr>
          <w:rFonts w:eastAsia="TimesNewRoman" w:cs="Times New Roman"/>
          <w:sz w:val="24"/>
          <w:szCs w:val="24"/>
        </w:rPr>
        <w:t>за издание И</w:t>
      </w:r>
      <w:r w:rsidRPr="00861E79">
        <w:rPr>
          <w:rFonts w:cs="Times New Roman"/>
          <w:sz w:val="24"/>
          <w:szCs w:val="24"/>
        </w:rPr>
        <w:t xml:space="preserve">. </w:t>
      </w:r>
      <w:r w:rsidRPr="00861E79">
        <w:rPr>
          <w:rFonts w:eastAsia="TimesNewRoman" w:cs="Times New Roman"/>
          <w:sz w:val="24"/>
          <w:szCs w:val="24"/>
        </w:rPr>
        <w:t>В</w:t>
      </w:r>
      <w:r w:rsidRPr="00861E79">
        <w:rPr>
          <w:rFonts w:cs="Times New Roman"/>
          <w:sz w:val="24"/>
          <w:szCs w:val="24"/>
        </w:rPr>
        <w:t xml:space="preserve">. </w:t>
      </w:r>
      <w:r w:rsidRPr="00861E79">
        <w:rPr>
          <w:rFonts w:eastAsia="TimesNewRoman" w:cs="Times New Roman"/>
          <w:sz w:val="24"/>
          <w:szCs w:val="24"/>
        </w:rPr>
        <w:t>Войтов</w:t>
      </w:r>
      <w:r w:rsidRPr="00861E79">
        <w:rPr>
          <w:rFonts w:cs="Times New Roman"/>
          <w:sz w:val="24"/>
          <w:szCs w:val="24"/>
        </w:rPr>
        <w:t xml:space="preserve">; </w:t>
      </w:r>
      <w:r w:rsidRPr="00861E79">
        <w:rPr>
          <w:rFonts w:eastAsia="TimesNewRoman" w:cs="Times New Roman"/>
          <w:sz w:val="24"/>
          <w:szCs w:val="24"/>
        </w:rPr>
        <w:t>УО БГТУ</w:t>
      </w:r>
      <w:r w:rsidRPr="00861E79">
        <w:rPr>
          <w:rFonts w:cs="Times New Roman"/>
          <w:sz w:val="24"/>
          <w:szCs w:val="24"/>
        </w:rPr>
        <w:t xml:space="preserve">. – </w:t>
      </w:r>
      <w:r w:rsidRPr="00861E79">
        <w:rPr>
          <w:rFonts w:eastAsia="TimesNewRoman" w:cs="Times New Roman"/>
          <w:sz w:val="24"/>
          <w:szCs w:val="24"/>
        </w:rPr>
        <w:t>Минск</w:t>
      </w:r>
      <w:r w:rsidRPr="00861E79">
        <w:rPr>
          <w:rFonts w:cs="Times New Roman"/>
          <w:sz w:val="24"/>
          <w:szCs w:val="24"/>
        </w:rPr>
        <w:t xml:space="preserve">: </w:t>
      </w:r>
      <w:r w:rsidRPr="00861E79">
        <w:rPr>
          <w:rFonts w:eastAsia="TimesNewRoman" w:cs="Times New Roman"/>
          <w:sz w:val="24"/>
          <w:szCs w:val="24"/>
        </w:rPr>
        <w:t>БГТУ</w:t>
      </w:r>
      <w:r w:rsidRPr="00861E79">
        <w:rPr>
          <w:rFonts w:cs="Times New Roman"/>
          <w:sz w:val="24"/>
          <w:szCs w:val="24"/>
        </w:rPr>
        <w:t>, 2022.  С. 307-310</w:t>
      </w:r>
    </w:p>
    <w:p w:rsidR="00816C0B" w:rsidRPr="00861E79" w:rsidRDefault="00816C0B" w:rsidP="00816C0B">
      <w:pPr>
        <w:tabs>
          <w:tab w:val="left" w:pos="993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861E79">
        <w:rPr>
          <w:sz w:val="24"/>
          <w:szCs w:val="24"/>
        </w:rPr>
        <w:t xml:space="preserve">2. </w:t>
      </w:r>
      <w:bookmarkStart w:id="17" w:name="_Hlk109121527"/>
      <w:proofErr w:type="spellStart"/>
      <w:r w:rsidRPr="00861E79">
        <w:rPr>
          <w:sz w:val="24"/>
          <w:szCs w:val="24"/>
        </w:rPr>
        <w:t>Бальсевич</w:t>
      </w:r>
      <w:bookmarkEnd w:id="17"/>
      <w:proofErr w:type="spellEnd"/>
      <w:r w:rsidRPr="00861E79">
        <w:rPr>
          <w:sz w:val="24"/>
          <w:szCs w:val="24"/>
        </w:rPr>
        <w:t>, В.К. Физическая подготовка в системе воспитания культуры здорового образа жизни человека</w:t>
      </w:r>
      <w:r>
        <w:rPr>
          <w:sz w:val="24"/>
          <w:szCs w:val="24"/>
        </w:rPr>
        <w:t xml:space="preserve"> </w:t>
      </w:r>
      <w:r w:rsidRPr="00A70BDC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Текст</w:t>
      </w:r>
      <w:r w:rsidRPr="00A70BDC">
        <w:rPr>
          <w:rFonts w:cs="Times New Roman"/>
          <w:sz w:val="24"/>
          <w:szCs w:val="24"/>
        </w:rPr>
        <w:t>]</w:t>
      </w:r>
      <w:r w:rsidRPr="00861E79">
        <w:rPr>
          <w:rFonts w:cs="Times New Roman"/>
          <w:sz w:val="24"/>
          <w:szCs w:val="24"/>
        </w:rPr>
        <w:t xml:space="preserve"> </w:t>
      </w:r>
      <w:r w:rsidRPr="00861E79">
        <w:rPr>
          <w:sz w:val="24"/>
          <w:szCs w:val="24"/>
        </w:rPr>
        <w:t xml:space="preserve">/ В.К. </w:t>
      </w:r>
      <w:proofErr w:type="spellStart"/>
      <w:r w:rsidRPr="00861E79">
        <w:rPr>
          <w:sz w:val="24"/>
          <w:szCs w:val="24"/>
        </w:rPr>
        <w:t>Бальсевич</w:t>
      </w:r>
      <w:proofErr w:type="spellEnd"/>
      <w:r w:rsidRPr="00861E79">
        <w:rPr>
          <w:sz w:val="24"/>
          <w:szCs w:val="24"/>
        </w:rPr>
        <w:t xml:space="preserve"> // Теория и практика физической культуры. 1990. - № 1. - С. 22-26.</w:t>
      </w:r>
    </w:p>
    <w:p w:rsidR="00816C0B" w:rsidRDefault="00816C0B" w:rsidP="00816C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61E79">
        <w:rPr>
          <w:rFonts w:cs="Times New Roman"/>
          <w:sz w:val="24"/>
          <w:szCs w:val="24"/>
        </w:rPr>
        <w:t xml:space="preserve">3.Григоревич, И.В. </w:t>
      </w:r>
      <w:r w:rsidRPr="00861E79">
        <w:rPr>
          <w:sz w:val="24"/>
          <w:szCs w:val="24"/>
        </w:rPr>
        <w:t xml:space="preserve">Отношение студентов БГПУ к здоровому образу жизни </w:t>
      </w:r>
      <w:r w:rsidRPr="00A70BDC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Текст</w:t>
      </w:r>
      <w:r w:rsidRPr="00A70BDC">
        <w:rPr>
          <w:rFonts w:cs="Times New Roman"/>
          <w:sz w:val="24"/>
          <w:szCs w:val="24"/>
        </w:rPr>
        <w:t>]</w:t>
      </w:r>
      <w:r w:rsidRPr="00861E79">
        <w:rPr>
          <w:rFonts w:cs="Times New Roman"/>
          <w:sz w:val="24"/>
          <w:szCs w:val="24"/>
        </w:rPr>
        <w:t xml:space="preserve"> /</w:t>
      </w:r>
      <w:r w:rsidRPr="00861E79">
        <w:rPr>
          <w:rFonts w:cs="Times New Roman"/>
          <w:bCs/>
          <w:sz w:val="24"/>
          <w:szCs w:val="24"/>
        </w:rPr>
        <w:t xml:space="preserve"> И.В. </w:t>
      </w:r>
      <w:proofErr w:type="spellStart"/>
      <w:r w:rsidRPr="00861E79">
        <w:rPr>
          <w:rFonts w:cs="Times New Roman"/>
          <w:bCs/>
          <w:sz w:val="24"/>
          <w:szCs w:val="24"/>
        </w:rPr>
        <w:t>Григоревич</w:t>
      </w:r>
      <w:proofErr w:type="spellEnd"/>
      <w:r w:rsidRPr="00861E79">
        <w:rPr>
          <w:rFonts w:cs="Times New Roman"/>
          <w:bCs/>
          <w:sz w:val="24"/>
          <w:szCs w:val="24"/>
        </w:rPr>
        <w:t>,</w:t>
      </w:r>
      <w:r w:rsidRPr="00861E79">
        <w:rPr>
          <w:rFonts w:cs="Times New Roman"/>
          <w:sz w:val="24"/>
          <w:szCs w:val="24"/>
        </w:rPr>
        <w:t xml:space="preserve"> Т.В. Хорошилова</w:t>
      </w:r>
      <w:r w:rsidRPr="00861E79">
        <w:rPr>
          <w:rFonts w:cs="Times New Roman"/>
          <w:iCs/>
          <w:sz w:val="24"/>
          <w:szCs w:val="24"/>
        </w:rPr>
        <w:t xml:space="preserve"> // Методологические подходы и педагогические технологии физической культуры, спорта и туризма: </w:t>
      </w:r>
      <w:r w:rsidRPr="00861E79">
        <w:rPr>
          <w:rFonts w:cs="Times New Roman"/>
          <w:sz w:val="24"/>
          <w:szCs w:val="24"/>
        </w:rPr>
        <w:t xml:space="preserve">сб. науч. ст. / </w:t>
      </w:r>
      <w:proofErr w:type="spellStart"/>
      <w:r w:rsidRPr="00861E79">
        <w:rPr>
          <w:rFonts w:cs="Times New Roman"/>
          <w:sz w:val="24"/>
          <w:szCs w:val="24"/>
        </w:rPr>
        <w:t>редкол</w:t>
      </w:r>
      <w:proofErr w:type="spellEnd"/>
      <w:r w:rsidRPr="00861E79">
        <w:rPr>
          <w:rFonts w:cs="Times New Roman"/>
          <w:sz w:val="24"/>
          <w:szCs w:val="24"/>
        </w:rPr>
        <w:t xml:space="preserve">.: А.Р. Борисевич (отв. ред.) [и </w:t>
      </w:r>
      <w:proofErr w:type="spellStart"/>
      <w:proofErr w:type="gramStart"/>
      <w:r w:rsidRPr="00861E79">
        <w:rPr>
          <w:rFonts w:cs="Times New Roman"/>
          <w:sz w:val="24"/>
          <w:szCs w:val="24"/>
        </w:rPr>
        <w:t>др</w:t>
      </w:r>
      <w:proofErr w:type="spellEnd"/>
      <w:proofErr w:type="gramEnd"/>
      <w:r w:rsidRPr="00861E79">
        <w:rPr>
          <w:rFonts w:cs="Times New Roman"/>
          <w:sz w:val="24"/>
          <w:szCs w:val="24"/>
        </w:rPr>
        <w:t>]. – Минск: РИВШ, 2022.  С. 57-59.</w:t>
      </w:r>
    </w:p>
    <w:p w:rsidR="00816C0B" w:rsidRDefault="00816C0B" w:rsidP="00816C0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16C0B" w:rsidRDefault="00816C0B" w:rsidP="00816C0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16C0B" w:rsidRPr="00871896" w:rsidRDefault="00816C0B" w:rsidP="00816C0B">
      <w:pPr>
        <w:spacing w:after="0"/>
        <w:ind w:firstLine="709"/>
        <w:jc w:val="both"/>
        <w:rPr>
          <w:rFonts w:cs="Times New Roman"/>
          <w:szCs w:val="28"/>
        </w:rPr>
      </w:pPr>
      <w:r w:rsidRPr="00871896">
        <w:rPr>
          <w:rFonts w:cs="Times New Roman"/>
          <w:szCs w:val="28"/>
        </w:rPr>
        <w:t>Контактная информация:</w:t>
      </w:r>
      <w:r>
        <w:rPr>
          <w:rFonts w:cs="Times New Roman"/>
          <w:szCs w:val="28"/>
        </w:rPr>
        <w:t xml:space="preserve"> </w:t>
      </w:r>
      <w:proofErr w:type="spellStart"/>
      <w:r w:rsidRPr="003E0DD0">
        <w:rPr>
          <w:lang w:val="en-US"/>
        </w:rPr>
        <w:t>GrigorIvanVlad</w:t>
      </w:r>
      <w:proofErr w:type="spellEnd"/>
      <w:r w:rsidRPr="00871896">
        <w:t>@</w:t>
      </w:r>
      <w:proofErr w:type="spellStart"/>
      <w:r w:rsidRPr="003E0DD0">
        <w:rPr>
          <w:lang w:val="en-US"/>
        </w:rPr>
        <w:t>gmail</w:t>
      </w:r>
      <w:proofErr w:type="spellEnd"/>
      <w:r w:rsidRPr="00871896">
        <w:t>.</w:t>
      </w:r>
      <w:r w:rsidRPr="003E0DD0">
        <w:rPr>
          <w:lang w:val="en-US"/>
        </w:rPr>
        <w:t>com</w:t>
      </w:r>
    </w:p>
    <w:p w:rsidR="005C4CFD" w:rsidRDefault="005C4CFD"/>
    <w:sectPr w:rsidR="005C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B"/>
    <w:rsid w:val="005C4CFD"/>
    <w:rsid w:val="0081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0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C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C0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0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C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C0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2025-01-16T10:08:00Z</dcterms:created>
  <dcterms:modified xsi:type="dcterms:W3CDTF">2025-01-16T10:09:00Z</dcterms:modified>
</cp:coreProperties>
</file>