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DD" w:rsidRDefault="00CC66DD" w:rsidP="00CC66DD">
      <w:pPr>
        <w:spacing w:after="0"/>
        <w:ind w:firstLine="709"/>
        <w:jc w:val="both"/>
      </w:pPr>
      <w:bookmarkStart w:id="0" w:name="_Hlk153128427"/>
      <w:proofErr w:type="spellStart"/>
      <w:r w:rsidRPr="00A0324F">
        <w:t>Григоревич</w:t>
      </w:r>
      <w:proofErr w:type="spellEnd"/>
      <w:r w:rsidRPr="00A0324F">
        <w:t xml:space="preserve">, И.В. </w:t>
      </w:r>
      <w:r>
        <w:t>С</w:t>
      </w:r>
      <w:r w:rsidRPr="002A6D85">
        <w:rPr>
          <w:rFonts w:cs="Times New Roman"/>
          <w:szCs w:val="28"/>
        </w:rPr>
        <w:t>остояни</w:t>
      </w:r>
      <w:r>
        <w:rPr>
          <w:rFonts w:cs="Times New Roman"/>
          <w:szCs w:val="28"/>
        </w:rPr>
        <w:t>е</w:t>
      </w:r>
      <w:r w:rsidRPr="002A6D85">
        <w:rPr>
          <w:rFonts w:cs="Times New Roman"/>
          <w:szCs w:val="28"/>
        </w:rPr>
        <w:t xml:space="preserve"> здоровья студент</w:t>
      </w:r>
      <w:r>
        <w:rPr>
          <w:rFonts w:cs="Times New Roman"/>
          <w:szCs w:val="28"/>
        </w:rPr>
        <w:t>ов</w:t>
      </w:r>
      <w:r w:rsidRPr="002A6D85">
        <w:rPr>
          <w:rFonts w:cs="Times New Roman"/>
          <w:szCs w:val="28"/>
        </w:rPr>
        <w:t xml:space="preserve"> </w:t>
      </w:r>
      <w:r w:rsidRPr="002A6D85">
        <w:t>педагогического университета</w:t>
      </w:r>
      <w:r>
        <w:t xml:space="preserve"> /</w:t>
      </w:r>
      <w:r w:rsidRPr="00A0324F">
        <w:t xml:space="preserve"> </w:t>
      </w:r>
      <w:bookmarkStart w:id="1" w:name="_Hlk152962503"/>
      <w:r w:rsidRPr="00A0324F">
        <w:rPr>
          <w:rFonts w:cs="Times New Roman"/>
          <w:szCs w:val="28"/>
        </w:rPr>
        <w:t xml:space="preserve">И.В. </w:t>
      </w:r>
      <w:proofErr w:type="spellStart"/>
      <w:r w:rsidRPr="00A0324F">
        <w:rPr>
          <w:rFonts w:cs="Times New Roman"/>
          <w:szCs w:val="28"/>
        </w:rPr>
        <w:t>Григоревич</w:t>
      </w:r>
      <w:proofErr w:type="spellEnd"/>
      <w:r w:rsidRPr="00A0324F">
        <w:rPr>
          <w:rFonts w:cs="Times New Roman"/>
          <w:szCs w:val="28"/>
        </w:rPr>
        <w:t xml:space="preserve">, </w:t>
      </w:r>
      <w:bookmarkEnd w:id="1"/>
      <w:r>
        <w:rPr>
          <w:rFonts w:cs="Times New Roman"/>
          <w:szCs w:val="28"/>
        </w:rPr>
        <w:t>Г</w:t>
      </w:r>
      <w:r w:rsidRPr="00A0324F">
        <w:rPr>
          <w:rFonts w:cs="Times New Roman"/>
          <w:szCs w:val="28"/>
        </w:rPr>
        <w:t xml:space="preserve">.В. </w:t>
      </w:r>
      <w:r>
        <w:rPr>
          <w:rFonts w:cs="Times New Roman"/>
          <w:szCs w:val="28"/>
        </w:rPr>
        <w:t>Поляков</w:t>
      </w:r>
      <w:r w:rsidRPr="00A0324F">
        <w:rPr>
          <w:rFonts w:cs="Times New Roman"/>
          <w:szCs w:val="28"/>
        </w:rPr>
        <w:t xml:space="preserve"> </w:t>
      </w:r>
      <w:bookmarkStart w:id="2" w:name="_Hlk152962561"/>
      <w:r w:rsidRPr="00A0324F">
        <w:rPr>
          <w:rFonts w:cs="Times New Roman"/>
          <w:szCs w:val="28"/>
        </w:rPr>
        <w:t>//</w:t>
      </w:r>
      <w:r w:rsidRPr="00A0324F">
        <w:t xml:space="preserve">  </w:t>
      </w:r>
      <w:r>
        <w:t xml:space="preserve">   </w:t>
      </w:r>
      <w:bookmarkEnd w:id="0"/>
      <w:r>
        <w:t xml:space="preserve">Стратегия формирования </w:t>
      </w:r>
      <w:proofErr w:type="spellStart"/>
      <w:r>
        <w:t>здоровьесберегающей</w:t>
      </w:r>
      <w:proofErr w:type="spellEnd"/>
      <w:r>
        <w:t xml:space="preserve"> среды в контексте реализации государственной молодежной политики: региональный аспект: сборник материалов Всероссийской научно-практической конференции с международным участием. – Брянск: РИСО БГУ, Издательство ИП </w:t>
      </w:r>
      <w:proofErr w:type="spellStart"/>
      <w:r>
        <w:t>Худовец</w:t>
      </w:r>
      <w:proofErr w:type="spellEnd"/>
      <w:r>
        <w:t xml:space="preserve"> Р.Г. – 2023. </w:t>
      </w:r>
      <w:r w:rsidRPr="00A0324F">
        <w:t xml:space="preserve">С. </w:t>
      </w:r>
      <w:r>
        <w:t>6</w:t>
      </w:r>
      <w:r w:rsidRPr="00A0324F">
        <w:t>4-</w:t>
      </w:r>
      <w:r>
        <w:t>67</w:t>
      </w:r>
      <w:r w:rsidRPr="00A0324F">
        <w:t>.</w:t>
      </w:r>
    </w:p>
    <w:bookmarkEnd w:id="2"/>
    <w:p w:rsidR="00CC66DD" w:rsidRPr="00FB54C1" w:rsidRDefault="00CC66DD" w:rsidP="00CC66DD">
      <w:pPr>
        <w:spacing w:after="0"/>
        <w:jc w:val="both"/>
      </w:pPr>
      <w:r w:rsidRPr="00FB54C1">
        <w:t>УДК [796.011.3:613.7] - 057.875:7.01</w:t>
      </w:r>
    </w:p>
    <w:p w:rsidR="00CC66DD" w:rsidRPr="00FB54C1" w:rsidRDefault="00CC66DD" w:rsidP="00CC66DD">
      <w:pPr>
        <w:spacing w:after="0"/>
        <w:ind w:firstLine="709"/>
        <w:jc w:val="center"/>
      </w:pPr>
    </w:p>
    <w:p w:rsidR="00CC66DD" w:rsidRPr="00FB54C1" w:rsidRDefault="00CC66DD" w:rsidP="00CC66DD">
      <w:pPr>
        <w:spacing w:after="0" w:line="276" w:lineRule="auto"/>
        <w:rPr>
          <w:rFonts w:cs="Times New Roman"/>
          <w:szCs w:val="28"/>
        </w:rPr>
      </w:pPr>
      <w:bookmarkStart w:id="3" w:name="_GoBack"/>
      <w:r w:rsidRPr="00FB54C1">
        <w:rPr>
          <w:rFonts w:cs="Times New Roman"/>
          <w:b/>
          <w:bCs/>
          <w:szCs w:val="28"/>
        </w:rPr>
        <w:t>СОСТОЯНИ</w:t>
      </w:r>
      <w:r>
        <w:rPr>
          <w:rFonts w:cs="Times New Roman"/>
          <w:b/>
          <w:bCs/>
          <w:szCs w:val="28"/>
        </w:rPr>
        <w:t>Е</w:t>
      </w:r>
      <w:r w:rsidRPr="00FB54C1">
        <w:rPr>
          <w:rFonts w:cs="Times New Roman"/>
          <w:b/>
          <w:bCs/>
          <w:szCs w:val="28"/>
        </w:rPr>
        <w:t xml:space="preserve"> ЗДОРОВЬЯ СТУДЕНТ</w:t>
      </w:r>
      <w:r>
        <w:rPr>
          <w:rFonts w:cs="Times New Roman"/>
          <w:b/>
          <w:bCs/>
          <w:szCs w:val="28"/>
        </w:rPr>
        <w:t>ОВ</w:t>
      </w:r>
      <w:r w:rsidRPr="00FB54C1">
        <w:rPr>
          <w:rFonts w:cs="Times New Roman"/>
          <w:szCs w:val="28"/>
        </w:rPr>
        <w:t xml:space="preserve"> </w:t>
      </w:r>
      <w:r w:rsidRPr="00FB54C1">
        <w:rPr>
          <w:b/>
          <w:bCs/>
        </w:rPr>
        <w:t>ПЕДАГОГИЧЕСКОГО УНИВЕРСИТЕТА</w:t>
      </w:r>
    </w:p>
    <w:bookmarkEnd w:id="3"/>
    <w:p w:rsidR="00CC66DD" w:rsidRPr="00FB54C1" w:rsidRDefault="00CC66DD" w:rsidP="00CC66DD">
      <w:pPr>
        <w:spacing w:after="0"/>
        <w:rPr>
          <w:b/>
          <w:bCs/>
        </w:rPr>
      </w:pPr>
    </w:p>
    <w:p w:rsidR="00CC66DD" w:rsidRDefault="00CC66DD" w:rsidP="00CC66DD">
      <w:pPr>
        <w:spacing w:after="0"/>
        <w:rPr>
          <w:rFonts w:cs="Times New Roman"/>
          <w:szCs w:val="28"/>
        </w:rPr>
      </w:pPr>
      <w:proofErr w:type="spellStart"/>
      <w:r w:rsidRPr="00FB54C1">
        <w:rPr>
          <w:rFonts w:cs="Times New Roman"/>
          <w:b/>
          <w:bCs/>
          <w:szCs w:val="28"/>
        </w:rPr>
        <w:t>Григоревич</w:t>
      </w:r>
      <w:proofErr w:type="spellEnd"/>
      <w:r w:rsidRPr="00FB54C1">
        <w:rPr>
          <w:rFonts w:cs="Times New Roman"/>
          <w:b/>
          <w:bCs/>
          <w:szCs w:val="28"/>
        </w:rPr>
        <w:t xml:space="preserve"> И.В.,</w:t>
      </w:r>
      <w:r w:rsidRPr="00FB54C1">
        <w:rPr>
          <w:rFonts w:cs="Times New Roman"/>
          <w:szCs w:val="28"/>
        </w:rPr>
        <w:t xml:space="preserve"> кандидат педагогических наук, доцент </w:t>
      </w:r>
    </w:p>
    <w:p w:rsidR="00CC66DD" w:rsidRPr="00FB54C1" w:rsidRDefault="00CC66DD" w:rsidP="00CC66DD">
      <w:pPr>
        <w:spacing w:after="0"/>
        <w:rPr>
          <w:rFonts w:cs="Times New Roman"/>
          <w:szCs w:val="28"/>
        </w:rPr>
      </w:pPr>
      <w:bookmarkStart w:id="4" w:name="_Hlk150263832"/>
      <w:r w:rsidRPr="00FB54C1">
        <w:rPr>
          <w:rFonts w:cs="Times New Roman"/>
          <w:szCs w:val="28"/>
        </w:rPr>
        <w:t>УО «Белорусский государственный педагогический университет имени Максима Танка»</w:t>
      </w:r>
      <w:r>
        <w:rPr>
          <w:rFonts w:cs="Times New Roman"/>
          <w:szCs w:val="28"/>
        </w:rPr>
        <w:t xml:space="preserve">, </w:t>
      </w:r>
      <w:bookmarkStart w:id="5" w:name="_Hlk150263942"/>
      <w:r>
        <w:rPr>
          <w:rFonts w:cs="Times New Roman"/>
          <w:szCs w:val="28"/>
        </w:rPr>
        <w:t>г. Минск, Республика Беларусь</w:t>
      </w:r>
      <w:bookmarkEnd w:id="5"/>
    </w:p>
    <w:bookmarkEnd w:id="4"/>
    <w:p w:rsidR="00CC66DD" w:rsidRDefault="00CC66DD" w:rsidP="00CC66DD">
      <w:pPr>
        <w:spacing w:after="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Поляков Г</w:t>
      </w:r>
      <w:r w:rsidRPr="00FB54C1">
        <w:rPr>
          <w:rFonts w:cs="Times New Roman"/>
          <w:b/>
          <w:bCs/>
          <w:szCs w:val="28"/>
        </w:rPr>
        <w:t>.</w:t>
      </w:r>
      <w:r>
        <w:rPr>
          <w:rFonts w:cs="Times New Roman"/>
          <w:b/>
          <w:bCs/>
          <w:szCs w:val="28"/>
        </w:rPr>
        <w:t>В</w:t>
      </w:r>
      <w:r w:rsidRPr="00FB54C1">
        <w:rPr>
          <w:rFonts w:cs="Times New Roman"/>
          <w:szCs w:val="28"/>
        </w:rPr>
        <w:t xml:space="preserve">., </w:t>
      </w:r>
      <w:r>
        <w:rPr>
          <w:rFonts w:cs="Times New Roman"/>
          <w:szCs w:val="28"/>
        </w:rPr>
        <w:t xml:space="preserve">старший </w:t>
      </w:r>
      <w:r w:rsidRPr="00FB54C1">
        <w:rPr>
          <w:rFonts w:cs="Times New Roman"/>
          <w:szCs w:val="28"/>
        </w:rPr>
        <w:t xml:space="preserve">преподаватель </w:t>
      </w:r>
    </w:p>
    <w:p w:rsidR="00CC66DD" w:rsidRPr="00FB54C1" w:rsidRDefault="00CC66DD" w:rsidP="00CC66DD">
      <w:pPr>
        <w:spacing w:after="0"/>
        <w:rPr>
          <w:rFonts w:cs="Times New Roman"/>
          <w:szCs w:val="28"/>
        </w:rPr>
      </w:pPr>
      <w:r w:rsidRPr="00FB54C1">
        <w:rPr>
          <w:rFonts w:cs="Times New Roman"/>
          <w:szCs w:val="28"/>
        </w:rPr>
        <w:t>УО «Белорусский государственный педагогический университет имени Максима Танка»</w:t>
      </w:r>
      <w:r>
        <w:rPr>
          <w:rFonts w:cs="Times New Roman"/>
          <w:szCs w:val="28"/>
        </w:rPr>
        <w:t>, г. Минск, Республика Беларусь</w:t>
      </w:r>
    </w:p>
    <w:p w:rsidR="00CC66DD" w:rsidRDefault="00CC66DD" w:rsidP="00CC66DD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CC66DD" w:rsidRPr="00FB54C1" w:rsidRDefault="00CC66DD" w:rsidP="00CC66DD">
      <w:pPr>
        <w:spacing w:after="0"/>
        <w:ind w:firstLine="709"/>
        <w:jc w:val="both"/>
        <w:rPr>
          <w:sz w:val="24"/>
          <w:szCs w:val="24"/>
        </w:rPr>
      </w:pPr>
      <w:r w:rsidRPr="00FB54C1">
        <w:rPr>
          <w:rFonts w:cs="Times New Roman"/>
          <w:b/>
          <w:bCs/>
          <w:sz w:val="24"/>
          <w:szCs w:val="24"/>
        </w:rPr>
        <w:t>Аннотация</w:t>
      </w:r>
      <w:r w:rsidRPr="00FB54C1">
        <w:rPr>
          <w:rFonts w:cs="Times New Roman"/>
          <w:sz w:val="24"/>
          <w:szCs w:val="24"/>
        </w:rPr>
        <w:t>.</w:t>
      </w:r>
      <w:r w:rsidRPr="00FB54C1">
        <w:t xml:space="preserve"> </w:t>
      </w:r>
      <w:r w:rsidRPr="00FB54C1">
        <w:rPr>
          <w:sz w:val="24"/>
          <w:szCs w:val="24"/>
        </w:rPr>
        <w:t xml:space="preserve">В работе раскрывается роль здоровья в жизни </w:t>
      </w:r>
      <w:proofErr w:type="gramStart"/>
      <w:r w:rsidRPr="00FB54C1">
        <w:rPr>
          <w:sz w:val="24"/>
          <w:szCs w:val="24"/>
        </w:rPr>
        <w:t>человека</w:t>
      </w:r>
      <w:proofErr w:type="gramEnd"/>
      <w:r w:rsidRPr="00FB54C1">
        <w:rPr>
          <w:sz w:val="24"/>
          <w:szCs w:val="24"/>
        </w:rPr>
        <w:t xml:space="preserve"> и приводятся результаты опроса студентов </w:t>
      </w:r>
      <w:r>
        <w:rPr>
          <w:sz w:val="24"/>
          <w:szCs w:val="24"/>
        </w:rPr>
        <w:t xml:space="preserve">всех </w:t>
      </w:r>
      <w:r w:rsidRPr="00FB54C1">
        <w:rPr>
          <w:sz w:val="24"/>
          <w:szCs w:val="24"/>
        </w:rPr>
        <w:t>факультет</w:t>
      </w:r>
      <w:r>
        <w:rPr>
          <w:sz w:val="24"/>
          <w:szCs w:val="24"/>
        </w:rPr>
        <w:t xml:space="preserve">ов </w:t>
      </w:r>
      <w:r w:rsidRPr="00FB54C1">
        <w:rPr>
          <w:rFonts w:cs="Times New Roman"/>
          <w:sz w:val="24"/>
          <w:szCs w:val="24"/>
        </w:rPr>
        <w:t>Белорусского государственного педагогического университета о</w:t>
      </w:r>
      <w:r w:rsidRPr="00FB54C1">
        <w:rPr>
          <w:sz w:val="24"/>
          <w:szCs w:val="24"/>
        </w:rPr>
        <w:t xml:space="preserve"> состояни</w:t>
      </w:r>
      <w:r>
        <w:rPr>
          <w:sz w:val="24"/>
          <w:szCs w:val="24"/>
        </w:rPr>
        <w:t>и</w:t>
      </w:r>
      <w:r w:rsidRPr="00FB54C1">
        <w:rPr>
          <w:sz w:val="24"/>
          <w:szCs w:val="24"/>
        </w:rPr>
        <w:t xml:space="preserve"> их здоровья и как оно измен</w:t>
      </w:r>
      <w:r>
        <w:rPr>
          <w:sz w:val="24"/>
          <w:szCs w:val="24"/>
        </w:rPr>
        <w:t>илось</w:t>
      </w:r>
      <w:r w:rsidRPr="00FB54C1">
        <w:rPr>
          <w:sz w:val="24"/>
          <w:szCs w:val="24"/>
        </w:rPr>
        <w:t xml:space="preserve"> во время </w:t>
      </w:r>
      <w:r>
        <w:rPr>
          <w:sz w:val="24"/>
          <w:szCs w:val="24"/>
        </w:rPr>
        <w:t>обучения</w:t>
      </w:r>
      <w:r w:rsidRPr="00FB54C1">
        <w:rPr>
          <w:sz w:val="24"/>
          <w:szCs w:val="24"/>
        </w:rPr>
        <w:t xml:space="preserve"> в университете</w:t>
      </w:r>
      <w:r>
        <w:rPr>
          <w:sz w:val="24"/>
          <w:szCs w:val="24"/>
        </w:rPr>
        <w:t>.</w:t>
      </w:r>
    </w:p>
    <w:p w:rsidR="00CC66DD" w:rsidRPr="00FB54C1" w:rsidRDefault="00CC66DD" w:rsidP="00CC66D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B54C1">
        <w:rPr>
          <w:rFonts w:cs="Times New Roman"/>
          <w:b/>
          <w:bCs/>
          <w:sz w:val="24"/>
          <w:szCs w:val="24"/>
        </w:rPr>
        <w:t>Ключевые слова</w:t>
      </w:r>
      <w:r w:rsidRPr="00FB54C1">
        <w:rPr>
          <w:rFonts w:cs="Times New Roman"/>
          <w:szCs w:val="28"/>
        </w:rPr>
        <w:t>.</w:t>
      </w:r>
      <w:r w:rsidRPr="00FB54C1">
        <w:t xml:space="preserve"> </w:t>
      </w:r>
      <w:r w:rsidRPr="00FB54C1">
        <w:rPr>
          <w:sz w:val="24"/>
          <w:szCs w:val="24"/>
        </w:rPr>
        <w:t>Здоровье, студенты, дисциплина, занятия, физические упражнения.</w:t>
      </w:r>
    </w:p>
    <w:p w:rsidR="00CC66DD" w:rsidRDefault="00CC66DD" w:rsidP="00CC66DD">
      <w:pPr>
        <w:spacing w:after="0"/>
        <w:jc w:val="center"/>
      </w:pPr>
    </w:p>
    <w:p w:rsidR="00CC66DD" w:rsidRDefault="00CC66DD" w:rsidP="00CC66D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274">
        <w:rPr>
          <w:rFonts w:cs="Times New Roman"/>
          <w:iCs/>
          <w:szCs w:val="28"/>
        </w:rPr>
        <w:t>Введение.</w:t>
      </w:r>
      <w:r>
        <w:rPr>
          <w:rFonts w:cs="Times New Roman"/>
          <w:i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Здоровье – это комплексное и, вместе с тем, целостное, многомерное динамическое состояние,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 </w:t>
      </w:r>
      <w:r w:rsidRPr="00451F00">
        <w:rPr>
          <w:rFonts w:eastAsia="Times New Roman" w:cs="Times New Roman"/>
          <w:szCs w:val="28"/>
          <w:lang w:eastAsia="ru-RU"/>
        </w:rPr>
        <w:t>[</w:t>
      </w:r>
      <w:r>
        <w:rPr>
          <w:rFonts w:eastAsia="Times New Roman" w:cs="Times New Roman"/>
          <w:szCs w:val="28"/>
          <w:lang w:eastAsia="ru-RU"/>
        </w:rPr>
        <w:t>1</w:t>
      </w:r>
      <w:r w:rsidRPr="00451F00">
        <w:rPr>
          <w:rFonts w:eastAsia="Times New Roman" w:cs="Times New Roman"/>
          <w:szCs w:val="28"/>
          <w:lang w:eastAsia="ru-RU"/>
        </w:rPr>
        <w:t>]</w:t>
      </w:r>
      <w:r>
        <w:rPr>
          <w:rFonts w:eastAsia="Times New Roman" w:cs="Times New Roman"/>
          <w:szCs w:val="28"/>
          <w:lang w:eastAsia="ru-RU"/>
        </w:rPr>
        <w:t>.</w:t>
      </w:r>
      <w:r w:rsidRPr="00B7642C">
        <w:rPr>
          <w:rFonts w:eastAsia="Times New Roman" w:cs="Times New Roman"/>
          <w:szCs w:val="28"/>
          <w:lang w:eastAsia="ru-RU"/>
        </w:rPr>
        <w:t xml:space="preserve"> </w:t>
      </w:r>
    </w:p>
    <w:p w:rsidR="00CC66DD" w:rsidRDefault="00CC66DD" w:rsidP="00CC66D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Физическое здоровье –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правильно функционирует и развивается.</w:t>
      </w:r>
    </w:p>
    <w:p w:rsidR="00CC66DD" w:rsidRPr="0016221E" w:rsidRDefault="00CC66DD" w:rsidP="00CC66D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221E">
        <w:rPr>
          <w:rFonts w:eastAsia="Times New Roman" w:cs="Times New Roman"/>
          <w:szCs w:val="28"/>
          <w:lang w:eastAsia="ru-RU"/>
        </w:rPr>
        <w:t>При этом здоровье выступает как ведущий фактор, который определяет не только гармоническое развитие молодого человека, но и успешность освоения профессии, плодотворность его будущей профессиональной деятельности.</w:t>
      </w:r>
    </w:p>
    <w:p w:rsidR="00CC66DD" w:rsidRDefault="00CC66DD" w:rsidP="00CC66DD">
      <w:pPr>
        <w:spacing w:after="0"/>
        <w:ind w:firstLine="709"/>
        <w:jc w:val="both"/>
        <w:rPr>
          <w:rFonts w:cs="Times New Roman"/>
          <w:szCs w:val="28"/>
        </w:rPr>
      </w:pPr>
      <w:r w:rsidRPr="00ED39EF">
        <w:rPr>
          <w:rFonts w:cs="Times New Roman"/>
          <w:szCs w:val="28"/>
        </w:rPr>
        <w:t>Состояние здоровья студенческой молодежи зависит от множества факторов и условий, которые находятся в сложном взаимодействии друг с другом.  Однако решающее значение среди них принадлежит физ</w:t>
      </w:r>
      <w:r>
        <w:rPr>
          <w:rFonts w:cs="Times New Roman"/>
          <w:szCs w:val="28"/>
        </w:rPr>
        <w:t>ическ</w:t>
      </w:r>
      <w:r w:rsidRPr="00ED39EF">
        <w:rPr>
          <w:rFonts w:cs="Times New Roman"/>
          <w:szCs w:val="28"/>
        </w:rPr>
        <w:t xml:space="preserve">ой </w:t>
      </w:r>
      <w:r>
        <w:rPr>
          <w:rFonts w:cs="Times New Roman"/>
          <w:szCs w:val="28"/>
        </w:rPr>
        <w:t>культуре и физкультурно-оздоровительной работе</w:t>
      </w:r>
      <w:r w:rsidRPr="00ED39EF">
        <w:rPr>
          <w:rFonts w:cs="Times New Roman"/>
          <w:szCs w:val="28"/>
        </w:rPr>
        <w:t>, которая позволяет поддерживать состояние здоровья и трудоспособность на высоком уровне [</w:t>
      </w:r>
      <w:r>
        <w:rPr>
          <w:rFonts w:cs="Times New Roman"/>
          <w:szCs w:val="28"/>
        </w:rPr>
        <w:t>2</w:t>
      </w:r>
      <w:r w:rsidRPr="00ED39EF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</w:p>
    <w:p w:rsidR="00CC66DD" w:rsidRDefault="00CC66DD" w:rsidP="00CC66DD">
      <w:pPr>
        <w:spacing w:after="0"/>
        <w:ind w:firstLine="709"/>
        <w:jc w:val="both"/>
        <w:rPr>
          <w:rFonts w:cs="Times New Roman"/>
          <w:szCs w:val="28"/>
        </w:rPr>
      </w:pPr>
      <w:r w:rsidRPr="00BE4274">
        <w:rPr>
          <w:rFonts w:cs="Times New Roman"/>
          <w:iCs/>
          <w:szCs w:val="28"/>
        </w:rPr>
        <w:lastRenderedPageBreak/>
        <w:t>Методика и организация исследования</w:t>
      </w:r>
      <w:r>
        <w:rPr>
          <w:rFonts w:cs="Times New Roman"/>
          <w:i/>
          <w:szCs w:val="28"/>
        </w:rPr>
        <w:t>.</w:t>
      </w:r>
      <w:r w:rsidRPr="004141C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В работе применялись следующие методы: анализ научно-методической литературы, анкетирование и </w:t>
      </w:r>
      <w:r w:rsidRPr="009D5E3D">
        <w:rPr>
          <w:rFonts w:cs="Times New Roman"/>
          <w:szCs w:val="28"/>
        </w:rPr>
        <w:t>статистическая</w:t>
      </w:r>
      <w:r>
        <w:rPr>
          <w:rFonts w:eastAsia="Times New Roman" w:cs="Times New Roman"/>
          <w:szCs w:val="28"/>
        </w:rPr>
        <w:t xml:space="preserve"> обработка материалов, а также ее анализ. Анкетирование было проведено в БГПУ </w:t>
      </w:r>
      <w:r>
        <w:rPr>
          <w:rFonts w:cs="Times New Roman"/>
          <w:szCs w:val="28"/>
        </w:rPr>
        <w:t>имени Максима Танка, в котором приняли участие 2364 студентов 10 факультетов</w:t>
      </w:r>
      <w:r w:rsidRPr="00D14FEC">
        <w:rPr>
          <w:rFonts w:cs="Times New Roman"/>
          <w:szCs w:val="28"/>
        </w:rPr>
        <w:t xml:space="preserve"> </w:t>
      </w:r>
      <w:r w:rsidRPr="00ED39EF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3</w:t>
      </w:r>
      <w:r w:rsidRPr="00ED39EF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</w:p>
    <w:p w:rsidR="00CC66DD" w:rsidRDefault="00CC66DD" w:rsidP="00CC66DD">
      <w:pPr>
        <w:spacing w:after="0"/>
        <w:ind w:firstLine="567"/>
        <w:jc w:val="both"/>
      </w:pPr>
      <w:r w:rsidRPr="00BE4274">
        <w:rPr>
          <w:szCs w:val="28"/>
        </w:rPr>
        <w:t>Результаты исследования.</w:t>
      </w:r>
      <w:r>
        <w:rPr>
          <w:i/>
          <w:szCs w:val="28"/>
        </w:rPr>
        <w:t xml:space="preserve"> </w:t>
      </w:r>
      <w:r>
        <w:t>При</w:t>
      </w:r>
      <w:r w:rsidRPr="00FB54C1">
        <w:t xml:space="preserve"> опрос</w:t>
      </w:r>
      <w:r>
        <w:t>е было</w:t>
      </w:r>
      <w:r w:rsidRPr="00FB54C1">
        <w:t xml:space="preserve"> выявл</w:t>
      </w:r>
      <w:r>
        <w:t>ено</w:t>
      </w:r>
      <w:r w:rsidRPr="00FB54C1">
        <w:t>, что а</w:t>
      </w:r>
      <w:r w:rsidRPr="00FB54C1">
        <w:rPr>
          <w:rFonts w:cs="Times New Roman"/>
          <w:szCs w:val="28"/>
        </w:rPr>
        <w:t xml:space="preserve">бсолютно здоровыми считают себя </w:t>
      </w:r>
      <w:r>
        <w:rPr>
          <w:rFonts w:cs="Times New Roman"/>
          <w:szCs w:val="28"/>
        </w:rPr>
        <w:t>5</w:t>
      </w:r>
      <w:r w:rsidRPr="00FB54C1">
        <w:rPr>
          <w:rFonts w:cs="Times New Roman"/>
          <w:szCs w:val="28"/>
        </w:rPr>
        <w:t xml:space="preserve">,7% студентов </w:t>
      </w:r>
      <w:r>
        <w:rPr>
          <w:rFonts w:cs="Times New Roman"/>
          <w:szCs w:val="28"/>
        </w:rPr>
        <w:t>1 и 3</w:t>
      </w:r>
      <w:r w:rsidRPr="00FB54C1">
        <w:rPr>
          <w:rFonts w:cs="Times New Roman"/>
          <w:szCs w:val="28"/>
        </w:rPr>
        <w:t xml:space="preserve"> курс</w:t>
      </w:r>
      <w:r>
        <w:rPr>
          <w:rFonts w:cs="Times New Roman"/>
          <w:szCs w:val="28"/>
        </w:rPr>
        <w:t>ов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6,6% - второго</w:t>
      </w:r>
      <w:r w:rsidRPr="00FB54C1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10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0</w:t>
      </w:r>
      <w:r w:rsidRPr="00FB54C1">
        <w:rPr>
          <w:rFonts w:cs="Times New Roman"/>
          <w:szCs w:val="28"/>
        </w:rPr>
        <w:t xml:space="preserve">% - четвертого </w:t>
      </w:r>
      <w:r w:rsidRPr="00FB54C1">
        <w:rPr>
          <w:color w:val="222222"/>
          <w:szCs w:val="28"/>
        </w:rPr>
        <w:t>(рисунок 1)</w:t>
      </w:r>
      <w:r w:rsidRPr="00FB54C1">
        <w:rPr>
          <w:rFonts w:cs="Times New Roman"/>
          <w:szCs w:val="28"/>
        </w:rPr>
        <w:t>. Состояние своего здоровья оценили как «хорошее» 3</w:t>
      </w:r>
      <w:r>
        <w:rPr>
          <w:rFonts w:cs="Times New Roman"/>
          <w:szCs w:val="28"/>
        </w:rPr>
        <w:t>7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3</w:t>
      </w:r>
      <w:r w:rsidRPr="00FB54C1">
        <w:rPr>
          <w:rFonts w:cs="Times New Roman"/>
          <w:szCs w:val="28"/>
        </w:rPr>
        <w:t>% студентов первого курса, 3</w:t>
      </w:r>
      <w:r>
        <w:rPr>
          <w:rFonts w:cs="Times New Roman"/>
          <w:szCs w:val="28"/>
        </w:rPr>
        <w:t>9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6</w:t>
      </w:r>
      <w:r w:rsidRPr="00FB54C1">
        <w:rPr>
          <w:rFonts w:cs="Times New Roman"/>
          <w:szCs w:val="28"/>
        </w:rPr>
        <w:t>% - второго, 3</w:t>
      </w:r>
      <w:r>
        <w:rPr>
          <w:rFonts w:cs="Times New Roman"/>
          <w:szCs w:val="28"/>
        </w:rPr>
        <w:t>3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6</w:t>
      </w:r>
      <w:r w:rsidRPr="00FB54C1">
        <w:rPr>
          <w:rFonts w:cs="Times New Roman"/>
          <w:szCs w:val="28"/>
        </w:rPr>
        <w:t xml:space="preserve">% - третьего, </w:t>
      </w:r>
      <w:r>
        <w:rPr>
          <w:rFonts w:cs="Times New Roman"/>
          <w:szCs w:val="28"/>
        </w:rPr>
        <w:t>35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1</w:t>
      </w:r>
      <w:r w:rsidRPr="00FB54C1">
        <w:rPr>
          <w:rFonts w:cs="Times New Roman"/>
          <w:szCs w:val="28"/>
        </w:rPr>
        <w:t xml:space="preserve">% - четвертого и как «удовлетворительное» соответственно – </w:t>
      </w:r>
      <w:r>
        <w:rPr>
          <w:rFonts w:cs="Times New Roman"/>
          <w:szCs w:val="28"/>
        </w:rPr>
        <w:t>45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3</w:t>
      </w:r>
      <w:r w:rsidRPr="00FB54C1">
        <w:rPr>
          <w:rFonts w:cs="Times New Roman"/>
          <w:szCs w:val="28"/>
        </w:rPr>
        <w:t xml:space="preserve">%, </w:t>
      </w:r>
      <w:r>
        <w:rPr>
          <w:rFonts w:cs="Times New Roman"/>
          <w:szCs w:val="28"/>
        </w:rPr>
        <w:t>4</w:t>
      </w:r>
      <w:r w:rsidRPr="00FB54C1">
        <w:rPr>
          <w:rFonts w:cs="Times New Roman"/>
          <w:szCs w:val="28"/>
        </w:rPr>
        <w:t>4,</w:t>
      </w:r>
      <w:r>
        <w:rPr>
          <w:rFonts w:cs="Times New Roman"/>
          <w:szCs w:val="28"/>
        </w:rPr>
        <w:t>7</w:t>
      </w:r>
      <w:r w:rsidRPr="00FB54C1">
        <w:rPr>
          <w:rFonts w:cs="Times New Roman"/>
          <w:szCs w:val="28"/>
        </w:rPr>
        <w:t xml:space="preserve">%, </w:t>
      </w:r>
      <w:r>
        <w:rPr>
          <w:rFonts w:cs="Times New Roman"/>
          <w:szCs w:val="28"/>
        </w:rPr>
        <w:t>48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2%</w:t>
      </w:r>
      <w:r w:rsidRPr="00FB54C1">
        <w:rPr>
          <w:rFonts w:cs="Times New Roman"/>
          <w:szCs w:val="28"/>
        </w:rPr>
        <w:t>, 4</w:t>
      </w:r>
      <w:r>
        <w:rPr>
          <w:rFonts w:cs="Times New Roman"/>
          <w:szCs w:val="28"/>
        </w:rPr>
        <w:t>7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9</w:t>
      </w:r>
      <w:r w:rsidRPr="00FB54C1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реоспондентов</w:t>
      </w:r>
      <w:proofErr w:type="spellEnd"/>
      <w:r w:rsidRPr="00FB54C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На основании этих данных</w:t>
      </w:r>
      <w:r w:rsidRPr="00FB54C1">
        <w:t xml:space="preserve">, можно </w:t>
      </w:r>
      <w:r>
        <w:t>заключи</w:t>
      </w:r>
      <w:r w:rsidRPr="00FB54C1">
        <w:t xml:space="preserve">ть, что эта часть юношей и девушек </w:t>
      </w:r>
      <w:r>
        <w:t xml:space="preserve">университета </w:t>
      </w:r>
      <w:r w:rsidRPr="00FB54C1">
        <w:t>удовлетворена своим здоровьем.</w:t>
      </w:r>
    </w:p>
    <w:p w:rsidR="00CC66DD" w:rsidRDefault="00CC66DD" w:rsidP="00CC66DD">
      <w:pPr>
        <w:spacing w:after="0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5E647F72" wp14:editId="507A1267">
            <wp:extent cx="6065510" cy="428575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740" cy="429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DD" w:rsidRDefault="00CC66DD" w:rsidP="00CC66DD">
      <w:pPr>
        <w:spacing w:after="0"/>
        <w:ind w:firstLine="709"/>
        <w:jc w:val="both"/>
        <w:rPr>
          <w:color w:val="222222"/>
          <w:szCs w:val="28"/>
        </w:rPr>
      </w:pPr>
      <w:r>
        <w:rPr>
          <w:color w:val="222222"/>
          <w:szCs w:val="28"/>
        </w:rPr>
        <w:t>Рисунок - 1. Оценка состояния своего здоровья</w:t>
      </w:r>
    </w:p>
    <w:p w:rsidR="00CC66DD" w:rsidRDefault="00CC66DD" w:rsidP="00CC66DD">
      <w:pPr>
        <w:spacing w:after="0"/>
        <w:ind w:firstLine="709"/>
        <w:jc w:val="center"/>
        <w:rPr>
          <w:color w:val="222222"/>
          <w:szCs w:val="28"/>
        </w:rPr>
      </w:pPr>
    </w:p>
    <w:p w:rsidR="00CC66DD" w:rsidRPr="00FB54C1" w:rsidRDefault="00CC66DD" w:rsidP="00CC66DD">
      <w:pPr>
        <w:shd w:val="clear" w:color="auto" w:fill="FCFDFD"/>
        <w:spacing w:after="0"/>
        <w:ind w:firstLine="709"/>
        <w:jc w:val="both"/>
        <w:textAlignment w:val="baseline"/>
        <w:rPr>
          <w:rFonts w:cs="Times New Roman"/>
          <w:color w:val="222222"/>
          <w:szCs w:val="28"/>
        </w:rPr>
      </w:pPr>
      <w:r>
        <w:rPr>
          <w:rFonts w:cs="Times New Roman"/>
          <w:szCs w:val="28"/>
        </w:rPr>
        <w:t>И</w:t>
      </w:r>
      <w:r w:rsidRPr="00FB54C1">
        <w:rPr>
          <w:rFonts w:cs="Times New Roman"/>
          <w:szCs w:val="28"/>
        </w:rPr>
        <w:t>меют неудовлетворительное состояние здоровья</w:t>
      </w:r>
      <w:r>
        <w:rPr>
          <w:rFonts w:cs="Times New Roman"/>
          <w:szCs w:val="28"/>
        </w:rPr>
        <w:t xml:space="preserve"> 7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0</w:t>
      </w:r>
      <w:r w:rsidRPr="00FB54C1">
        <w:rPr>
          <w:rFonts w:cs="Times New Roman"/>
          <w:szCs w:val="28"/>
        </w:rPr>
        <w:t xml:space="preserve">% </w:t>
      </w:r>
      <w:proofErr w:type="gramStart"/>
      <w:r w:rsidRPr="00FB54C1">
        <w:rPr>
          <w:rFonts w:cs="Times New Roman"/>
          <w:szCs w:val="28"/>
        </w:rPr>
        <w:t>опрошенных</w:t>
      </w:r>
      <w:proofErr w:type="gramEnd"/>
      <w:r w:rsidRPr="00FB54C1">
        <w:rPr>
          <w:rFonts w:cs="Times New Roman"/>
          <w:szCs w:val="28"/>
        </w:rPr>
        <w:t xml:space="preserve"> первого курса, </w:t>
      </w:r>
      <w:r>
        <w:rPr>
          <w:rFonts w:cs="Times New Roman"/>
          <w:szCs w:val="28"/>
        </w:rPr>
        <w:t>5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1</w:t>
      </w:r>
      <w:r w:rsidRPr="00FB54C1">
        <w:rPr>
          <w:rFonts w:cs="Times New Roman"/>
          <w:szCs w:val="28"/>
        </w:rPr>
        <w:t xml:space="preserve">% - второго, </w:t>
      </w:r>
      <w:r>
        <w:rPr>
          <w:rFonts w:cs="Times New Roman"/>
          <w:szCs w:val="28"/>
        </w:rPr>
        <w:t>7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9</w:t>
      </w:r>
      <w:r w:rsidRPr="00FB54C1">
        <w:rPr>
          <w:rFonts w:cs="Times New Roman"/>
          <w:szCs w:val="28"/>
        </w:rPr>
        <w:t>% - третьего</w:t>
      </w:r>
      <w:r>
        <w:rPr>
          <w:rFonts w:cs="Times New Roman"/>
          <w:szCs w:val="28"/>
        </w:rPr>
        <w:t xml:space="preserve"> и 5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5</w:t>
      </w:r>
      <w:r w:rsidRPr="00FB54C1">
        <w:rPr>
          <w:rFonts w:cs="Times New Roman"/>
          <w:szCs w:val="28"/>
        </w:rPr>
        <w:t>% - четвертого</w:t>
      </w:r>
      <w:r>
        <w:rPr>
          <w:rFonts w:cs="Times New Roman"/>
          <w:szCs w:val="28"/>
        </w:rPr>
        <w:t>.</w:t>
      </w:r>
      <w:r w:rsidRPr="00FB54C1">
        <w:rPr>
          <w:rFonts w:cs="Times New Roman"/>
          <w:szCs w:val="28"/>
        </w:rPr>
        <w:t xml:space="preserve"> Эт</w:t>
      </w:r>
      <w:r>
        <w:rPr>
          <w:rFonts w:cs="Times New Roman"/>
          <w:szCs w:val="28"/>
        </w:rPr>
        <w:t>а</w:t>
      </w:r>
      <w:r w:rsidRPr="00FB54C1">
        <w:rPr>
          <w:rFonts w:cs="Times New Roman"/>
          <w:szCs w:val="28"/>
        </w:rPr>
        <w:t xml:space="preserve"> ситуация</w:t>
      </w:r>
      <w:r w:rsidRPr="000973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Pr="00FB54C1">
        <w:rPr>
          <w:rFonts w:cs="Times New Roman"/>
          <w:szCs w:val="28"/>
        </w:rPr>
        <w:t>ызывает беспокойство,</w:t>
      </w:r>
      <w:r>
        <w:rPr>
          <w:rFonts w:cs="Times New Roman"/>
          <w:szCs w:val="28"/>
        </w:rPr>
        <w:t xml:space="preserve"> </w:t>
      </w:r>
      <w:r w:rsidRPr="00FB54C1">
        <w:rPr>
          <w:rFonts w:cs="Times New Roman"/>
          <w:szCs w:val="28"/>
        </w:rPr>
        <w:t>так как</w:t>
      </w:r>
      <w:r w:rsidRPr="00FB54C1">
        <w:rPr>
          <w:color w:val="222222"/>
          <w:szCs w:val="28"/>
        </w:rPr>
        <w:t xml:space="preserve"> </w:t>
      </w:r>
      <w:r w:rsidRPr="00FB54C1">
        <w:rPr>
          <w:rFonts w:cs="Times New Roman"/>
          <w:color w:val="222222"/>
          <w:szCs w:val="28"/>
        </w:rPr>
        <w:t>вопросы здоровья не занимают важного места в общей системе ценностей этих студентов.</w:t>
      </w:r>
      <w:r>
        <w:rPr>
          <w:rFonts w:cs="Times New Roman"/>
          <w:color w:val="222222"/>
          <w:szCs w:val="28"/>
        </w:rPr>
        <w:t xml:space="preserve">  Опрошенные студенты с первого по четвертый курсы оценивают состояние своего здоровья приблизительно одинаково.</w:t>
      </w:r>
    </w:p>
    <w:p w:rsidR="00CC66DD" w:rsidRDefault="00CC66DD" w:rsidP="00CC66D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222222"/>
          <w:szCs w:val="28"/>
        </w:rPr>
        <w:t>Н</w:t>
      </w:r>
      <w:r w:rsidRPr="00FB54C1">
        <w:rPr>
          <w:rFonts w:cs="Times New Roman"/>
          <w:color w:val="222222"/>
          <w:szCs w:val="28"/>
        </w:rPr>
        <w:t>а вопрос «</w:t>
      </w:r>
      <w:r w:rsidRPr="00FB54C1">
        <w:rPr>
          <w:rFonts w:cs="Times New Roman"/>
          <w:szCs w:val="28"/>
        </w:rPr>
        <w:t xml:space="preserve">Изменилось ли состояние Вашего здоровья во время учебы в нашем университете?» </w:t>
      </w:r>
      <w:r w:rsidRPr="00EC7AD2">
        <w:rPr>
          <w:rFonts w:cs="Times New Roman"/>
          <w:spacing w:val="-4"/>
          <w:szCs w:val="28"/>
        </w:rPr>
        <w:t xml:space="preserve">были получены </w:t>
      </w:r>
      <w:r>
        <w:rPr>
          <w:rFonts w:cs="Times New Roman"/>
          <w:spacing w:val="-4"/>
          <w:szCs w:val="28"/>
        </w:rPr>
        <w:t xml:space="preserve">от студентов </w:t>
      </w:r>
      <w:r w:rsidRPr="00EC7AD2">
        <w:rPr>
          <w:rFonts w:cs="Times New Roman"/>
          <w:spacing w:val="-4"/>
          <w:szCs w:val="28"/>
        </w:rPr>
        <w:t>разноплановые ответы</w:t>
      </w:r>
      <w:r>
        <w:rPr>
          <w:rFonts w:cs="Times New Roman"/>
          <w:spacing w:val="-4"/>
          <w:szCs w:val="28"/>
        </w:rPr>
        <w:t xml:space="preserve">, которые </w:t>
      </w:r>
      <w:r w:rsidRPr="00FB54C1">
        <w:rPr>
          <w:rFonts w:cs="Times New Roman"/>
          <w:szCs w:val="28"/>
        </w:rPr>
        <w:t>отражены на рисунке 2.</w:t>
      </w:r>
    </w:p>
    <w:p w:rsidR="00CC66DD" w:rsidRDefault="00CC66DD" w:rsidP="00CC66DD">
      <w:pPr>
        <w:spacing w:after="0"/>
        <w:ind w:firstLine="709"/>
        <w:jc w:val="both"/>
        <w:rPr>
          <w:rFonts w:cs="Times New Roman"/>
          <w:szCs w:val="28"/>
        </w:rPr>
      </w:pPr>
      <w:r w:rsidRPr="00FB54C1">
        <w:rPr>
          <w:rFonts w:cs="Times New Roman"/>
          <w:szCs w:val="28"/>
        </w:rPr>
        <w:lastRenderedPageBreak/>
        <w:t>У</w:t>
      </w:r>
      <w:r>
        <w:rPr>
          <w:rFonts w:cs="Times New Roman"/>
          <w:szCs w:val="28"/>
        </w:rPr>
        <w:t xml:space="preserve"> д</w:t>
      </w:r>
      <w:r w:rsidRPr="00FB54C1">
        <w:rPr>
          <w:rFonts w:cs="Times New Roman"/>
          <w:szCs w:val="28"/>
        </w:rPr>
        <w:t>евуш</w:t>
      </w:r>
      <w:r>
        <w:rPr>
          <w:rFonts w:cs="Times New Roman"/>
          <w:szCs w:val="28"/>
        </w:rPr>
        <w:t>е</w:t>
      </w:r>
      <w:r w:rsidRPr="00FB54C1">
        <w:rPr>
          <w:rFonts w:cs="Times New Roman"/>
          <w:szCs w:val="28"/>
        </w:rPr>
        <w:t>к и юнош</w:t>
      </w:r>
      <w:r>
        <w:rPr>
          <w:rFonts w:cs="Times New Roman"/>
          <w:szCs w:val="28"/>
        </w:rPr>
        <w:t>ей педагогического университета,</w:t>
      </w:r>
      <w:r w:rsidRPr="00FB54C1">
        <w:t xml:space="preserve"> </w:t>
      </w:r>
      <w:r w:rsidRPr="00FB54C1">
        <w:rPr>
          <w:rFonts w:cs="Times New Roman"/>
          <w:szCs w:val="28"/>
        </w:rPr>
        <w:t xml:space="preserve">преобладающим был ответ, что состояние их здоровья во время учебы в </w:t>
      </w:r>
      <w:r>
        <w:rPr>
          <w:rFonts w:cs="Times New Roman"/>
          <w:szCs w:val="28"/>
        </w:rPr>
        <w:t>учебном заведении</w:t>
      </w:r>
      <w:r w:rsidRPr="00FB54C1">
        <w:rPr>
          <w:rFonts w:cs="Times New Roman"/>
          <w:szCs w:val="28"/>
        </w:rPr>
        <w:t xml:space="preserve"> не изменилось, соответственно по курсам: </w:t>
      </w:r>
      <w:r>
        <w:rPr>
          <w:rFonts w:cs="Times New Roman"/>
          <w:szCs w:val="28"/>
        </w:rPr>
        <w:t>55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7</w:t>
      </w:r>
      <w:r w:rsidRPr="00FB54C1">
        <w:rPr>
          <w:rFonts w:cs="Times New Roman"/>
          <w:szCs w:val="28"/>
        </w:rPr>
        <w:t xml:space="preserve">%, </w:t>
      </w:r>
      <w:r>
        <w:rPr>
          <w:rFonts w:cs="Times New Roman"/>
          <w:szCs w:val="28"/>
        </w:rPr>
        <w:t>5</w:t>
      </w:r>
      <w:r w:rsidRPr="00FB54C1">
        <w:rPr>
          <w:rFonts w:cs="Times New Roman"/>
          <w:szCs w:val="28"/>
        </w:rPr>
        <w:t>4,</w:t>
      </w:r>
      <w:r>
        <w:rPr>
          <w:rFonts w:cs="Times New Roman"/>
          <w:szCs w:val="28"/>
        </w:rPr>
        <w:t>0</w:t>
      </w:r>
      <w:r w:rsidRPr="00FB54C1">
        <w:rPr>
          <w:rFonts w:cs="Times New Roman"/>
          <w:szCs w:val="28"/>
        </w:rPr>
        <w:t xml:space="preserve">%, </w:t>
      </w:r>
      <w:r>
        <w:rPr>
          <w:rFonts w:cs="Times New Roman"/>
          <w:szCs w:val="28"/>
        </w:rPr>
        <w:t>52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7</w:t>
      </w:r>
      <w:r w:rsidRPr="00FB54C1">
        <w:rPr>
          <w:rFonts w:cs="Times New Roman"/>
          <w:szCs w:val="28"/>
        </w:rPr>
        <w:t>% и 5</w:t>
      </w:r>
      <w:r>
        <w:rPr>
          <w:rFonts w:cs="Times New Roman"/>
          <w:szCs w:val="28"/>
        </w:rPr>
        <w:t>4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2</w:t>
      </w:r>
      <w:r w:rsidRPr="00FB54C1">
        <w:rPr>
          <w:rFonts w:cs="Times New Roman"/>
          <w:szCs w:val="28"/>
        </w:rPr>
        <w:t xml:space="preserve">%. </w:t>
      </w:r>
    </w:p>
    <w:p w:rsidR="00CC66DD" w:rsidRPr="00FB54C1" w:rsidRDefault="00CC66DD" w:rsidP="00CC66DD">
      <w:pPr>
        <w:spacing w:after="0"/>
        <w:ind w:firstLine="709"/>
        <w:jc w:val="both"/>
        <w:rPr>
          <w:rFonts w:cs="Times New Roman"/>
          <w:szCs w:val="28"/>
        </w:rPr>
      </w:pPr>
      <w:r w:rsidRPr="00FB54C1">
        <w:rPr>
          <w:rFonts w:cs="Times New Roman"/>
          <w:szCs w:val="28"/>
        </w:rPr>
        <w:t>Студент</w:t>
      </w:r>
      <w:r>
        <w:rPr>
          <w:rFonts w:cs="Times New Roman"/>
          <w:szCs w:val="28"/>
        </w:rPr>
        <w:t xml:space="preserve">ы </w:t>
      </w:r>
      <w:r w:rsidRPr="00FB54C1">
        <w:rPr>
          <w:rFonts w:cs="Times New Roman"/>
          <w:szCs w:val="28"/>
        </w:rPr>
        <w:t>первого курса (</w:t>
      </w:r>
      <w:r>
        <w:rPr>
          <w:rFonts w:cs="Times New Roman"/>
          <w:szCs w:val="28"/>
        </w:rPr>
        <w:t>1</w:t>
      </w:r>
      <w:r w:rsidRPr="00FB54C1">
        <w:rPr>
          <w:rFonts w:cs="Times New Roman"/>
          <w:szCs w:val="28"/>
        </w:rPr>
        <w:t>6,</w:t>
      </w:r>
      <w:r>
        <w:rPr>
          <w:rFonts w:cs="Times New Roman"/>
          <w:szCs w:val="28"/>
        </w:rPr>
        <w:t>5</w:t>
      </w:r>
      <w:r w:rsidRPr="00FB54C1">
        <w:rPr>
          <w:rFonts w:cs="Times New Roman"/>
          <w:szCs w:val="28"/>
        </w:rPr>
        <w:t>%), второго - (1</w:t>
      </w:r>
      <w:r>
        <w:rPr>
          <w:rFonts w:cs="Times New Roman"/>
          <w:szCs w:val="28"/>
        </w:rPr>
        <w:t>6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6</w:t>
      </w:r>
      <w:r w:rsidRPr="00FB54C1">
        <w:rPr>
          <w:rFonts w:cs="Times New Roman"/>
          <w:szCs w:val="28"/>
        </w:rPr>
        <w:t>%), третьего - (</w:t>
      </w:r>
      <w:r>
        <w:rPr>
          <w:rFonts w:cs="Times New Roman"/>
          <w:szCs w:val="28"/>
        </w:rPr>
        <w:t>14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4</w:t>
      </w:r>
      <w:r w:rsidRPr="00FB54C1">
        <w:rPr>
          <w:rFonts w:cs="Times New Roman"/>
          <w:szCs w:val="28"/>
        </w:rPr>
        <w:t>%) и четвертого - (1</w:t>
      </w:r>
      <w:r>
        <w:rPr>
          <w:rFonts w:cs="Times New Roman"/>
          <w:szCs w:val="28"/>
        </w:rPr>
        <w:t>2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6</w:t>
      </w:r>
      <w:r w:rsidRPr="00FB54C1">
        <w:rPr>
          <w:rFonts w:cs="Times New Roman"/>
          <w:szCs w:val="28"/>
        </w:rPr>
        <w:t xml:space="preserve">%) отметили, что оно изменилось в лучшую сторону. </w:t>
      </w:r>
      <w:r w:rsidRPr="00FB54C1">
        <w:rPr>
          <w:rFonts w:cs="Times New Roman"/>
          <w:bCs/>
          <w:spacing w:val="-4"/>
          <w:szCs w:val="28"/>
        </w:rPr>
        <w:t>Здесь видимо следует отметить плодотворную работу преподавателей кафедры физического воспитания, что на наш взгляд, способствует осознанной, основанной на знаниях и убеждениях, мотивации и потребности постоянно заботиться о сво</w:t>
      </w:r>
      <w:r>
        <w:rPr>
          <w:rFonts w:cs="Times New Roman"/>
          <w:bCs/>
          <w:spacing w:val="-4"/>
          <w:szCs w:val="28"/>
        </w:rPr>
        <w:t>е</w:t>
      </w:r>
      <w:r w:rsidRPr="00FB54C1">
        <w:rPr>
          <w:rFonts w:cs="Times New Roman"/>
          <w:bCs/>
          <w:spacing w:val="-4"/>
          <w:szCs w:val="28"/>
        </w:rPr>
        <w:t>м здоровье.</w:t>
      </w:r>
    </w:p>
    <w:p w:rsidR="00CC66DD" w:rsidRPr="00EC7AD2" w:rsidRDefault="00CC66DD" w:rsidP="00CC66DD">
      <w:pPr>
        <w:shd w:val="clear" w:color="auto" w:fill="FFFFFF"/>
        <w:spacing w:after="0"/>
        <w:jc w:val="both"/>
        <w:rPr>
          <w:rFonts w:cs="Times New Roman"/>
          <w:spacing w:val="-4"/>
          <w:szCs w:val="28"/>
        </w:rPr>
      </w:pPr>
      <w:r>
        <w:rPr>
          <w:noProof/>
          <w:lang w:eastAsia="ru-RU"/>
        </w:rPr>
        <w:drawing>
          <wp:inline distT="0" distB="0" distL="0" distR="0" wp14:anchorId="7620D906" wp14:editId="6532B2B0">
            <wp:extent cx="5934075" cy="38187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710" cy="382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DD" w:rsidRDefault="00CC66DD" w:rsidP="00CC66DD">
      <w:pPr>
        <w:spacing w:after="0"/>
        <w:ind w:firstLine="709"/>
        <w:jc w:val="center"/>
      </w:pPr>
    </w:p>
    <w:p w:rsidR="00CC66DD" w:rsidRDefault="00CC66DD" w:rsidP="00CC66DD">
      <w:pPr>
        <w:spacing w:after="0"/>
        <w:ind w:firstLine="709"/>
        <w:jc w:val="center"/>
        <w:rPr>
          <w:color w:val="222222"/>
          <w:szCs w:val="28"/>
        </w:rPr>
      </w:pPr>
      <w:r>
        <w:rPr>
          <w:color w:val="222222"/>
          <w:szCs w:val="28"/>
        </w:rPr>
        <w:t>Рисунок - 2. Изменение состояния здоровья во время обучения в вузе.</w:t>
      </w:r>
    </w:p>
    <w:p w:rsidR="00CC66DD" w:rsidRDefault="00CC66DD" w:rsidP="00CC66DD">
      <w:pPr>
        <w:spacing w:after="0"/>
        <w:ind w:firstLine="709"/>
        <w:jc w:val="both"/>
        <w:rPr>
          <w:color w:val="222222"/>
          <w:szCs w:val="28"/>
        </w:rPr>
      </w:pPr>
    </w:p>
    <w:p w:rsidR="00CC66DD" w:rsidRDefault="00CC66DD" w:rsidP="00CC66DD">
      <w:pPr>
        <w:spacing w:after="0"/>
        <w:ind w:firstLine="709"/>
        <w:jc w:val="both"/>
        <w:rPr>
          <w:rFonts w:cs="Times New Roman"/>
          <w:color w:val="222222"/>
          <w:szCs w:val="28"/>
        </w:rPr>
      </w:pPr>
      <w:r w:rsidRPr="009D5E3D">
        <w:rPr>
          <w:rFonts w:cs="Times New Roman"/>
          <w:bCs/>
          <w:spacing w:val="-4"/>
          <w:szCs w:val="28"/>
        </w:rPr>
        <w:t>Но есть</w:t>
      </w:r>
      <w:r>
        <w:rPr>
          <w:rFonts w:cs="Times New Roman"/>
          <w:bCs/>
          <w:spacing w:val="-4"/>
          <w:sz w:val="24"/>
          <w:szCs w:val="24"/>
        </w:rPr>
        <w:t xml:space="preserve"> </w:t>
      </w:r>
      <w:r>
        <w:rPr>
          <w:rFonts w:cs="Times New Roman"/>
          <w:bCs/>
          <w:spacing w:val="-4"/>
          <w:szCs w:val="28"/>
        </w:rPr>
        <w:t xml:space="preserve">девушки и юноши, которые считают, </w:t>
      </w:r>
      <w:bookmarkStart w:id="6" w:name="_Hlk150449885"/>
      <w:r>
        <w:rPr>
          <w:rFonts w:cs="Times New Roman"/>
          <w:bCs/>
          <w:spacing w:val="-4"/>
          <w:szCs w:val="28"/>
        </w:rPr>
        <w:t xml:space="preserve">что их состояние здоровья во время учебы в высшем учебном заведении </w:t>
      </w:r>
      <w:bookmarkEnd w:id="6"/>
      <w:r>
        <w:rPr>
          <w:rFonts w:cs="Times New Roman"/>
          <w:bCs/>
          <w:spacing w:val="-4"/>
          <w:szCs w:val="28"/>
        </w:rPr>
        <w:t>и</w:t>
      </w:r>
      <w:r w:rsidRPr="00EC7AD2">
        <w:rPr>
          <w:rFonts w:cs="Times New Roman"/>
          <w:bCs/>
          <w:spacing w:val="-4"/>
          <w:szCs w:val="28"/>
        </w:rPr>
        <w:t xml:space="preserve">зменилось в </w:t>
      </w:r>
      <w:r>
        <w:rPr>
          <w:rFonts w:cs="Times New Roman"/>
          <w:bCs/>
          <w:spacing w:val="-4"/>
          <w:szCs w:val="28"/>
        </w:rPr>
        <w:t>худ</w:t>
      </w:r>
      <w:r w:rsidRPr="00EC7AD2">
        <w:rPr>
          <w:rFonts w:cs="Times New Roman"/>
          <w:bCs/>
          <w:spacing w:val="-4"/>
          <w:szCs w:val="28"/>
        </w:rPr>
        <w:t>шую сторону</w:t>
      </w:r>
      <w:r w:rsidRPr="00FB54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Pr="00FB54C1">
        <w:rPr>
          <w:rFonts w:cs="Times New Roman"/>
          <w:szCs w:val="28"/>
        </w:rPr>
        <w:t>6,</w:t>
      </w:r>
      <w:r>
        <w:rPr>
          <w:rFonts w:cs="Times New Roman"/>
          <w:szCs w:val="28"/>
        </w:rPr>
        <w:t>5</w:t>
      </w:r>
      <w:r w:rsidRPr="00FB54C1">
        <w:rPr>
          <w:rFonts w:cs="Times New Roman"/>
          <w:szCs w:val="28"/>
        </w:rPr>
        <w:t>% студентов первого курса, 1</w:t>
      </w:r>
      <w:r>
        <w:rPr>
          <w:rFonts w:cs="Times New Roman"/>
          <w:szCs w:val="28"/>
        </w:rPr>
        <w:t>3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6</w:t>
      </w:r>
      <w:r w:rsidRPr="00FB54C1">
        <w:rPr>
          <w:rFonts w:cs="Times New Roman"/>
          <w:szCs w:val="28"/>
        </w:rPr>
        <w:t xml:space="preserve">% </w:t>
      </w:r>
      <w:r>
        <w:rPr>
          <w:rFonts w:cs="Times New Roman"/>
          <w:szCs w:val="28"/>
        </w:rPr>
        <w:t>-</w:t>
      </w:r>
      <w:r w:rsidRPr="00FB54C1">
        <w:rPr>
          <w:rFonts w:cs="Times New Roman"/>
          <w:szCs w:val="28"/>
        </w:rPr>
        <w:t xml:space="preserve"> второго, 1</w:t>
      </w:r>
      <w:r>
        <w:rPr>
          <w:rFonts w:cs="Times New Roman"/>
          <w:szCs w:val="28"/>
        </w:rPr>
        <w:t>9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1</w:t>
      </w:r>
      <w:r w:rsidRPr="00FB54C1">
        <w:rPr>
          <w:rFonts w:cs="Times New Roman"/>
          <w:szCs w:val="28"/>
        </w:rPr>
        <w:t xml:space="preserve">% </w:t>
      </w:r>
      <w:r>
        <w:rPr>
          <w:rFonts w:cs="Times New Roman"/>
          <w:szCs w:val="28"/>
        </w:rPr>
        <w:t>-</w:t>
      </w:r>
      <w:r w:rsidRPr="00FB54C1">
        <w:rPr>
          <w:rFonts w:cs="Times New Roman"/>
          <w:szCs w:val="28"/>
        </w:rPr>
        <w:t xml:space="preserve"> третьего</w:t>
      </w:r>
      <w:r>
        <w:rPr>
          <w:rFonts w:cs="Times New Roman"/>
          <w:szCs w:val="28"/>
        </w:rPr>
        <w:t xml:space="preserve"> и 14</w:t>
      </w:r>
      <w:r w:rsidRPr="00FB54C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6</w:t>
      </w:r>
      <w:r w:rsidRPr="00FB54C1">
        <w:rPr>
          <w:rFonts w:cs="Times New Roman"/>
          <w:szCs w:val="28"/>
        </w:rPr>
        <w:t xml:space="preserve"> % </w:t>
      </w:r>
      <w:r>
        <w:rPr>
          <w:rFonts w:cs="Times New Roman"/>
          <w:szCs w:val="28"/>
        </w:rPr>
        <w:t>-</w:t>
      </w:r>
      <w:r w:rsidRPr="00FB54C1">
        <w:rPr>
          <w:rFonts w:cs="Times New Roman"/>
          <w:szCs w:val="28"/>
        </w:rPr>
        <w:t xml:space="preserve"> четвертого</w:t>
      </w:r>
      <w:r>
        <w:rPr>
          <w:rFonts w:cs="Times New Roman"/>
          <w:szCs w:val="28"/>
        </w:rPr>
        <w:t>)</w:t>
      </w:r>
      <w:r w:rsidRPr="00FB54C1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Наблюдается тенденция к тому, что на старших курсах обучения процент таких студентов</w:t>
      </w:r>
      <w:r w:rsidRPr="00BE44F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увеличивается.</w:t>
      </w:r>
      <w:r w:rsidRPr="00FB54C1">
        <w:rPr>
          <w:rFonts w:cs="Times New Roman"/>
          <w:szCs w:val="28"/>
        </w:rPr>
        <w:t xml:space="preserve"> К этому приводит малоподвижный образ </w:t>
      </w:r>
      <w:proofErr w:type="gramStart"/>
      <w:r w:rsidRPr="00FB54C1">
        <w:rPr>
          <w:rFonts w:cs="Times New Roman"/>
          <w:szCs w:val="28"/>
        </w:rPr>
        <w:t>жизни</w:t>
      </w:r>
      <w:proofErr w:type="gramEnd"/>
      <w:r w:rsidRPr="00FB54C1">
        <w:rPr>
          <w:rFonts w:cs="Times New Roman"/>
          <w:szCs w:val="28"/>
        </w:rPr>
        <w:t xml:space="preserve"> и только </w:t>
      </w:r>
      <w:r w:rsidRPr="00FB54C1">
        <w:rPr>
          <w:rFonts w:cs="Times New Roman"/>
          <w:color w:val="222222"/>
          <w:szCs w:val="28"/>
        </w:rPr>
        <w:t>регулярные занятия физической культурой будут способствовать укреплению здоровья.</w:t>
      </w:r>
    </w:p>
    <w:p w:rsidR="00CC66DD" w:rsidRDefault="00CC66DD" w:rsidP="00CC66DD">
      <w:pPr>
        <w:spacing w:after="0"/>
        <w:ind w:firstLine="709"/>
        <w:jc w:val="both"/>
        <w:rPr>
          <w:rFonts w:cs="Times New Roman"/>
          <w:bCs/>
          <w:spacing w:val="-4"/>
          <w:szCs w:val="28"/>
        </w:rPr>
      </w:pPr>
      <w:r w:rsidRPr="00A7230F">
        <w:rPr>
          <w:color w:val="222222"/>
          <w:szCs w:val="28"/>
        </w:rPr>
        <w:t>Заключение</w:t>
      </w:r>
      <w:r w:rsidRPr="00191BFB">
        <w:rPr>
          <w:i/>
          <w:iCs/>
          <w:color w:val="222222"/>
          <w:szCs w:val="28"/>
        </w:rPr>
        <w:t>.</w:t>
      </w:r>
      <w:r>
        <w:rPr>
          <w:color w:val="222222"/>
          <w:szCs w:val="28"/>
        </w:rPr>
        <w:t xml:space="preserve">  </w:t>
      </w:r>
      <w:bookmarkStart w:id="7" w:name="_Hlk128304968"/>
      <w:r>
        <w:rPr>
          <w:color w:val="222222"/>
          <w:szCs w:val="28"/>
        </w:rPr>
        <w:t xml:space="preserve">Девушки и юноши </w:t>
      </w:r>
      <w:r>
        <w:rPr>
          <w:rFonts w:cs="Times New Roman"/>
          <w:bCs/>
          <w:spacing w:val="-4"/>
          <w:szCs w:val="28"/>
        </w:rPr>
        <w:t>педагогического</w:t>
      </w:r>
      <w:r>
        <w:rPr>
          <w:color w:val="222222"/>
          <w:szCs w:val="28"/>
        </w:rPr>
        <w:t xml:space="preserve"> университета</w:t>
      </w:r>
      <w:r>
        <w:t xml:space="preserve"> удовлетворены своим здоровьем.</w:t>
      </w:r>
      <w:r>
        <w:rPr>
          <w:rFonts w:cs="Times New Roman"/>
          <w:bCs/>
          <w:spacing w:val="-4"/>
          <w:szCs w:val="28"/>
        </w:rPr>
        <w:t xml:space="preserve"> </w:t>
      </w:r>
      <w:proofErr w:type="gramStart"/>
      <w:r>
        <w:rPr>
          <w:rFonts w:cs="Times New Roman"/>
          <w:bCs/>
          <w:spacing w:val="-4"/>
          <w:szCs w:val="28"/>
        </w:rPr>
        <w:t>Состояние здоровья во время учебы в вузе у более половины студентов осталось на прежнем уровне, а у небольшой части даже изменилось в лучшую сторону по их субъективных оценкам.</w:t>
      </w:r>
      <w:proofErr w:type="gramEnd"/>
      <w:r>
        <w:rPr>
          <w:rFonts w:cs="Times New Roman"/>
          <w:bCs/>
          <w:spacing w:val="-4"/>
          <w:szCs w:val="28"/>
        </w:rPr>
        <w:t xml:space="preserve"> Но следует заметить, что часть опрощенных считают, что их состояние здоровья во время учебы в университете ухудшилось.</w:t>
      </w:r>
    </w:p>
    <w:p w:rsidR="00CC66DD" w:rsidRDefault="00CC66DD" w:rsidP="00CC66DD">
      <w:pPr>
        <w:tabs>
          <w:tab w:val="left" w:pos="993"/>
        </w:tabs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Поэтому н</w:t>
      </w:r>
      <w:r w:rsidRPr="00191BFB">
        <w:rPr>
          <w:szCs w:val="28"/>
        </w:rPr>
        <w:t>еобходимо формировать культуру здоровья, широко внедрять информативные методы самооценки и эффективные способы оздоровления. Создание стройной системы ценностных ориентиров личности и общества является основной задачей на сегодняшний день.</w:t>
      </w:r>
    </w:p>
    <w:p w:rsidR="00CC66DD" w:rsidRPr="00191BFB" w:rsidRDefault="00CC66DD" w:rsidP="00CC66DD">
      <w:pPr>
        <w:tabs>
          <w:tab w:val="left" w:pos="993"/>
        </w:tabs>
        <w:suppressAutoHyphens/>
        <w:spacing w:after="0"/>
        <w:ind w:firstLine="709"/>
        <w:jc w:val="both"/>
        <w:rPr>
          <w:szCs w:val="28"/>
        </w:rPr>
      </w:pPr>
      <w:r>
        <w:t>Представления о физической культуре в современном обществе не ограничивается атлетическими формами и двигательными способностями или даже уровнем развития физических качеств. Имеются очень важные системные компоненты в формировании здоровья, которые слагаются из той жизненной позиции, выбрав которую студент сможет самоопределиться по отношению к освоению знаний в этой области и в дальнейшем применять их на практике</w:t>
      </w:r>
      <w:bookmarkEnd w:id="7"/>
      <w:r>
        <w:t>.</w:t>
      </w:r>
    </w:p>
    <w:p w:rsidR="00CC66DD" w:rsidRDefault="00CC66DD" w:rsidP="00CC66DD">
      <w:pPr>
        <w:spacing w:after="0"/>
        <w:ind w:firstLine="709"/>
        <w:jc w:val="center"/>
        <w:rPr>
          <w:b/>
          <w:bCs/>
          <w:color w:val="222222"/>
          <w:sz w:val="24"/>
          <w:szCs w:val="24"/>
        </w:rPr>
      </w:pPr>
    </w:p>
    <w:p w:rsidR="00CC66DD" w:rsidRPr="00A7230F" w:rsidRDefault="00CC66DD" w:rsidP="00CC66DD">
      <w:pPr>
        <w:spacing w:after="0"/>
        <w:ind w:firstLine="709"/>
        <w:jc w:val="center"/>
        <w:rPr>
          <w:b/>
          <w:bCs/>
          <w:color w:val="222222"/>
          <w:sz w:val="24"/>
          <w:szCs w:val="24"/>
        </w:rPr>
      </w:pPr>
      <w:r w:rsidRPr="00A7230F">
        <w:rPr>
          <w:b/>
          <w:bCs/>
          <w:color w:val="222222"/>
          <w:sz w:val="24"/>
          <w:szCs w:val="24"/>
        </w:rPr>
        <w:t>Литература</w:t>
      </w:r>
    </w:p>
    <w:p w:rsidR="00CC66DD" w:rsidRPr="00A7230F" w:rsidRDefault="00CC66DD" w:rsidP="00CC66D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30F">
        <w:rPr>
          <w:rFonts w:eastAsia="Times New Roman" w:cs="Times New Roman"/>
          <w:sz w:val="24"/>
          <w:szCs w:val="24"/>
          <w:lang w:eastAsia="ru-RU"/>
        </w:rPr>
        <w:t xml:space="preserve">1.Казин, Э.М. Основы индивидуального здоровья человека: Введение в </w:t>
      </w:r>
      <w:proofErr w:type="gramStart"/>
      <w:r w:rsidRPr="00A7230F">
        <w:rPr>
          <w:rFonts w:eastAsia="Times New Roman" w:cs="Times New Roman"/>
          <w:sz w:val="24"/>
          <w:szCs w:val="24"/>
          <w:lang w:eastAsia="ru-RU"/>
        </w:rPr>
        <w:t>общую</w:t>
      </w:r>
      <w:proofErr w:type="gramEnd"/>
      <w:r w:rsidRPr="00A7230F">
        <w:rPr>
          <w:rFonts w:eastAsia="Times New Roman" w:cs="Times New Roman"/>
          <w:sz w:val="24"/>
          <w:szCs w:val="24"/>
          <w:lang w:eastAsia="ru-RU"/>
        </w:rPr>
        <w:t xml:space="preserve"> и прикладную </w:t>
      </w:r>
      <w:proofErr w:type="spellStart"/>
      <w:r w:rsidRPr="00A7230F">
        <w:rPr>
          <w:rFonts w:eastAsia="Times New Roman" w:cs="Times New Roman"/>
          <w:sz w:val="24"/>
          <w:szCs w:val="24"/>
          <w:lang w:eastAsia="ru-RU"/>
        </w:rPr>
        <w:t>валеологию</w:t>
      </w:r>
      <w:proofErr w:type="spellEnd"/>
      <w:r w:rsidRPr="00A7230F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7230F">
        <w:rPr>
          <w:rFonts w:eastAsia="Times New Roman" w:cs="Times New Roman"/>
          <w:sz w:val="24"/>
          <w:szCs w:val="24"/>
          <w:lang w:eastAsia="ru-RU"/>
        </w:rPr>
        <w:t>Учебн</w:t>
      </w:r>
      <w:proofErr w:type="spellEnd"/>
      <w:r w:rsidRPr="00A7230F">
        <w:rPr>
          <w:rFonts w:eastAsia="Times New Roman" w:cs="Times New Roman"/>
          <w:sz w:val="24"/>
          <w:szCs w:val="24"/>
          <w:lang w:eastAsia="ru-RU"/>
        </w:rPr>
        <w:t xml:space="preserve">. пособие для студ. </w:t>
      </w:r>
      <w:proofErr w:type="spellStart"/>
      <w:r w:rsidRPr="00A7230F">
        <w:rPr>
          <w:rFonts w:eastAsia="Times New Roman" w:cs="Times New Roman"/>
          <w:sz w:val="24"/>
          <w:szCs w:val="24"/>
          <w:lang w:eastAsia="ru-RU"/>
        </w:rPr>
        <w:t>высш</w:t>
      </w:r>
      <w:proofErr w:type="spellEnd"/>
      <w:r w:rsidRPr="00A7230F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230F">
        <w:rPr>
          <w:rFonts w:eastAsia="Times New Roman" w:cs="Times New Roman"/>
          <w:sz w:val="24"/>
          <w:szCs w:val="24"/>
          <w:lang w:eastAsia="ru-RU"/>
        </w:rPr>
        <w:t>учебн</w:t>
      </w:r>
      <w:proofErr w:type="spellEnd"/>
      <w:r w:rsidRPr="00A7230F">
        <w:rPr>
          <w:rFonts w:eastAsia="Times New Roman" w:cs="Times New Roman"/>
          <w:sz w:val="24"/>
          <w:szCs w:val="24"/>
          <w:lang w:eastAsia="ru-RU"/>
        </w:rPr>
        <w:t xml:space="preserve">. заведений / Э.М </w:t>
      </w:r>
      <w:proofErr w:type="spellStart"/>
      <w:r w:rsidRPr="00A7230F">
        <w:rPr>
          <w:rFonts w:eastAsia="Times New Roman" w:cs="Times New Roman"/>
          <w:sz w:val="24"/>
          <w:szCs w:val="24"/>
          <w:lang w:eastAsia="ru-RU"/>
        </w:rPr>
        <w:t>Казин</w:t>
      </w:r>
      <w:proofErr w:type="spellEnd"/>
      <w:r w:rsidRPr="00A7230F">
        <w:rPr>
          <w:rFonts w:eastAsia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A7230F">
        <w:rPr>
          <w:rFonts w:eastAsia="Times New Roman" w:cs="Times New Roman"/>
          <w:sz w:val="24"/>
          <w:szCs w:val="24"/>
          <w:lang w:eastAsia="ru-RU"/>
        </w:rPr>
        <w:t>Гуманит</w:t>
      </w:r>
      <w:proofErr w:type="spellEnd"/>
      <w:r w:rsidRPr="00A7230F">
        <w:rPr>
          <w:rFonts w:eastAsia="Times New Roman" w:cs="Times New Roman"/>
          <w:sz w:val="24"/>
          <w:szCs w:val="24"/>
          <w:lang w:eastAsia="ru-RU"/>
        </w:rPr>
        <w:t>. изд. центр ВЛАДОС, 2000, 192 с.</w:t>
      </w:r>
    </w:p>
    <w:p w:rsidR="00CC66DD" w:rsidRPr="00A7230F" w:rsidRDefault="00CC66DD" w:rsidP="00CC66D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30F">
        <w:rPr>
          <w:rFonts w:eastAsia="Times New Roman" w:cs="Times New Roman"/>
          <w:sz w:val="24"/>
          <w:szCs w:val="24"/>
          <w:lang w:eastAsia="ru-RU"/>
        </w:rPr>
        <w:t xml:space="preserve">2.Козина, Г.Ю.  Физкультурно-оздоровительная деятельность как социальный фактор формирования здоровья современной студенческой молодежи: </w:t>
      </w:r>
      <w:proofErr w:type="spellStart"/>
      <w:r w:rsidRPr="00A7230F">
        <w:rPr>
          <w:rFonts w:eastAsia="Times New Roman" w:cs="Times New Roman"/>
          <w:sz w:val="24"/>
          <w:szCs w:val="24"/>
          <w:lang w:eastAsia="ru-RU"/>
        </w:rPr>
        <w:t>дисс</w:t>
      </w:r>
      <w:proofErr w:type="spellEnd"/>
      <w:r w:rsidRPr="00A7230F">
        <w:rPr>
          <w:rFonts w:eastAsia="Times New Roman" w:cs="Times New Roman"/>
          <w:sz w:val="24"/>
          <w:szCs w:val="24"/>
          <w:lang w:eastAsia="ru-RU"/>
        </w:rPr>
        <w:t>. канд. социолог</w:t>
      </w:r>
      <w:proofErr w:type="gramStart"/>
      <w:r w:rsidRPr="00A7230F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A7230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30F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Pr="00A7230F">
        <w:rPr>
          <w:rFonts w:eastAsia="Times New Roman" w:cs="Times New Roman"/>
          <w:sz w:val="24"/>
          <w:szCs w:val="24"/>
          <w:lang w:eastAsia="ru-RU"/>
        </w:rPr>
        <w:t xml:space="preserve">аук: 09.00.09. / Г.Ю. Козина. – Пенза, 2007. -182 л. </w:t>
      </w:r>
    </w:p>
    <w:p w:rsidR="00CC66DD" w:rsidRPr="00A7230F" w:rsidRDefault="00CC66DD" w:rsidP="00CC66DD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A7230F">
        <w:rPr>
          <w:rFonts w:cs="Times New Roman"/>
          <w:sz w:val="24"/>
          <w:szCs w:val="24"/>
        </w:rPr>
        <w:t xml:space="preserve">3.Григоревич, И.В. </w:t>
      </w:r>
      <w:r w:rsidRPr="00A7230F">
        <w:rPr>
          <w:sz w:val="24"/>
          <w:szCs w:val="24"/>
        </w:rPr>
        <w:t xml:space="preserve">Оценка состояния своего здоровья и уровня физической подготовки студентами БГПУ </w:t>
      </w:r>
      <w:r w:rsidRPr="00A7230F">
        <w:rPr>
          <w:rFonts w:cs="Times New Roman"/>
          <w:sz w:val="24"/>
          <w:szCs w:val="24"/>
        </w:rPr>
        <w:t xml:space="preserve">  /</w:t>
      </w:r>
      <w:r w:rsidRPr="00A7230F">
        <w:rPr>
          <w:rFonts w:cs="Times New Roman"/>
          <w:bCs/>
          <w:sz w:val="24"/>
          <w:szCs w:val="24"/>
        </w:rPr>
        <w:t xml:space="preserve"> И.В. </w:t>
      </w:r>
      <w:proofErr w:type="spellStart"/>
      <w:r w:rsidRPr="00A7230F">
        <w:rPr>
          <w:rFonts w:cs="Times New Roman"/>
          <w:bCs/>
          <w:sz w:val="24"/>
          <w:szCs w:val="24"/>
        </w:rPr>
        <w:t>Григоревич</w:t>
      </w:r>
      <w:proofErr w:type="spellEnd"/>
      <w:r w:rsidRPr="00A7230F">
        <w:rPr>
          <w:rFonts w:cs="Times New Roman"/>
          <w:bCs/>
          <w:sz w:val="24"/>
          <w:szCs w:val="24"/>
        </w:rPr>
        <w:t>,</w:t>
      </w:r>
      <w:r w:rsidRPr="00A7230F">
        <w:rPr>
          <w:rFonts w:cs="Times New Roman"/>
          <w:sz w:val="24"/>
          <w:szCs w:val="24"/>
        </w:rPr>
        <w:t xml:space="preserve"> Г.В. Поляков</w:t>
      </w:r>
      <w:r w:rsidRPr="00A7230F">
        <w:rPr>
          <w:rFonts w:cs="Times New Roman"/>
          <w:iCs/>
          <w:sz w:val="24"/>
          <w:szCs w:val="24"/>
        </w:rPr>
        <w:t xml:space="preserve"> // Методологические подходы и педагогические технологии физической культуры, спорта и туризма: </w:t>
      </w:r>
      <w:r w:rsidRPr="00A7230F">
        <w:rPr>
          <w:rFonts w:cs="Times New Roman"/>
          <w:sz w:val="24"/>
          <w:szCs w:val="24"/>
        </w:rPr>
        <w:t xml:space="preserve">сб. науч. ст. / </w:t>
      </w:r>
      <w:proofErr w:type="spellStart"/>
      <w:r w:rsidRPr="00A7230F">
        <w:rPr>
          <w:rFonts w:cs="Times New Roman"/>
          <w:sz w:val="24"/>
          <w:szCs w:val="24"/>
        </w:rPr>
        <w:t>редкол</w:t>
      </w:r>
      <w:proofErr w:type="spellEnd"/>
      <w:r w:rsidRPr="00A7230F">
        <w:rPr>
          <w:rFonts w:cs="Times New Roman"/>
          <w:sz w:val="24"/>
          <w:szCs w:val="24"/>
        </w:rPr>
        <w:t xml:space="preserve">.: А.Р. Борисевич (отв. ред.) [и </w:t>
      </w:r>
      <w:proofErr w:type="spellStart"/>
      <w:proofErr w:type="gramStart"/>
      <w:r w:rsidRPr="00A7230F">
        <w:rPr>
          <w:rFonts w:cs="Times New Roman"/>
          <w:sz w:val="24"/>
          <w:szCs w:val="24"/>
        </w:rPr>
        <w:t>др</w:t>
      </w:r>
      <w:proofErr w:type="spellEnd"/>
      <w:proofErr w:type="gramEnd"/>
      <w:r w:rsidRPr="00A7230F">
        <w:rPr>
          <w:rFonts w:cs="Times New Roman"/>
          <w:sz w:val="24"/>
          <w:szCs w:val="24"/>
        </w:rPr>
        <w:t>]. – Минск: РИВШ, 2022.  С. 55-57</w:t>
      </w:r>
    </w:p>
    <w:p w:rsidR="00CC66DD" w:rsidRDefault="00CC66DD" w:rsidP="00CC66DD">
      <w:pPr>
        <w:spacing w:after="0"/>
        <w:ind w:firstLine="709"/>
        <w:jc w:val="both"/>
        <w:rPr>
          <w:color w:val="222222"/>
          <w:szCs w:val="28"/>
        </w:rPr>
      </w:pPr>
    </w:p>
    <w:p w:rsidR="00CC66DD" w:rsidRPr="00FB54C1" w:rsidRDefault="00CC66DD" w:rsidP="00CC66DD">
      <w:pPr>
        <w:spacing w:after="0"/>
        <w:rPr>
          <w:rFonts w:cs="Times New Roman"/>
          <w:i/>
          <w:iCs/>
          <w:szCs w:val="28"/>
        </w:rPr>
      </w:pPr>
      <w:r w:rsidRPr="00230212">
        <w:rPr>
          <w:b/>
          <w:bCs/>
          <w:color w:val="222222"/>
          <w:szCs w:val="28"/>
        </w:rPr>
        <w:t>Контактная информация</w:t>
      </w:r>
      <w:r>
        <w:rPr>
          <w:color w:val="222222"/>
          <w:szCs w:val="28"/>
        </w:rPr>
        <w:t xml:space="preserve">: </w:t>
      </w:r>
      <w:proofErr w:type="spellStart"/>
      <w:r w:rsidRPr="00FB54C1">
        <w:rPr>
          <w:szCs w:val="28"/>
          <w:lang w:val="en-US"/>
        </w:rPr>
        <w:t>GrigorIvanVlad</w:t>
      </w:r>
      <w:proofErr w:type="spellEnd"/>
      <w:r w:rsidRPr="00FB54C1">
        <w:rPr>
          <w:szCs w:val="28"/>
        </w:rPr>
        <w:t>@</w:t>
      </w:r>
      <w:proofErr w:type="spellStart"/>
      <w:r w:rsidRPr="00FB54C1">
        <w:rPr>
          <w:szCs w:val="28"/>
          <w:lang w:val="en-US"/>
        </w:rPr>
        <w:t>gmail</w:t>
      </w:r>
      <w:proofErr w:type="spellEnd"/>
      <w:r w:rsidRPr="00FB54C1">
        <w:rPr>
          <w:szCs w:val="28"/>
        </w:rPr>
        <w:t>.</w:t>
      </w:r>
      <w:r w:rsidRPr="00FB54C1">
        <w:rPr>
          <w:szCs w:val="28"/>
          <w:lang w:val="en-US"/>
        </w:rPr>
        <w:t>com</w:t>
      </w:r>
    </w:p>
    <w:p w:rsidR="00CC66DD" w:rsidRPr="00FB54C1" w:rsidRDefault="00CC66DD" w:rsidP="00CC66DD">
      <w:pPr>
        <w:spacing w:after="0"/>
        <w:rPr>
          <w:rFonts w:cs="Times New Roman"/>
          <w:szCs w:val="28"/>
        </w:rPr>
      </w:pPr>
    </w:p>
    <w:p w:rsidR="005C4CFD" w:rsidRDefault="005C4CFD"/>
    <w:sectPr w:rsidR="005C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DD"/>
    <w:rsid w:val="005C4CFD"/>
    <w:rsid w:val="00C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D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D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D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D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2025-01-16T10:01:00Z</dcterms:created>
  <dcterms:modified xsi:type="dcterms:W3CDTF">2025-01-16T10:02:00Z</dcterms:modified>
</cp:coreProperties>
</file>