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DC" w:rsidRDefault="008A1DD7" w:rsidP="008031D2">
      <w:pPr>
        <w:framePr w:wrap="notBeside" w:vAnchor="text" w:hAnchor="page" w:x="6376" w:y="-523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.75pt;height:124.5pt">
            <v:imagedata r:id="rId7" r:href="rId8"/>
          </v:shape>
        </w:pict>
      </w:r>
    </w:p>
    <w:p w:rsidR="00121BDC" w:rsidRDefault="00121BDC">
      <w:pPr>
        <w:rPr>
          <w:sz w:val="2"/>
          <w:szCs w:val="2"/>
        </w:rPr>
      </w:pPr>
    </w:p>
    <w:p w:rsidR="00121BDC" w:rsidRPr="008031D2" w:rsidRDefault="003465BD" w:rsidP="008031D2">
      <w:pPr>
        <w:pStyle w:val="1"/>
        <w:shd w:val="clear" w:color="auto" w:fill="auto"/>
        <w:spacing w:before="1025" w:after="12" w:line="240" w:lineRule="exact"/>
        <w:ind w:left="709" w:right="-1920"/>
        <w:jc w:val="center"/>
        <w:rPr>
          <w:sz w:val="27"/>
          <w:szCs w:val="27"/>
        </w:rPr>
      </w:pPr>
      <w:r w:rsidRPr="008031D2">
        <w:rPr>
          <w:rStyle w:val="BookAntiqua12pt"/>
          <w:rFonts w:ascii="Times New Roman" w:hAnsi="Times New Roman" w:cs="Times New Roman"/>
          <w:sz w:val="27"/>
          <w:szCs w:val="27"/>
        </w:rPr>
        <w:t>АКТ</w:t>
      </w:r>
    </w:p>
    <w:p w:rsidR="00121BDC" w:rsidRPr="008031D2" w:rsidRDefault="003465BD" w:rsidP="008031D2">
      <w:pPr>
        <w:pStyle w:val="1"/>
        <w:shd w:val="clear" w:color="auto" w:fill="auto"/>
        <w:spacing w:after="492" w:line="240" w:lineRule="exact"/>
        <w:ind w:left="709" w:right="-1920"/>
        <w:jc w:val="center"/>
        <w:rPr>
          <w:sz w:val="27"/>
          <w:szCs w:val="27"/>
        </w:rPr>
      </w:pPr>
      <w:r w:rsidRPr="008031D2">
        <w:rPr>
          <w:rStyle w:val="BookAntiqua12pt"/>
          <w:rFonts w:ascii="Times New Roman" w:hAnsi="Times New Roman" w:cs="Times New Roman"/>
          <w:sz w:val="27"/>
          <w:szCs w:val="27"/>
        </w:rPr>
        <w:t>о внедрении результатов НИР</w:t>
      </w:r>
    </w:p>
    <w:p w:rsidR="008151D6" w:rsidRDefault="008151D6" w:rsidP="008031D2">
      <w:pPr>
        <w:pStyle w:val="1"/>
        <w:shd w:val="clear" w:color="auto" w:fill="auto"/>
        <w:spacing w:after="0" w:line="322" w:lineRule="exact"/>
        <w:ind w:left="709" w:right="-1922" w:firstLine="709"/>
        <w:jc w:val="both"/>
        <w:rPr>
          <w:rStyle w:val="BookAntiqua12pt"/>
          <w:rFonts w:ascii="Times New Roman" w:hAnsi="Times New Roman" w:cs="Times New Roman"/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Настоящий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 акт составлен об использовании в учебном процессе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диагностической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 методики «ИСОД», выполненной по теме НИР "Развитие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 xml:space="preserve">социальной 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активности студенческой молодежи, проживающей в общежитии (на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 xml:space="preserve">примере 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БГПУ)", номер регистрации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20121197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, тема №744. </w:t>
      </w:r>
    </w:p>
    <w:p w:rsidR="00121BDC" w:rsidRPr="008031D2" w:rsidRDefault="008151D6" w:rsidP="008031D2">
      <w:pPr>
        <w:pStyle w:val="1"/>
        <w:shd w:val="clear" w:color="auto" w:fill="auto"/>
        <w:spacing w:after="0" w:line="322" w:lineRule="exact"/>
        <w:ind w:left="709" w:right="-1922" w:firstLine="709"/>
        <w:jc w:val="both"/>
        <w:rPr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Диа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гностическая методика "ИСОД" использована в учебном процессе </w:t>
      </w:r>
      <w:r w:rsidR="005840B7">
        <w:rPr>
          <w:rStyle w:val="BookAntiqua12pt"/>
          <w:rFonts w:ascii="Times New Roman" w:hAnsi="Times New Roman" w:cs="Times New Roman"/>
          <w:sz w:val="27"/>
          <w:szCs w:val="27"/>
        </w:rPr>
        <w:t xml:space="preserve">кафедры 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>социальной работы БГПУ с сентября 2012 года.</w:t>
      </w:r>
    </w:p>
    <w:p w:rsidR="00121BDC" w:rsidRPr="008031D2" w:rsidRDefault="005840B7" w:rsidP="008031D2">
      <w:pPr>
        <w:pStyle w:val="1"/>
        <w:shd w:val="clear" w:color="auto" w:fill="auto"/>
        <w:spacing w:after="305" w:line="322" w:lineRule="exact"/>
        <w:ind w:left="709" w:right="-1922" w:firstLine="709"/>
        <w:jc w:val="both"/>
        <w:rPr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Ди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агностическая методика "ИСОД" используется в процессе выполнения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курсовых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 и дипломных работ студентов, а также в работе кураторов факультета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социально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>-педагогических технологий, специальности 1-86 01 01-01 Социальная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 xml:space="preserve"> работа (соц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иально-педагогическая деятельность). Она позволяет выявить уровень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социальной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 активности личности в совокупности таких характеристик личности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как акти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вность, самостоятельность мышления, ответственность, предпочитаемая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деятельность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>.</w:t>
      </w:r>
    </w:p>
    <w:p w:rsidR="005840B7" w:rsidRPr="008031D2" w:rsidRDefault="00EE4C97" w:rsidP="005840B7">
      <w:pPr>
        <w:framePr w:w="2458" w:h="3221" w:hSpace="411" w:wrap="around" w:vAnchor="text" w:hAnchor="page" w:x="5335" w:y="1276"/>
        <w:ind w:right="35"/>
        <w:jc w:val="center"/>
        <w:rPr>
          <w:rFonts w:ascii="Times New Roman" w:hAnsi="Times New Roman" w:cs="Times New Roman"/>
          <w:sz w:val="27"/>
          <w:szCs w:val="27"/>
        </w:rPr>
      </w:pPr>
      <w:r w:rsidRPr="008A1DD7">
        <w:rPr>
          <w:rFonts w:ascii="Times New Roman" w:hAnsi="Times New Roman" w:cs="Times New Roman"/>
          <w:sz w:val="27"/>
          <w:szCs w:val="27"/>
        </w:rPr>
        <w:pict>
          <v:shape id="_x0000_i1026" type="#_x0000_t75" style="width:123pt;height:161.25pt">
            <v:imagedata r:id="rId9" r:href="rId10"/>
          </v:shape>
        </w:pict>
      </w:r>
    </w:p>
    <w:p w:rsidR="00121BDC" w:rsidRPr="005840B7" w:rsidRDefault="005840B7" w:rsidP="008031D2">
      <w:pPr>
        <w:pStyle w:val="1"/>
        <w:shd w:val="clear" w:color="auto" w:fill="auto"/>
        <w:spacing w:after="912" w:line="240" w:lineRule="exact"/>
        <w:ind w:left="709" w:right="-1922" w:firstLine="709"/>
        <w:jc w:val="both"/>
        <w:rPr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Описание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 xml:space="preserve"> объекта внедрения прилагается и является неотъемл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е</w:t>
      </w:r>
      <w:r w:rsidR="003465BD" w:rsidRPr="008031D2">
        <w:rPr>
          <w:rStyle w:val="BookAntiqua12pt"/>
          <w:rFonts w:ascii="Times New Roman" w:hAnsi="Times New Roman" w:cs="Times New Roman"/>
          <w:sz w:val="27"/>
          <w:szCs w:val="27"/>
        </w:rPr>
        <w:t>мой частью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 xml:space="preserve"> Акта.</w:t>
      </w:r>
    </w:p>
    <w:p w:rsidR="004A0ACB" w:rsidRPr="004A0ACB" w:rsidRDefault="004A0ACB" w:rsidP="004A0ACB">
      <w:pPr>
        <w:framePr w:w="1936" w:h="301" w:wrap="around" w:vAnchor="text" w:hAnchor="page" w:x="8146" w:y="1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Е.А.Носова</w:t>
      </w:r>
    </w:p>
    <w:p w:rsidR="00121BDC" w:rsidRPr="005840B7" w:rsidRDefault="005840B7">
      <w:pPr>
        <w:pStyle w:val="1"/>
        <w:shd w:val="clear" w:color="auto" w:fill="auto"/>
        <w:spacing w:after="240" w:line="322" w:lineRule="exact"/>
        <w:ind w:right="20"/>
        <w:jc w:val="both"/>
        <w:rPr>
          <w:sz w:val="27"/>
          <w:szCs w:val="27"/>
        </w:rPr>
      </w:pPr>
      <w:r w:rsidRPr="005840B7">
        <w:rPr>
          <w:rStyle w:val="BookAntiqua12pt"/>
          <w:rFonts w:ascii="Times New Roman" w:hAnsi="Times New Roman" w:cs="Times New Roman"/>
          <w:sz w:val="27"/>
          <w:szCs w:val="27"/>
        </w:rPr>
        <w:t>Зав. кафедрой социальной работы</w:t>
      </w:r>
    </w:p>
    <w:p w:rsidR="005840B7" w:rsidRDefault="005840B7">
      <w:pPr>
        <w:pStyle w:val="1"/>
        <w:shd w:val="clear" w:color="auto" w:fill="auto"/>
        <w:spacing w:after="0" w:line="322" w:lineRule="exact"/>
        <w:ind w:right="20"/>
        <w:jc w:val="both"/>
        <w:rPr>
          <w:rStyle w:val="ArialUnicodeMS9pt0pt"/>
          <w:rFonts w:ascii="Times New Roman" w:hAnsi="Times New Roman" w:cs="Times New Roman"/>
          <w:b w:val="0"/>
          <w:sz w:val="27"/>
          <w:szCs w:val="27"/>
        </w:rPr>
      </w:pPr>
    </w:p>
    <w:p w:rsidR="004A0ACB" w:rsidRPr="004A0ACB" w:rsidRDefault="004A0ACB" w:rsidP="004A0ACB">
      <w:pPr>
        <w:framePr w:w="1936" w:h="301" w:wrap="around" w:vAnchor="text" w:hAnchor="page" w:x="8266" w:y="20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Н.А.Чабарова</w:t>
      </w:r>
    </w:p>
    <w:p w:rsidR="004A0ACB" w:rsidRPr="004A0ACB" w:rsidRDefault="004A0ACB" w:rsidP="004A0ACB">
      <w:pPr>
        <w:framePr w:w="1936" w:h="301" w:wrap="around" w:vAnchor="text" w:hAnchor="page" w:x="8386" w:y="87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Е.Н.Алтынцева</w:t>
      </w:r>
    </w:p>
    <w:p w:rsidR="004A0ACB" w:rsidRPr="004A0ACB" w:rsidRDefault="004A0ACB" w:rsidP="004A0ACB">
      <w:pPr>
        <w:framePr w:w="2131" w:h="301" w:wrap="around" w:vAnchor="text" w:hAnchor="page" w:x="8461" w:y="149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Ю.А. Маскалевич</w:t>
      </w:r>
    </w:p>
    <w:p w:rsidR="00121BDC" w:rsidRDefault="005840B7">
      <w:pPr>
        <w:pStyle w:val="1"/>
        <w:shd w:val="clear" w:color="auto" w:fill="auto"/>
        <w:spacing w:after="0" w:line="322" w:lineRule="exact"/>
        <w:ind w:right="20"/>
        <w:jc w:val="both"/>
      </w:pPr>
      <w:r w:rsidRPr="005840B7">
        <w:rPr>
          <w:rStyle w:val="ArialUnicodeMS9pt0pt"/>
          <w:rFonts w:ascii="Times New Roman" w:hAnsi="Times New Roman" w:cs="Times New Roman"/>
          <w:b w:val="0"/>
          <w:sz w:val="27"/>
          <w:szCs w:val="27"/>
        </w:rPr>
        <w:t>Сотрудники, использовавшие разработку:</w:t>
      </w:r>
      <w:r w:rsidR="003465BD">
        <w:br w:type="page"/>
      </w:r>
    </w:p>
    <w:p w:rsidR="008031D2" w:rsidRPr="00510947" w:rsidRDefault="003465BD" w:rsidP="008031D2">
      <w:pPr>
        <w:pStyle w:val="1"/>
        <w:shd w:val="clear" w:color="auto" w:fill="auto"/>
        <w:spacing w:after="305" w:line="322" w:lineRule="exact"/>
        <w:ind w:left="709" w:right="-1920"/>
        <w:jc w:val="center"/>
        <w:rPr>
          <w:rStyle w:val="BookAntiqua12pt"/>
          <w:rFonts w:ascii="Times New Roman" w:hAnsi="Times New Roman" w:cs="Times New Roman"/>
          <w:sz w:val="27"/>
          <w:szCs w:val="27"/>
        </w:rPr>
      </w:pPr>
      <w:r w:rsidRPr="00510947">
        <w:rPr>
          <w:rStyle w:val="BookAntiqua12pt"/>
          <w:rFonts w:ascii="Times New Roman" w:hAnsi="Times New Roman" w:cs="Times New Roman"/>
          <w:sz w:val="27"/>
          <w:szCs w:val="27"/>
        </w:rPr>
        <w:lastRenderedPageBreak/>
        <w:t>ОПИСАНИЕ ОБЪЕКТА ВНЕДРЕНИЯ</w:t>
      </w:r>
    </w:p>
    <w:p w:rsidR="00121BDC" w:rsidRPr="00510947" w:rsidRDefault="003465BD" w:rsidP="008031D2">
      <w:pPr>
        <w:pStyle w:val="1"/>
        <w:shd w:val="clear" w:color="auto" w:fill="auto"/>
        <w:spacing w:after="305" w:line="322" w:lineRule="exact"/>
        <w:ind w:left="709" w:right="-1920"/>
        <w:jc w:val="center"/>
        <w:rPr>
          <w:sz w:val="27"/>
          <w:szCs w:val="27"/>
        </w:rPr>
      </w:pPr>
      <w:r w:rsidRPr="00510947">
        <w:rPr>
          <w:rStyle w:val="BookAntiqua12pt"/>
          <w:rFonts w:ascii="Times New Roman" w:hAnsi="Times New Roman" w:cs="Times New Roman"/>
          <w:sz w:val="27"/>
          <w:szCs w:val="27"/>
        </w:rPr>
        <w:t>Диагностическая методика "ИСОД"</w:t>
      </w:r>
    </w:p>
    <w:p w:rsidR="00121BDC" w:rsidRPr="00510947" w:rsidRDefault="00510947" w:rsidP="00BD4EB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-1922" w:hanging="357"/>
        <w:jc w:val="both"/>
        <w:rPr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Методика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 состоит из:</w:t>
      </w:r>
    </w:p>
    <w:p w:rsidR="00F677D3" w:rsidRPr="00F677D3" w:rsidRDefault="00510947" w:rsidP="00BD4EB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1922" w:hanging="357"/>
        <w:jc w:val="both"/>
        <w:rPr>
          <w:rStyle w:val="BookAntiqua12pt"/>
          <w:rFonts w:ascii="Times New Roman" w:eastAsia="Times New Roman" w:hAnsi="Times New Roman" w:cs="Times New Roman"/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 xml:space="preserve">теста, 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позволяющего определить уровень социальной активности студентов; </w:t>
      </w:r>
    </w:p>
    <w:p w:rsidR="00121BDC" w:rsidRPr="00F677D3" w:rsidRDefault="00F677D3" w:rsidP="00BD4EB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1922" w:hanging="357"/>
        <w:jc w:val="both"/>
        <w:rPr>
          <w:rStyle w:val="BookAntiqua12pt"/>
          <w:rFonts w:ascii="Times New Roman" w:eastAsia="Times New Roman" w:hAnsi="Times New Roman" w:cs="Times New Roman"/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задания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 по заполнению таблицы, направленной на выявление потребностей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студентов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 в услугах разной направленности (хозяйственно-бытовая,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образование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, организация досуга, компьютерные услуги) и возможности 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 xml:space="preserve">предложения 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>услуг взамен;</w:t>
      </w:r>
    </w:p>
    <w:p w:rsidR="00121BDC" w:rsidRPr="00F677D3" w:rsidRDefault="00F677D3" w:rsidP="00BD4EB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1922" w:hanging="357"/>
        <w:jc w:val="both"/>
        <w:rPr>
          <w:rStyle w:val="BookAntiqua12pt"/>
          <w:rFonts w:ascii="Times New Roman" w:eastAsia="Times New Roman" w:hAnsi="Times New Roman" w:cs="Times New Roman"/>
          <w:sz w:val="27"/>
          <w:szCs w:val="27"/>
        </w:rPr>
      </w:pP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>вопросов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>, определяющих отношение к оказанию помощи и готовности</w:t>
      </w: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студентов 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>принимать участие в работе центра взаимопомощи, а также</w:t>
      </w: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информационная часть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>, которую заполняет каждый респондент;</w:t>
      </w:r>
    </w:p>
    <w:p w:rsidR="00F677D3" w:rsidRPr="00F677D3" w:rsidRDefault="00F677D3" w:rsidP="00BD4EBE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right="-1922" w:hanging="357"/>
        <w:jc w:val="both"/>
        <w:rPr>
          <w:rStyle w:val="BookAntiqua12pt"/>
          <w:rFonts w:ascii="Times New Roman" w:eastAsia="Times New Roman" w:hAnsi="Times New Roman" w:cs="Times New Roman"/>
          <w:sz w:val="27"/>
          <w:szCs w:val="27"/>
        </w:rPr>
      </w:pP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>инструкции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по использованию и обработке результатов.</w:t>
      </w:r>
    </w:p>
    <w:p w:rsidR="00F677D3" w:rsidRDefault="00F677D3" w:rsidP="00F677D3">
      <w:pPr>
        <w:pStyle w:val="1"/>
        <w:shd w:val="clear" w:color="auto" w:fill="auto"/>
        <w:spacing w:after="0" w:line="374" w:lineRule="exact"/>
        <w:ind w:left="1058" w:right="-1922"/>
        <w:jc w:val="both"/>
        <w:rPr>
          <w:rStyle w:val="BookAntiqua12pt"/>
          <w:rFonts w:ascii="Times New Roman" w:hAnsi="Times New Roman" w:cs="Times New Roman"/>
          <w:sz w:val="27"/>
          <w:szCs w:val="27"/>
        </w:rPr>
      </w:pPr>
    </w:p>
    <w:p w:rsidR="00121BDC" w:rsidRPr="00F63EE3" w:rsidRDefault="00F677D3" w:rsidP="00BD4EB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left="1418" w:right="-1922" w:firstLine="0"/>
        <w:jc w:val="both"/>
        <w:rPr>
          <w:rStyle w:val="BookAntiqua12pt"/>
          <w:rFonts w:ascii="Times New Roman" w:eastAsia="Times New Roman" w:hAnsi="Times New Roman" w:cs="Times New Roman"/>
          <w:sz w:val="27"/>
          <w:szCs w:val="27"/>
        </w:rPr>
      </w:pP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>Разработчики: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авторски</w:t>
      </w: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>й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коллектив</w:t>
      </w: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студентов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в составе: Метелицы Юрия Максимовича, Колола Марии</w:t>
      </w:r>
      <w:r w:rsidRPr="00F677D3">
        <w:rPr>
          <w:rStyle w:val="BookAntiqua12pt"/>
          <w:rFonts w:ascii="Times New Roman" w:hAnsi="Times New Roman" w:cs="Times New Roman"/>
          <w:sz w:val="27"/>
          <w:szCs w:val="27"/>
        </w:rPr>
        <w:t xml:space="preserve"> </w:t>
      </w:r>
      <w:r w:rsidR="00EE4C97">
        <w:rPr>
          <w:rStyle w:val="BookAntiqua12pt"/>
          <w:rFonts w:ascii="Times New Roman" w:hAnsi="Times New Roman" w:cs="Times New Roman"/>
          <w:sz w:val="27"/>
          <w:szCs w:val="27"/>
        </w:rPr>
        <w:t>В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икторовны</w:t>
      </w:r>
      <w:r w:rsidR="003465BD" w:rsidRPr="00F677D3">
        <w:rPr>
          <w:rStyle w:val="BookAntiqua12pt"/>
          <w:rFonts w:ascii="Times New Roman" w:hAnsi="Times New Roman" w:cs="Times New Roman"/>
          <w:sz w:val="27"/>
          <w:szCs w:val="27"/>
        </w:rPr>
        <w:t>, Варунгян Лии Ваагновны.</w:t>
      </w:r>
    </w:p>
    <w:p w:rsidR="00F63EE3" w:rsidRPr="00F677D3" w:rsidRDefault="00F63EE3" w:rsidP="00F63EE3">
      <w:pPr>
        <w:pStyle w:val="1"/>
        <w:shd w:val="clear" w:color="auto" w:fill="auto"/>
        <w:spacing w:after="0" w:line="240" w:lineRule="auto"/>
        <w:ind w:left="1418" w:right="-1922"/>
        <w:jc w:val="both"/>
        <w:rPr>
          <w:sz w:val="27"/>
          <w:szCs w:val="27"/>
        </w:rPr>
      </w:pPr>
    </w:p>
    <w:p w:rsidR="00121BDC" w:rsidRPr="00F63EE3" w:rsidRDefault="00F677D3" w:rsidP="00BD4EB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-1922"/>
        <w:jc w:val="both"/>
        <w:rPr>
          <w:sz w:val="27"/>
          <w:szCs w:val="27"/>
        </w:rPr>
      </w:pPr>
      <w:r>
        <w:rPr>
          <w:sz w:val="27"/>
          <w:szCs w:val="27"/>
        </w:rPr>
        <w:t>Сотрудники, использующие разработку: сотрудники кафедры социальной работы во главе с Носовой Е.А., канд. пед. наук, доцентом, зав. кафедрой.</w:t>
      </w:r>
    </w:p>
    <w:p w:rsidR="00121BDC" w:rsidRPr="00F677D3" w:rsidRDefault="00F677D3" w:rsidP="00BD4EB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-1922"/>
        <w:jc w:val="both"/>
        <w:rPr>
          <w:rStyle w:val="BookAntiqua12pt"/>
          <w:rFonts w:ascii="Times New Roman" w:eastAsia="Times New Roman" w:hAnsi="Times New Roman" w:cs="Times New Roman"/>
          <w:sz w:val="27"/>
          <w:szCs w:val="27"/>
        </w:rPr>
      </w:pPr>
      <w:r>
        <w:rPr>
          <w:rStyle w:val="BookAntiqua12pt"/>
          <w:rFonts w:ascii="Times New Roman" w:hAnsi="Times New Roman" w:cs="Times New Roman"/>
          <w:sz w:val="27"/>
          <w:szCs w:val="27"/>
        </w:rPr>
        <w:t>Разработка используется с  декабря</w:t>
      </w:r>
      <w:r w:rsidR="003465BD"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 2012 года</w:t>
      </w:r>
      <w:r>
        <w:rPr>
          <w:rStyle w:val="BookAntiqua12pt"/>
          <w:rFonts w:ascii="Times New Roman" w:hAnsi="Times New Roman" w:cs="Times New Roman"/>
          <w:sz w:val="27"/>
          <w:szCs w:val="27"/>
        </w:rPr>
        <w:t>.</w:t>
      </w:r>
    </w:p>
    <w:p w:rsidR="00AC2B0B" w:rsidRPr="00AC2B0B" w:rsidRDefault="00AC2B0B" w:rsidP="00BD4EB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-1922"/>
        <w:jc w:val="both"/>
        <w:rPr>
          <w:sz w:val="27"/>
          <w:szCs w:val="27"/>
        </w:rPr>
      </w:pPr>
      <w:r>
        <w:rPr>
          <w:sz w:val="27"/>
          <w:szCs w:val="27"/>
        </w:rPr>
        <w:t>Число студентов, пользующихся разработкой: 16 человек.</w:t>
      </w:r>
    </w:p>
    <w:p w:rsidR="00F677D3" w:rsidRPr="00510947" w:rsidRDefault="00AC2B0B" w:rsidP="00BD4EBE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-192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Разработка рекомендована к внедрению: 11.09.2012, протоколом № 2 заседания кафедры. </w:t>
      </w:r>
    </w:p>
    <w:p w:rsidR="00121BDC" w:rsidRPr="00510947" w:rsidRDefault="008031D2" w:rsidP="00BD4EBE">
      <w:pPr>
        <w:pStyle w:val="1"/>
        <w:shd w:val="clear" w:color="auto" w:fill="auto"/>
        <w:spacing w:after="0" w:line="240" w:lineRule="auto"/>
        <w:ind w:left="709" w:right="-1922" w:firstLine="709"/>
        <w:jc w:val="both"/>
        <w:rPr>
          <w:sz w:val="27"/>
          <w:szCs w:val="27"/>
        </w:rPr>
      </w:pPr>
      <w:r w:rsidRPr="00510947">
        <w:rPr>
          <w:rStyle w:val="BookAntiqua12pt"/>
          <w:rFonts w:ascii="Times New Roman" w:hAnsi="Times New Roman" w:cs="Times New Roman"/>
          <w:sz w:val="27"/>
          <w:szCs w:val="27"/>
        </w:rPr>
        <w:t xml:space="preserve"> </w:t>
      </w:r>
    </w:p>
    <w:p w:rsidR="00121BDC" w:rsidRDefault="00EE4C97" w:rsidP="00DC3A99">
      <w:pPr>
        <w:framePr w:w="2323" w:h="3451" w:wrap="around" w:vAnchor="text" w:hAnchor="page" w:x="5326" w:y="1058"/>
        <w:jc w:val="center"/>
        <w:rPr>
          <w:sz w:val="0"/>
          <w:szCs w:val="0"/>
        </w:rPr>
      </w:pPr>
      <w:r>
        <w:pict>
          <v:shape id="_x0000_i1027" type="#_x0000_t75" style="width:116.25pt;height:173.25pt">
            <v:imagedata r:id="rId11" r:href="rId12"/>
          </v:shape>
        </w:pict>
      </w:r>
    </w:p>
    <w:p w:rsidR="00121BDC" w:rsidRDefault="00121BDC">
      <w:pPr>
        <w:pStyle w:val="1"/>
        <w:shd w:val="clear" w:color="auto" w:fill="auto"/>
        <w:spacing w:after="962" w:line="317" w:lineRule="exact"/>
        <w:jc w:val="both"/>
      </w:pPr>
    </w:p>
    <w:p w:rsidR="00AC2B0B" w:rsidRPr="004A0ACB" w:rsidRDefault="00AC2B0B" w:rsidP="00AC2B0B">
      <w:pPr>
        <w:framePr w:w="1936" w:h="301" w:wrap="around" w:vAnchor="text" w:hAnchor="page" w:x="8101" w:y="156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Е.А.Носова</w:t>
      </w:r>
    </w:p>
    <w:p w:rsidR="00121BDC" w:rsidRPr="00AC2B0B" w:rsidRDefault="00AC2B0B">
      <w:pPr>
        <w:pStyle w:val="1"/>
        <w:shd w:val="clear" w:color="auto" w:fill="auto"/>
        <w:spacing w:after="22" w:line="240" w:lineRule="exact"/>
        <w:jc w:val="both"/>
        <w:rPr>
          <w:sz w:val="27"/>
          <w:szCs w:val="27"/>
        </w:rPr>
      </w:pPr>
      <w:r w:rsidRPr="00AC2B0B">
        <w:rPr>
          <w:rStyle w:val="BookAntiqua12pt"/>
          <w:rFonts w:ascii="Times New Roman" w:hAnsi="Times New Roman" w:cs="Times New Roman"/>
          <w:sz w:val="27"/>
          <w:szCs w:val="27"/>
        </w:rPr>
        <w:t>Зав. кафедрой социальной работы</w:t>
      </w:r>
    </w:p>
    <w:p w:rsidR="00121BDC" w:rsidRPr="00AC2B0B" w:rsidRDefault="00121BDC">
      <w:pPr>
        <w:pStyle w:val="1"/>
        <w:shd w:val="clear" w:color="auto" w:fill="auto"/>
        <w:spacing w:after="334" w:line="240" w:lineRule="exact"/>
        <w:jc w:val="both"/>
        <w:rPr>
          <w:sz w:val="27"/>
          <w:szCs w:val="27"/>
        </w:rPr>
      </w:pPr>
    </w:p>
    <w:p w:rsidR="00E07A2D" w:rsidRPr="004A0ACB" w:rsidRDefault="00E07A2D" w:rsidP="00E07A2D">
      <w:pPr>
        <w:framePr w:w="1936" w:h="361" w:wrap="around" w:vAnchor="text" w:hAnchor="page" w:x="8326" w:y="5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Ю.М.Метелица</w:t>
      </w:r>
    </w:p>
    <w:p w:rsidR="00E07A2D" w:rsidRPr="004A0ACB" w:rsidRDefault="00E07A2D" w:rsidP="00E07A2D">
      <w:pPr>
        <w:framePr w:w="1936" w:h="301" w:wrap="around" w:vAnchor="text" w:hAnchor="page" w:x="8116" w:y="68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М.В.Колола</w:t>
      </w:r>
    </w:p>
    <w:p w:rsidR="00E07A2D" w:rsidRPr="004A0ACB" w:rsidRDefault="00E07A2D" w:rsidP="00E07A2D">
      <w:pPr>
        <w:framePr w:w="1936" w:h="301" w:wrap="around" w:vAnchor="text" w:hAnchor="page" w:x="8116" w:y="136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Л.В.Варунгян</w:t>
      </w:r>
    </w:p>
    <w:p w:rsidR="00121BDC" w:rsidRPr="00AC2B0B" w:rsidRDefault="00AC2B0B">
      <w:pPr>
        <w:pStyle w:val="1"/>
        <w:shd w:val="clear" w:color="auto" w:fill="auto"/>
        <w:spacing w:after="0" w:line="240" w:lineRule="exact"/>
        <w:jc w:val="both"/>
        <w:rPr>
          <w:sz w:val="27"/>
          <w:szCs w:val="27"/>
        </w:rPr>
      </w:pPr>
      <w:r w:rsidRPr="00AC2B0B">
        <w:rPr>
          <w:rStyle w:val="BookAntiqua12pt"/>
          <w:rFonts w:ascii="Times New Roman" w:hAnsi="Times New Roman" w:cs="Times New Roman"/>
          <w:sz w:val="27"/>
          <w:szCs w:val="27"/>
        </w:rPr>
        <w:t>Разработчики</w:t>
      </w:r>
      <w:r w:rsidR="003465BD" w:rsidRPr="00AC2B0B">
        <w:rPr>
          <w:rStyle w:val="BookAntiqua12pt"/>
          <w:rFonts w:ascii="Times New Roman" w:hAnsi="Times New Roman" w:cs="Times New Roman"/>
          <w:sz w:val="27"/>
          <w:szCs w:val="27"/>
        </w:rPr>
        <w:t>:</w:t>
      </w:r>
    </w:p>
    <w:sectPr w:rsidR="00121BDC" w:rsidRPr="00AC2B0B" w:rsidSect="00121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274" w:right="2782" w:bottom="2536" w:left="4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319" w:rsidRDefault="005C4319" w:rsidP="00121BDC">
      <w:r>
        <w:separator/>
      </w:r>
    </w:p>
  </w:endnote>
  <w:endnote w:type="continuationSeparator" w:id="0">
    <w:p w:rsidR="005C4319" w:rsidRDefault="005C4319" w:rsidP="0012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09" w:rsidRDefault="000D3F0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09" w:rsidRDefault="000D3F0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09" w:rsidRDefault="000D3F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319" w:rsidRDefault="005C4319"/>
  </w:footnote>
  <w:footnote w:type="continuationSeparator" w:id="0">
    <w:p w:rsidR="005C4319" w:rsidRDefault="005C431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09" w:rsidRDefault="000D3F0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3465110"/>
      <w:docPartObj>
        <w:docPartGallery w:val="Watermarks"/>
        <w:docPartUnique/>
      </w:docPartObj>
    </w:sdtPr>
    <w:sdtContent>
      <w:p w:rsidR="000D3F09" w:rsidRDefault="008A1DD7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476048" o:spid="_x0000_s2049" type="#_x0000_t136" style="position:absolute;margin-left:0;margin-top:0;width:511.75pt;height:102.35pt;rotation:315;z-index:-25165875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F09" w:rsidRDefault="000D3F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6601"/>
    <w:multiLevelType w:val="hybridMultilevel"/>
    <w:tmpl w:val="1D0009AE"/>
    <w:lvl w:ilvl="0" w:tplc="701E9640">
      <w:start w:val="1"/>
      <w:numFmt w:val="decimal"/>
      <w:lvlText w:val="%1."/>
      <w:lvlJc w:val="left"/>
      <w:pPr>
        <w:ind w:left="1778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5A913746"/>
    <w:multiLevelType w:val="hybridMultilevel"/>
    <w:tmpl w:val="C004F4B8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BDC"/>
    <w:rsid w:val="000D3F09"/>
    <w:rsid w:val="00121BDC"/>
    <w:rsid w:val="003465BD"/>
    <w:rsid w:val="004A0ACB"/>
    <w:rsid w:val="00510947"/>
    <w:rsid w:val="005840B7"/>
    <w:rsid w:val="005C4319"/>
    <w:rsid w:val="008031D2"/>
    <w:rsid w:val="008151D6"/>
    <w:rsid w:val="008A1DD7"/>
    <w:rsid w:val="00AC2B0B"/>
    <w:rsid w:val="00BB1B14"/>
    <w:rsid w:val="00BD4EBE"/>
    <w:rsid w:val="00DC3A99"/>
    <w:rsid w:val="00E07A2D"/>
    <w:rsid w:val="00EE4C97"/>
    <w:rsid w:val="00F63EE3"/>
    <w:rsid w:val="00F6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B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BDC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121B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okAntiqua12pt">
    <w:name w:val="Основной текст + Book Antiqua;12 pt"/>
    <w:basedOn w:val="a4"/>
    <w:rsid w:val="00121BDC"/>
    <w:rPr>
      <w:rFonts w:ascii="Book Antiqua" w:eastAsia="Book Antiqua" w:hAnsi="Book Antiqua" w:cs="Book Antiqua"/>
      <w:spacing w:val="0"/>
      <w:sz w:val="24"/>
      <w:szCs w:val="24"/>
    </w:rPr>
  </w:style>
  <w:style w:type="character" w:customStyle="1" w:styleId="BookAntiqua12pt0">
    <w:name w:val="Основной текст + Book Antiqua;12 pt"/>
    <w:basedOn w:val="a4"/>
    <w:rsid w:val="00121BDC"/>
    <w:rPr>
      <w:rFonts w:ascii="Book Antiqua" w:eastAsia="Book Antiqua" w:hAnsi="Book Antiqua" w:cs="Book Antiqua"/>
      <w:spacing w:val="0"/>
      <w:sz w:val="24"/>
      <w:szCs w:val="24"/>
      <w:u w:val="single"/>
    </w:rPr>
  </w:style>
  <w:style w:type="character" w:customStyle="1" w:styleId="ArialUnicodeMS9pt0pt">
    <w:name w:val="Основной текст + Arial Unicode MS;9 pt;Полужирный;Интервал 0 pt"/>
    <w:basedOn w:val="a4"/>
    <w:rsid w:val="00121BDC"/>
    <w:rPr>
      <w:rFonts w:ascii="Arial Unicode MS" w:eastAsia="Arial Unicode MS" w:hAnsi="Arial Unicode MS" w:cs="Arial Unicode MS"/>
      <w:b/>
      <w:bCs/>
      <w:spacing w:val="-10"/>
      <w:sz w:val="18"/>
      <w:szCs w:val="18"/>
    </w:rPr>
  </w:style>
  <w:style w:type="character" w:customStyle="1" w:styleId="Consolas9pt-1pt">
    <w:name w:val="Основной текст + Consolas;9 pt;Интервал -1 pt"/>
    <w:basedOn w:val="a4"/>
    <w:rsid w:val="00121BDC"/>
    <w:rPr>
      <w:rFonts w:ascii="Consolas" w:eastAsia="Consolas" w:hAnsi="Consolas" w:cs="Consolas"/>
      <w:spacing w:val="-20"/>
      <w:sz w:val="18"/>
      <w:szCs w:val="18"/>
    </w:rPr>
  </w:style>
  <w:style w:type="paragraph" w:customStyle="1" w:styleId="1">
    <w:name w:val="Основной текст1"/>
    <w:basedOn w:val="a"/>
    <w:link w:val="a4"/>
    <w:rsid w:val="00121BD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B1B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B14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63EE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D3F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3F09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D3F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3F0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2015-09-18T09:40:00Z</dcterms:created>
  <dcterms:modified xsi:type="dcterms:W3CDTF">2015-09-18T10:16:00Z</dcterms:modified>
</cp:coreProperties>
</file>