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62" w:rsidRDefault="0084522C" w:rsidP="00AA5D13">
      <w:pPr>
        <w:framePr w:wrap="notBeside" w:vAnchor="text" w:hAnchor="page" w:x="5281" w:y="57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23.75pt">
            <v:imagedata r:id="rId7" r:href="rId8"/>
          </v:shape>
        </w:pict>
      </w:r>
    </w:p>
    <w:p w:rsidR="00430162" w:rsidRDefault="00430162">
      <w:pPr>
        <w:rPr>
          <w:sz w:val="2"/>
          <w:szCs w:val="2"/>
        </w:rPr>
        <w:sectPr w:rsidR="004301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59" w:right="1524" w:bottom="2131" w:left="4822" w:header="0" w:footer="3" w:gutter="0"/>
          <w:cols w:space="720"/>
          <w:noEndnote/>
          <w:docGrid w:linePitch="360"/>
        </w:sectPr>
      </w:pPr>
    </w:p>
    <w:p w:rsidR="00430162" w:rsidRDefault="00430162">
      <w:pPr>
        <w:framePr w:w="12187" w:h="875" w:hRule="exact" w:wrap="notBeside" w:vAnchor="text" w:hAnchor="text" w:xAlign="center" w:y="1" w:anchorLock="1"/>
      </w:pPr>
    </w:p>
    <w:p w:rsidR="00430162" w:rsidRDefault="00B276D5">
      <w:pPr>
        <w:rPr>
          <w:sz w:val="2"/>
          <w:szCs w:val="2"/>
        </w:rPr>
        <w:sectPr w:rsidR="0043016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30162" w:rsidRDefault="00B276D5" w:rsidP="00AA5D13">
      <w:pPr>
        <w:pStyle w:val="32"/>
        <w:shd w:val="clear" w:color="auto" w:fill="auto"/>
        <w:spacing w:after="0" w:line="280" w:lineRule="exact"/>
        <w:ind w:left="-993" w:right="-685"/>
        <w:jc w:val="center"/>
      </w:pPr>
      <w:r>
        <w:lastRenderedPageBreak/>
        <w:t>АКТ</w:t>
      </w:r>
    </w:p>
    <w:p w:rsidR="00430162" w:rsidRDefault="00B276D5" w:rsidP="00AA5D13">
      <w:pPr>
        <w:pStyle w:val="32"/>
        <w:shd w:val="clear" w:color="auto" w:fill="auto"/>
        <w:spacing w:after="508" w:line="280" w:lineRule="exact"/>
        <w:ind w:left="-993" w:right="-685"/>
        <w:jc w:val="center"/>
      </w:pPr>
      <w:r>
        <w:t>о внедрении результатов НИР</w:t>
      </w:r>
    </w:p>
    <w:p w:rsidR="00AA5D13" w:rsidRDefault="00AA5D13" w:rsidP="00AA5D13">
      <w:pPr>
        <w:pStyle w:val="32"/>
        <w:shd w:val="clear" w:color="auto" w:fill="auto"/>
        <w:spacing w:after="240" w:line="322" w:lineRule="exact"/>
        <w:ind w:left="-993" w:right="-685" w:firstLine="709"/>
        <w:jc w:val="both"/>
      </w:pPr>
      <w:r>
        <w:t>Настоящий акт</w:t>
      </w:r>
      <w:r w:rsidR="00B276D5">
        <w:t xml:space="preserve"> составлен об использовании в учебном процессе разработки </w:t>
      </w:r>
      <w:r>
        <w:t xml:space="preserve">         </w:t>
      </w:r>
      <w:r w:rsidRPr="00AA5D13">
        <w:rPr>
          <w:rStyle w:val="313pt"/>
          <w:b w:val="0"/>
          <w:sz w:val="28"/>
          <w:szCs w:val="28"/>
        </w:rPr>
        <w:t>«Русская</w:t>
      </w:r>
      <w:r w:rsidRPr="00AA5D13">
        <w:rPr>
          <w:rStyle w:val="313pt"/>
          <w:b w:val="0"/>
        </w:rPr>
        <w:t xml:space="preserve"> и</w:t>
      </w:r>
      <w:r w:rsidRPr="00AA5D13">
        <w:rPr>
          <w:rStyle w:val="313pt"/>
          <w:b w:val="0"/>
          <w:sz w:val="28"/>
          <w:szCs w:val="28"/>
        </w:rPr>
        <w:t xml:space="preserve"> западноевропейская</w:t>
      </w:r>
      <w:r>
        <w:rPr>
          <w:rStyle w:val="313pt"/>
          <w:b w:val="0"/>
        </w:rPr>
        <w:t xml:space="preserve"> </w:t>
      </w:r>
      <w:r w:rsidR="00B276D5">
        <w:t>эстетическая критика XIX - XX вв.</w:t>
      </w:r>
      <w:r>
        <w:t>»</w:t>
      </w:r>
      <w:r w:rsidR="00B276D5">
        <w:t xml:space="preserve">, </w:t>
      </w:r>
      <w:r>
        <w:t>выполненной по</w:t>
      </w:r>
      <w:r w:rsidR="00B276D5">
        <w:t xml:space="preserve"> теме НИР «Феномен чистого искусства в межкультурном </w:t>
      </w:r>
      <w:r>
        <w:t xml:space="preserve">диалоге», номер </w:t>
      </w:r>
      <w:r w:rsidR="00B276D5">
        <w:t xml:space="preserve">госрегистрации 20121193, номер темы 732. </w:t>
      </w:r>
    </w:p>
    <w:p w:rsidR="00430162" w:rsidRPr="00AA5D13" w:rsidRDefault="00AA5D13" w:rsidP="00AA5D13">
      <w:pPr>
        <w:pStyle w:val="32"/>
        <w:shd w:val="clear" w:color="auto" w:fill="auto"/>
        <w:spacing w:after="240" w:line="322" w:lineRule="exact"/>
        <w:ind w:left="-993" w:right="-685" w:firstLine="709"/>
        <w:jc w:val="both"/>
      </w:pPr>
      <w:r>
        <w:t>Разработка</w:t>
      </w:r>
      <w:r w:rsidR="00B276D5">
        <w:t xml:space="preserve"> используется в учебном процессе кафедры русской и </w:t>
      </w:r>
      <w:r w:rsidRPr="00AA5D13">
        <w:rPr>
          <w:rStyle w:val="313pt"/>
          <w:b w:val="0"/>
          <w:sz w:val="28"/>
          <w:szCs w:val="28"/>
        </w:rPr>
        <w:t>зарубежной литературы</w:t>
      </w:r>
      <w:r>
        <w:rPr>
          <w:rStyle w:val="313pt"/>
        </w:rPr>
        <w:t>,</w:t>
      </w:r>
      <w:r w:rsidR="00B276D5">
        <w:t xml:space="preserve"> начало использования объекта внедрения — сентябрь</w:t>
      </w:r>
      <w:r>
        <w:t xml:space="preserve"> 2012 г.</w:t>
      </w:r>
    </w:p>
    <w:p w:rsidR="00430162" w:rsidRDefault="00AA5D13" w:rsidP="00AA5D13">
      <w:pPr>
        <w:pStyle w:val="32"/>
        <w:shd w:val="clear" w:color="auto" w:fill="auto"/>
        <w:spacing w:after="273" w:line="322" w:lineRule="exact"/>
        <w:ind w:left="-993" w:right="-685" w:firstLine="709"/>
        <w:jc w:val="both"/>
      </w:pPr>
      <w:r>
        <w:t xml:space="preserve">Разработка </w:t>
      </w:r>
      <w:r w:rsidR="00B276D5">
        <w:t xml:space="preserve">применяется в лекционных курсах по истории русской </w:t>
      </w:r>
      <w:r>
        <w:t>литературы</w:t>
      </w:r>
      <w:r w:rsidR="00B276D5">
        <w:t xml:space="preserve"> </w:t>
      </w:r>
      <w:r>
        <w:t xml:space="preserve">XX </w:t>
      </w:r>
      <w:r w:rsidR="00B276D5">
        <w:t xml:space="preserve">века, истории зарубежной литературы XX века, современному </w:t>
      </w:r>
      <w:r>
        <w:t xml:space="preserve">литературному </w:t>
      </w:r>
      <w:r w:rsidR="00B276D5">
        <w:t xml:space="preserve">процессу, в ходе выполнения курсовых и дипломных работ на </w:t>
      </w:r>
      <w:r>
        <w:t>факультете белорусской</w:t>
      </w:r>
      <w:r w:rsidR="00B276D5">
        <w:t xml:space="preserve"> и русской филологии и позволяет углубить </w:t>
      </w:r>
      <w:r>
        <w:t xml:space="preserve">представление </w:t>
      </w:r>
      <w:r w:rsidR="00B276D5">
        <w:t xml:space="preserve">студентов о специфике, истории, тенденциях развития, </w:t>
      </w:r>
      <w:r>
        <w:t xml:space="preserve">взаимовлияния </w:t>
      </w:r>
      <w:r w:rsidR="00B276D5">
        <w:t xml:space="preserve">русской и западноевропейской эстетической критики, четче </w:t>
      </w:r>
      <w:r>
        <w:t>выявить особенности</w:t>
      </w:r>
      <w:r w:rsidR="00B276D5">
        <w:t xml:space="preserve"> эстетики и творчества многих выдающихся писателей XIX - </w:t>
      </w:r>
      <w:r>
        <w:t>XX вв., оказавшихся</w:t>
      </w:r>
      <w:r w:rsidR="00B276D5">
        <w:t xml:space="preserve"> в числе приверженцев концепции чистого искусства.</w:t>
      </w:r>
    </w:p>
    <w:p w:rsidR="00AA5D13" w:rsidRDefault="004F12AB" w:rsidP="00AA5D13">
      <w:pPr>
        <w:framePr w:w="2933" w:h="3869" w:wrap="around" w:vAnchor="text" w:hAnchor="page" w:x="3691" w:y="577"/>
        <w:rPr>
          <w:sz w:val="0"/>
          <w:szCs w:val="0"/>
        </w:rPr>
      </w:pPr>
      <w:r>
        <w:pict>
          <v:shape id="_x0000_i1026" type="#_x0000_t75" style="width:147pt;height:192.75pt">
            <v:imagedata r:id="rId15" r:href="rId16"/>
          </v:shape>
        </w:pict>
      </w:r>
    </w:p>
    <w:p w:rsidR="00AA5D13" w:rsidRPr="00AA5D13" w:rsidRDefault="00AA5D13" w:rsidP="00AA5D13">
      <w:pPr>
        <w:pStyle w:val="32"/>
        <w:shd w:val="clear" w:color="auto" w:fill="auto"/>
        <w:spacing w:after="273" w:line="322" w:lineRule="exact"/>
        <w:ind w:left="-993" w:right="-685" w:firstLine="709"/>
        <w:jc w:val="both"/>
      </w:pPr>
      <w:r>
        <w:t>Описание объекта внедрения прилагается и является неотъемлемой частью Акта.</w:t>
      </w:r>
    </w:p>
    <w:p w:rsidR="00AA5D13" w:rsidRPr="00AA5D13" w:rsidRDefault="00AA5D13" w:rsidP="00AA5D13">
      <w:pPr>
        <w:pStyle w:val="30"/>
        <w:framePr w:w="2086" w:h="641" w:wrap="around" w:vAnchor="text" w:hAnchor="page" w:x="1351" w:y="110"/>
        <w:shd w:val="clear" w:color="auto" w:fill="auto"/>
        <w:ind w:left="60" w:right="80" w:hanging="60"/>
      </w:pPr>
      <w:r>
        <w:t>Руководитель подразделения, в котором внедрена разработка:</w:t>
      </w:r>
    </w:p>
    <w:p w:rsidR="00430162" w:rsidRDefault="00B276D5">
      <w:pPr>
        <w:pStyle w:val="32"/>
        <w:shd w:val="clear" w:color="auto" w:fill="auto"/>
        <w:spacing w:after="1177" w:line="280" w:lineRule="exact"/>
        <w:ind w:left="20"/>
        <w:jc w:val="both"/>
      </w:pPr>
      <w:r>
        <w:t>Т. Е. Комаровская</w:t>
      </w:r>
    </w:p>
    <w:p w:rsidR="00AA5D13" w:rsidRPr="00AA5D13" w:rsidRDefault="00AA5D13" w:rsidP="00AA5D13">
      <w:pPr>
        <w:pStyle w:val="40"/>
        <w:framePr w:w="1876" w:h="647" w:wrap="around" w:vAnchor="text" w:hAnchor="page" w:x="1351" w:y="753"/>
        <w:shd w:val="clear" w:color="auto" w:fill="auto"/>
        <w:rPr>
          <w:b w:val="0"/>
        </w:rPr>
      </w:pPr>
      <w:r w:rsidRPr="00AA5D13">
        <w:rPr>
          <w:b w:val="0"/>
        </w:rPr>
        <w:t>Сотрудники, использовавшие разработку</w:t>
      </w:r>
    </w:p>
    <w:p w:rsidR="00430162" w:rsidRDefault="00AA5D13">
      <w:pPr>
        <w:pStyle w:val="32"/>
        <w:shd w:val="clear" w:color="auto" w:fill="auto"/>
        <w:spacing w:after="342" w:line="280" w:lineRule="exact"/>
        <w:ind w:left="20"/>
        <w:jc w:val="both"/>
      </w:pPr>
      <w:r>
        <w:t xml:space="preserve">                                                          </w:t>
      </w:r>
      <w:r w:rsidR="00B276D5">
        <w:t>Е. П. Жиганова</w:t>
      </w:r>
    </w:p>
    <w:p w:rsidR="00430162" w:rsidRDefault="00B276D5">
      <w:pPr>
        <w:pStyle w:val="32"/>
        <w:shd w:val="clear" w:color="auto" w:fill="auto"/>
        <w:spacing w:after="332" w:line="280" w:lineRule="exact"/>
        <w:ind w:left="20"/>
        <w:jc w:val="both"/>
      </w:pPr>
      <w:r>
        <w:t>О. И. Кохно</w:t>
      </w:r>
    </w:p>
    <w:p w:rsidR="00430162" w:rsidRDefault="00AA5D13">
      <w:pPr>
        <w:pStyle w:val="32"/>
        <w:shd w:val="clear" w:color="auto" w:fill="auto"/>
        <w:spacing w:after="0" w:line="280" w:lineRule="exact"/>
        <w:ind w:left="20"/>
        <w:jc w:val="both"/>
        <w:sectPr w:rsidR="00430162">
          <w:type w:val="continuous"/>
          <w:pgSz w:w="11905" w:h="16837"/>
          <w:pgMar w:top="259" w:right="1794" w:bottom="2131" w:left="2149" w:header="0" w:footer="3" w:gutter="0"/>
          <w:cols w:space="720"/>
          <w:noEndnote/>
          <w:docGrid w:linePitch="360"/>
        </w:sectPr>
      </w:pPr>
      <w:r>
        <w:t xml:space="preserve"> </w:t>
      </w:r>
      <w:r w:rsidR="00B276D5">
        <w:t>Н. Л. Сержант</w:t>
      </w:r>
    </w:p>
    <w:p w:rsidR="00430162" w:rsidRDefault="00B276D5" w:rsidP="002D7E65">
      <w:pPr>
        <w:pStyle w:val="130"/>
        <w:keepNext/>
        <w:keepLines/>
        <w:shd w:val="clear" w:color="auto" w:fill="auto"/>
        <w:spacing w:after="291" w:line="280" w:lineRule="exact"/>
        <w:ind w:left="-709" w:right="420"/>
        <w:jc w:val="center"/>
      </w:pPr>
      <w:bookmarkStart w:id="0" w:name="bookmark0"/>
      <w:r>
        <w:lastRenderedPageBreak/>
        <w:t>ОПИСАНИЕ ОБЪЕКТА ВНЕДРЕНИЯ</w:t>
      </w:r>
      <w:bookmarkEnd w:id="0"/>
    </w:p>
    <w:p w:rsidR="00430162" w:rsidRDefault="00B276D5" w:rsidP="002D7E65">
      <w:pPr>
        <w:pStyle w:val="10"/>
        <w:keepNext/>
        <w:keepLines/>
        <w:shd w:val="clear" w:color="auto" w:fill="auto"/>
        <w:spacing w:before="0" w:after="263" w:line="280" w:lineRule="exact"/>
        <w:ind w:left="-709" w:right="420"/>
        <w:jc w:val="center"/>
      </w:pPr>
      <w:bookmarkStart w:id="1" w:name="bookmark1"/>
      <w:r>
        <w:t>Русская и западноевропейская эстетическая критика XIX - XX вв.</w:t>
      </w:r>
      <w:bookmarkEnd w:id="1"/>
    </w:p>
    <w:p w:rsidR="00430162" w:rsidRDefault="00B276D5" w:rsidP="002D7E65">
      <w:pPr>
        <w:pStyle w:val="20"/>
        <w:numPr>
          <w:ilvl w:val="0"/>
          <w:numId w:val="1"/>
        </w:numPr>
        <w:shd w:val="clear" w:color="auto" w:fill="auto"/>
        <w:spacing w:before="0"/>
        <w:ind w:right="420"/>
        <w:jc w:val="both"/>
      </w:pPr>
      <w:r>
        <w:t>Краткая характеристика объекта внедрения и его назначения.</w:t>
      </w:r>
    </w:p>
    <w:p w:rsidR="00430162" w:rsidRDefault="00B276D5" w:rsidP="00C8049C">
      <w:pPr>
        <w:pStyle w:val="32"/>
        <w:shd w:val="clear" w:color="auto" w:fill="auto"/>
        <w:spacing w:after="0" w:line="322" w:lineRule="exact"/>
        <w:ind w:left="-709" w:right="420" w:firstLine="709"/>
        <w:jc w:val="both"/>
      </w:pPr>
      <w:r>
        <w:t xml:space="preserve">Разработка включает анализ своеобразия эстетической критики, ее </w:t>
      </w:r>
      <w:r w:rsidR="00C8049C">
        <w:t>основополагающих</w:t>
      </w:r>
      <w:r>
        <w:t xml:space="preserve"> методологических установок, характеристику истории </w:t>
      </w:r>
      <w:r w:rsidR="00C8049C">
        <w:t>развития эстетической</w:t>
      </w:r>
      <w:r>
        <w:t xml:space="preserve"> критики в русской и западноевропейской культуре на </w:t>
      </w:r>
      <w:r w:rsidR="00C8049C">
        <w:t>протяжении</w:t>
      </w:r>
      <w:r>
        <w:t xml:space="preserve"> XIX - XX столетий.</w:t>
      </w:r>
    </w:p>
    <w:p w:rsidR="00430162" w:rsidRDefault="00B276D5" w:rsidP="00C8049C">
      <w:pPr>
        <w:pStyle w:val="32"/>
        <w:shd w:val="clear" w:color="auto" w:fill="auto"/>
        <w:spacing w:after="0" w:line="322" w:lineRule="exact"/>
        <w:ind w:left="-709" w:right="420" w:firstLine="709"/>
        <w:jc w:val="both"/>
      </w:pPr>
      <w:r>
        <w:t xml:space="preserve">Рассматриваются истоки русской эстетической критики (А. Пушкин, </w:t>
      </w:r>
      <w:r w:rsidR="000D6E79">
        <w:t xml:space="preserve">                 В. </w:t>
      </w:r>
      <w:r>
        <w:t xml:space="preserve">Белинский), развитие ее идей в 50-е - 60-е гг. XIX в. в работах </w:t>
      </w:r>
      <w:r w:rsidR="000D6E79">
        <w:t>представителей</w:t>
      </w:r>
      <w:r>
        <w:t xml:space="preserve"> "артистической теории" (В. Боткина, А. Дружинина, Анненкова и др.), своеобразие русской вариации, главные категории и </w:t>
      </w:r>
      <w:r w:rsidR="000D6E79">
        <w:t>опорные</w:t>
      </w:r>
      <w:r>
        <w:t xml:space="preserve"> понятия, принципы эстетической критики М. Арнолда, влияние идей </w:t>
      </w:r>
      <w:r w:rsidR="000D6E79">
        <w:t>им</w:t>
      </w:r>
      <w:r>
        <w:t xml:space="preserve">прессионистической критики О. Уайльда на принципы работы с текстом, </w:t>
      </w:r>
      <w:r w:rsidR="000D6E79">
        <w:t>актуальные</w:t>
      </w:r>
      <w:r>
        <w:t xml:space="preserve"> для И. Анненско</w:t>
      </w:r>
      <w:r w:rsidR="000D6E79">
        <w:t>го</w:t>
      </w:r>
      <w:r>
        <w:t xml:space="preserve">, А. Волынского, имманентную критику, </w:t>
      </w:r>
      <w:r w:rsidR="000D6E79">
        <w:t xml:space="preserve">Ю. </w:t>
      </w:r>
      <w:r>
        <w:t xml:space="preserve">Айхенвальда, субъективную критику Д. Мережковского, методы критики </w:t>
      </w:r>
      <w:r w:rsidR="000D6E79">
        <w:t xml:space="preserve">Н. </w:t>
      </w:r>
      <w:r>
        <w:t xml:space="preserve">Гумилева, М. Кузмина, Д. Бурлюка, В. Набокова и др., судьба эстетической этики после Октябрьской революции. Раскрываются методологические </w:t>
      </w:r>
      <w:r w:rsidR="000D6E79">
        <w:t>принципы</w:t>
      </w:r>
      <w:r>
        <w:t xml:space="preserve"> эстетической критики Т. Элиота, разработанные им в 10-20-е гг. </w:t>
      </w:r>
      <w:r w:rsidR="000D6E79">
        <w:t xml:space="preserve">XX </w:t>
      </w:r>
      <w:r>
        <w:t xml:space="preserve">в. Рассматривается влияние идей эстетической критики на эстетику и </w:t>
      </w:r>
      <w:r w:rsidR="000D6E79">
        <w:t>ли</w:t>
      </w:r>
      <w:r>
        <w:t xml:space="preserve">тературоведческие установки А. Синявского, О. Седаковой и др. </w:t>
      </w:r>
      <w:r w:rsidR="000D6E79">
        <w:t>Осо</w:t>
      </w:r>
      <w:r>
        <w:t xml:space="preserve">бенности эстетической критики выявляются в сопоставлении с другими правлениями в литературоведении и критике ("реальная критика", этическая </w:t>
      </w:r>
      <w:r w:rsidR="000D6E79">
        <w:t xml:space="preserve">критика </w:t>
      </w:r>
      <w:r>
        <w:t xml:space="preserve">"новых гуманистов", "новая критика" и т. д.), раскрывается ее роль в </w:t>
      </w:r>
      <w:r w:rsidR="000D6E79">
        <w:t>развитии</w:t>
      </w:r>
      <w:r>
        <w:t xml:space="preserve"> методологии, приемов подхода к изучению художественного текста.</w:t>
      </w:r>
    </w:p>
    <w:p w:rsidR="00430162" w:rsidRDefault="00B276D5" w:rsidP="000D6E79">
      <w:pPr>
        <w:pStyle w:val="32"/>
        <w:shd w:val="clear" w:color="auto" w:fill="auto"/>
        <w:spacing w:after="0" w:line="322" w:lineRule="exact"/>
        <w:ind w:left="-709" w:right="420" w:firstLine="709"/>
        <w:jc w:val="both"/>
      </w:pPr>
      <w:r>
        <w:t xml:space="preserve">Разработка позволяет расширить и дополнить картину видения </w:t>
      </w:r>
      <w:r w:rsidR="000D6E79">
        <w:t>ху</w:t>
      </w:r>
      <w:r>
        <w:t xml:space="preserve">дожественной жизни XIX - XX вв. материалом о своеобразии ее рецепции в </w:t>
      </w:r>
      <w:r w:rsidR="000D6E79">
        <w:t>литрературной</w:t>
      </w:r>
      <w:r>
        <w:t xml:space="preserve"> критике, раскрыть специфику эстетической критики, показать </w:t>
      </w:r>
      <w:r w:rsidR="000D6E79">
        <w:t xml:space="preserve">характер </w:t>
      </w:r>
      <w:r>
        <w:t xml:space="preserve">рецепции ее идей русскими и западноевропейскими писателями, т. е. </w:t>
      </w:r>
      <w:r w:rsidR="000D6E79">
        <w:t xml:space="preserve">углубить </w:t>
      </w:r>
      <w:r>
        <w:t xml:space="preserve">представление об их творческих исканиях и в целом составить более </w:t>
      </w:r>
      <w:r w:rsidR="000D6E79">
        <w:t>обстоятельное</w:t>
      </w:r>
      <w:r>
        <w:t xml:space="preserve"> представление о многообразии поисков в области искусства и </w:t>
      </w:r>
      <w:r w:rsidR="000D6E79">
        <w:t>литературной</w:t>
      </w:r>
      <w:r>
        <w:t xml:space="preserve"> критики XIX - XX столетий, т. е. привнести в содержание </w:t>
      </w:r>
      <w:r w:rsidR="000D6E79">
        <w:t xml:space="preserve">курсов </w:t>
      </w:r>
      <w:r>
        <w:t xml:space="preserve">по истории русской и зарубежной литературы информацию, </w:t>
      </w:r>
      <w:r w:rsidR="000D6E79">
        <w:t>способствующую</w:t>
      </w:r>
      <w:r>
        <w:t xml:space="preserve"> раскрытию новых граней постижения основного предмета учения.</w:t>
      </w:r>
    </w:p>
    <w:p w:rsidR="000D6E79" w:rsidRPr="000D6E79" w:rsidRDefault="00B276D5" w:rsidP="000D6E79">
      <w:pPr>
        <w:pStyle w:val="32"/>
        <w:numPr>
          <w:ilvl w:val="0"/>
          <w:numId w:val="1"/>
        </w:numPr>
        <w:shd w:val="clear" w:color="auto" w:fill="auto"/>
        <w:spacing w:after="0" w:line="322" w:lineRule="exact"/>
        <w:ind w:left="-709" w:right="420" w:firstLine="709"/>
        <w:jc w:val="both"/>
        <w:rPr>
          <w:rStyle w:val="33"/>
          <w:i w:val="0"/>
          <w:iCs w:val="0"/>
        </w:rPr>
      </w:pPr>
      <w:r>
        <w:rPr>
          <w:rStyle w:val="33"/>
        </w:rPr>
        <w:t xml:space="preserve">Фамилия и инициалы разработчика, ученые степень и звание, должность </w:t>
      </w:r>
    </w:p>
    <w:p w:rsidR="00430162" w:rsidRDefault="00B276D5" w:rsidP="000D6E79">
      <w:pPr>
        <w:pStyle w:val="32"/>
        <w:shd w:val="clear" w:color="auto" w:fill="auto"/>
        <w:spacing w:after="0" w:line="322" w:lineRule="exact"/>
        <w:ind w:right="420"/>
        <w:jc w:val="both"/>
      </w:pPr>
      <w:r>
        <w:t xml:space="preserve">Данилович Т. В. - кандидат филологических наук, доцент, докторант </w:t>
      </w:r>
      <w:r w:rsidR="000D6E79">
        <w:t>ка</w:t>
      </w:r>
      <w:r>
        <w:t>федры русской и зарубежной литературы БГПУ</w:t>
      </w:r>
      <w:r w:rsidR="000D6E79">
        <w:t>.</w:t>
      </w:r>
    </w:p>
    <w:p w:rsidR="000D6E79" w:rsidRPr="000D6E79" w:rsidRDefault="00B276D5" w:rsidP="002D7E65">
      <w:pPr>
        <w:pStyle w:val="20"/>
        <w:numPr>
          <w:ilvl w:val="0"/>
          <w:numId w:val="1"/>
        </w:numPr>
        <w:shd w:val="clear" w:color="auto" w:fill="auto"/>
        <w:spacing w:before="0"/>
        <w:ind w:left="-709" w:right="420" w:firstLine="180"/>
        <w:jc w:val="both"/>
      </w:pPr>
      <w:r>
        <w:t xml:space="preserve">Фамилия и инициалы преподавателей, использующих разработку, ученые </w:t>
      </w:r>
      <w:r>
        <w:rPr>
          <w:rStyle w:val="2-1pt"/>
        </w:rPr>
        <w:t>чепенъ</w:t>
      </w:r>
      <w:r>
        <w:t xml:space="preserve"> и звание, должность.</w:t>
      </w:r>
    </w:p>
    <w:p w:rsidR="000D6E79" w:rsidRPr="000D6E79" w:rsidRDefault="00B276D5" w:rsidP="000D6E79">
      <w:pPr>
        <w:pStyle w:val="20"/>
        <w:shd w:val="clear" w:color="auto" w:fill="auto"/>
        <w:spacing w:before="0"/>
        <w:ind w:right="420"/>
        <w:jc w:val="both"/>
        <w:rPr>
          <w:i w:val="0"/>
        </w:rPr>
      </w:pPr>
      <w:r w:rsidRPr="000D6E79">
        <w:rPr>
          <w:i w:val="0"/>
        </w:rPr>
        <w:t xml:space="preserve">Жиганова Е. П. - кандидат филологических наук, доцент, зам. декана по </w:t>
      </w:r>
      <w:r w:rsidR="000D6E79" w:rsidRPr="000D6E79">
        <w:rPr>
          <w:i w:val="0"/>
        </w:rPr>
        <w:t xml:space="preserve">учебной </w:t>
      </w:r>
      <w:r w:rsidRPr="000D6E79">
        <w:rPr>
          <w:i w:val="0"/>
        </w:rPr>
        <w:t>работе;</w:t>
      </w:r>
    </w:p>
    <w:p w:rsidR="00430162" w:rsidRDefault="00B276D5" w:rsidP="000D6E79">
      <w:pPr>
        <w:pStyle w:val="20"/>
        <w:shd w:val="clear" w:color="auto" w:fill="auto"/>
        <w:spacing w:before="0"/>
        <w:ind w:right="420"/>
        <w:jc w:val="both"/>
      </w:pPr>
      <w:r w:rsidRPr="000D6E79">
        <w:rPr>
          <w:i w:val="0"/>
        </w:rPr>
        <w:t xml:space="preserve">Кохно О. И. - старший преподаватель кафедры русской и зарубежной </w:t>
      </w:r>
      <w:r w:rsidR="000D6E79" w:rsidRPr="000D6E79">
        <w:rPr>
          <w:i w:val="0"/>
        </w:rPr>
        <w:t>лит</w:t>
      </w:r>
      <w:r w:rsidRPr="000D6E79">
        <w:rPr>
          <w:i w:val="0"/>
        </w:rPr>
        <w:t>ературы;</w:t>
      </w:r>
      <w:r>
        <w:br w:type="page"/>
      </w:r>
    </w:p>
    <w:p w:rsidR="00430162" w:rsidRDefault="000D6E79">
      <w:pPr>
        <w:pStyle w:val="32"/>
        <w:shd w:val="clear" w:color="auto" w:fill="auto"/>
        <w:spacing w:after="0" w:line="317" w:lineRule="exact"/>
      </w:pPr>
      <w:r>
        <w:lastRenderedPageBreak/>
        <w:t xml:space="preserve">Сержант </w:t>
      </w:r>
      <w:r w:rsidR="00B276D5">
        <w:t xml:space="preserve"> Н. Л. - кандидат филологических наук, доцент, доцент кафедры </w:t>
      </w:r>
      <w:r>
        <w:t>русской</w:t>
      </w:r>
      <w:r w:rsidR="00B276D5">
        <w:t xml:space="preserve"> </w:t>
      </w:r>
      <w:r>
        <w:t xml:space="preserve">и </w:t>
      </w:r>
      <w:r w:rsidR="00B276D5">
        <w:t>зарубежной литературы.</w:t>
      </w:r>
    </w:p>
    <w:p w:rsidR="000D6E79" w:rsidRPr="000D6E79" w:rsidRDefault="000D6E79" w:rsidP="000D6E79">
      <w:pPr>
        <w:pStyle w:val="32"/>
        <w:numPr>
          <w:ilvl w:val="0"/>
          <w:numId w:val="1"/>
        </w:numPr>
        <w:shd w:val="clear" w:color="auto" w:fill="auto"/>
        <w:spacing w:after="0" w:line="317" w:lineRule="exact"/>
        <w:jc w:val="both"/>
      </w:pPr>
      <w:r>
        <w:rPr>
          <w:rStyle w:val="34"/>
        </w:rPr>
        <w:t xml:space="preserve">Начало </w:t>
      </w:r>
      <w:r w:rsidR="00B276D5">
        <w:rPr>
          <w:rStyle w:val="34"/>
        </w:rPr>
        <w:t>использования объекта внедрения</w:t>
      </w:r>
      <w:r w:rsidR="00B276D5">
        <w:t xml:space="preserve"> — сентябрь 2012 г. </w:t>
      </w:r>
    </w:p>
    <w:p w:rsidR="000D6E79" w:rsidRPr="000D6E79" w:rsidRDefault="000D6E79" w:rsidP="000D6E79">
      <w:pPr>
        <w:pStyle w:val="32"/>
        <w:numPr>
          <w:ilvl w:val="0"/>
          <w:numId w:val="1"/>
        </w:numPr>
        <w:shd w:val="clear" w:color="auto" w:fill="auto"/>
        <w:spacing w:after="0" w:line="317" w:lineRule="exact"/>
        <w:jc w:val="both"/>
      </w:pPr>
      <w:r>
        <w:rPr>
          <w:rStyle w:val="34"/>
        </w:rPr>
        <w:t xml:space="preserve">Число </w:t>
      </w:r>
      <w:r w:rsidR="00B276D5">
        <w:rPr>
          <w:rStyle w:val="34"/>
        </w:rPr>
        <w:t>студентов пользующихся разработкой</w:t>
      </w:r>
      <w:r w:rsidR="00B276D5">
        <w:t xml:space="preserve"> — 241 чел. (студенты IV и V </w:t>
      </w:r>
      <w:r>
        <w:t>дневного</w:t>
      </w:r>
      <w:r w:rsidR="00B276D5">
        <w:t xml:space="preserve"> отделения факультета белорусской и русской филологии). </w:t>
      </w:r>
    </w:p>
    <w:p w:rsidR="00430162" w:rsidRDefault="000D6E79" w:rsidP="000D6E79">
      <w:pPr>
        <w:pStyle w:val="32"/>
        <w:numPr>
          <w:ilvl w:val="0"/>
          <w:numId w:val="1"/>
        </w:numPr>
        <w:shd w:val="clear" w:color="auto" w:fill="auto"/>
        <w:spacing w:after="0" w:line="317" w:lineRule="exact"/>
        <w:jc w:val="both"/>
        <w:sectPr w:rsidR="00430162">
          <w:pgSz w:w="11905" w:h="16837"/>
          <w:pgMar w:top="1221" w:right="747" w:bottom="1293" w:left="1949" w:header="0" w:footer="3" w:gutter="0"/>
          <w:cols w:space="720"/>
          <w:noEndnote/>
          <w:docGrid w:linePitch="360"/>
        </w:sectPr>
      </w:pPr>
      <w:r>
        <w:rPr>
          <w:rStyle w:val="34"/>
        </w:rPr>
        <w:t xml:space="preserve">Разработка </w:t>
      </w:r>
      <w:r w:rsidR="00B276D5">
        <w:rPr>
          <w:rStyle w:val="34"/>
        </w:rPr>
        <w:t xml:space="preserve"> рекомендована к внедрению</w:t>
      </w:r>
      <w:r w:rsidR="00B276D5">
        <w:t xml:space="preserve"> на заседании кафедры русской и </w:t>
      </w:r>
      <w:r>
        <w:t xml:space="preserve">зарубежной </w:t>
      </w:r>
      <w:r w:rsidR="00B276D5">
        <w:t>литературы (протокол № 1 от 04. 09. 2012).</w:t>
      </w:r>
    </w:p>
    <w:p w:rsidR="00430162" w:rsidRDefault="00B276D5">
      <w:pPr>
        <w:rPr>
          <w:sz w:val="2"/>
          <w:szCs w:val="2"/>
        </w:rPr>
        <w:sectPr w:rsidR="0043016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0D6E79" w:rsidRDefault="000D6E79">
      <w:pPr>
        <w:pStyle w:val="32"/>
        <w:shd w:val="clear" w:color="auto" w:fill="auto"/>
        <w:spacing w:after="333" w:line="322" w:lineRule="exact"/>
        <w:ind w:right="380"/>
      </w:pPr>
    </w:p>
    <w:p w:rsidR="000D6E79" w:rsidRDefault="004F12AB" w:rsidP="000D6E79">
      <w:pPr>
        <w:framePr w:w="2362" w:h="1843" w:wrap="around" w:vAnchor="page" w:hAnchor="margin" w:x="2569" w:y="4651"/>
        <w:jc w:val="center"/>
        <w:rPr>
          <w:sz w:val="0"/>
          <w:szCs w:val="0"/>
        </w:rPr>
      </w:pPr>
      <w:r>
        <w:pict>
          <v:shape id="_x0000_i1027" type="#_x0000_t75" style="width:117.75pt;height:92.25pt">
            <v:imagedata r:id="rId17" r:href="rId18"/>
          </v:shape>
        </w:pict>
      </w:r>
    </w:p>
    <w:p w:rsidR="000D6E79" w:rsidRDefault="000D6E79" w:rsidP="000D6E79">
      <w:pPr>
        <w:pStyle w:val="32"/>
        <w:framePr w:w="2344" w:h="918" w:wrap="around" w:vAnchor="text" w:hAnchor="page" w:x="7786" w:y="1091"/>
        <w:shd w:val="clear" w:color="auto" w:fill="auto"/>
        <w:spacing w:after="332" w:line="280" w:lineRule="exact"/>
        <w:ind w:left="140"/>
      </w:pPr>
      <w:r>
        <w:t>Т. Е. Комаровская</w:t>
      </w:r>
    </w:p>
    <w:p w:rsidR="000D6E79" w:rsidRDefault="000D6E79" w:rsidP="000D6E79">
      <w:pPr>
        <w:pStyle w:val="32"/>
        <w:framePr w:w="2344" w:h="918" w:wrap="around" w:vAnchor="text" w:hAnchor="page" w:x="7786" w:y="1091"/>
        <w:shd w:val="clear" w:color="auto" w:fill="auto"/>
        <w:spacing w:after="0" w:line="280" w:lineRule="exact"/>
        <w:ind w:left="140"/>
      </w:pPr>
      <w:r>
        <w:t>Т. В. Данилович</w:t>
      </w:r>
    </w:p>
    <w:p w:rsidR="00430162" w:rsidRDefault="000D6E79">
      <w:pPr>
        <w:pStyle w:val="32"/>
        <w:shd w:val="clear" w:color="auto" w:fill="auto"/>
        <w:spacing w:after="333" w:line="322" w:lineRule="exact"/>
        <w:ind w:right="380"/>
      </w:pPr>
      <w:r>
        <w:t>Зав. кафе</w:t>
      </w:r>
      <w:r w:rsidR="00B276D5">
        <w:t xml:space="preserve">дрой русской и </w:t>
      </w:r>
      <w:r>
        <w:t>зарубежн</w:t>
      </w:r>
      <w:r w:rsidR="00B276D5">
        <w:t>ой литературы</w:t>
      </w:r>
    </w:p>
    <w:p w:rsidR="00430162" w:rsidRDefault="000D6E79">
      <w:pPr>
        <w:pStyle w:val="32"/>
        <w:shd w:val="clear" w:color="auto" w:fill="auto"/>
        <w:spacing w:after="0" w:line="280" w:lineRule="exact"/>
      </w:pPr>
      <w:r>
        <w:t>Разработчик</w:t>
      </w:r>
      <w:r w:rsidR="00B276D5">
        <w:t>:</w:t>
      </w:r>
    </w:p>
    <w:sectPr w:rsidR="00430162" w:rsidSect="00430162">
      <w:type w:val="continuous"/>
      <w:pgSz w:w="11905" w:h="16837"/>
      <w:pgMar w:top="1190" w:right="7105" w:bottom="10752" w:left="24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34" w:rsidRDefault="00B51F34" w:rsidP="00430162">
      <w:r>
        <w:separator/>
      </w:r>
    </w:p>
  </w:endnote>
  <w:endnote w:type="continuationSeparator" w:id="0">
    <w:p w:rsidR="00B51F34" w:rsidRDefault="00B51F34" w:rsidP="00430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8C" w:rsidRDefault="00E93E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8C" w:rsidRDefault="00E93E8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8C" w:rsidRDefault="00E93E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34" w:rsidRDefault="00B51F34"/>
  </w:footnote>
  <w:footnote w:type="continuationSeparator" w:id="0">
    <w:p w:rsidR="00B51F34" w:rsidRDefault="00B51F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8C" w:rsidRDefault="00E93E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52907"/>
      <w:docPartObj>
        <w:docPartGallery w:val="Watermarks"/>
        <w:docPartUnique/>
      </w:docPartObj>
    </w:sdtPr>
    <w:sdtContent>
      <w:p w:rsidR="00E93E8C" w:rsidRDefault="004F12AB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61142" o:spid="_x0000_s2050" type="#_x0000_t136" style="position:absolute;margin-left:0;margin-top:0;width:326.55pt;height:65.3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8C" w:rsidRDefault="00E93E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5C79"/>
    <w:multiLevelType w:val="hybridMultilevel"/>
    <w:tmpl w:val="ABFC6C44"/>
    <w:lvl w:ilvl="0" w:tplc="E8E2DF4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30162"/>
    <w:rsid w:val="000D6E79"/>
    <w:rsid w:val="002D7E65"/>
    <w:rsid w:val="00430162"/>
    <w:rsid w:val="004F12AB"/>
    <w:rsid w:val="0084522C"/>
    <w:rsid w:val="00AA5D13"/>
    <w:rsid w:val="00B276D5"/>
    <w:rsid w:val="00B51F34"/>
    <w:rsid w:val="00C8049C"/>
    <w:rsid w:val="00E9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01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0162"/>
    <w:rPr>
      <w:color w:val="000080"/>
      <w:u w:val="single"/>
    </w:rPr>
  </w:style>
  <w:style w:type="character" w:customStyle="1" w:styleId="3">
    <w:name w:val="Подпись к картинке (3)_"/>
    <w:basedOn w:val="a0"/>
    <w:link w:val="30"/>
    <w:rsid w:val="00430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4">
    <w:name w:val="Подпись к картинке (4)_"/>
    <w:basedOn w:val="a0"/>
    <w:link w:val="40"/>
    <w:rsid w:val="00430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31">
    <w:name w:val="Основной текст (3)_"/>
    <w:basedOn w:val="a0"/>
    <w:link w:val="32"/>
    <w:rsid w:val="00430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313pt">
    <w:name w:val="Основной текст (3) + 13 pt;Полужирный"/>
    <w:basedOn w:val="31"/>
    <w:rsid w:val="00430162"/>
    <w:rPr>
      <w:b/>
      <w:bCs/>
      <w:spacing w:val="-10"/>
      <w:sz w:val="26"/>
      <w:szCs w:val="26"/>
    </w:rPr>
  </w:style>
  <w:style w:type="character" w:customStyle="1" w:styleId="13">
    <w:name w:val="Заголовок №1 (3)_"/>
    <w:basedOn w:val="a0"/>
    <w:link w:val="130"/>
    <w:rsid w:val="00430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">
    <w:name w:val="Заголовок №1_"/>
    <w:basedOn w:val="a0"/>
    <w:link w:val="10"/>
    <w:rsid w:val="00430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430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33">
    <w:name w:val="Основной текст (3) + Курсив"/>
    <w:basedOn w:val="31"/>
    <w:rsid w:val="00430162"/>
    <w:rPr>
      <w:i/>
      <w:iCs/>
      <w:spacing w:val="-10"/>
    </w:rPr>
  </w:style>
  <w:style w:type="character" w:customStyle="1" w:styleId="2-1pt">
    <w:name w:val="Основной текст (2) + Интервал -1 pt"/>
    <w:basedOn w:val="2"/>
    <w:rsid w:val="00430162"/>
    <w:rPr>
      <w:spacing w:val="-30"/>
    </w:rPr>
  </w:style>
  <w:style w:type="character" w:customStyle="1" w:styleId="34">
    <w:name w:val="Основной текст (3) + Курсив"/>
    <w:basedOn w:val="31"/>
    <w:rsid w:val="00430162"/>
    <w:rPr>
      <w:i/>
      <w:iCs/>
      <w:spacing w:val="-10"/>
    </w:rPr>
  </w:style>
  <w:style w:type="character" w:customStyle="1" w:styleId="3-1pt">
    <w:name w:val="Основной текст (3) + Курсив;Интервал -1 pt"/>
    <w:basedOn w:val="31"/>
    <w:rsid w:val="00430162"/>
    <w:rPr>
      <w:i/>
      <w:iCs/>
      <w:spacing w:val="-30"/>
    </w:rPr>
  </w:style>
  <w:style w:type="paragraph" w:customStyle="1" w:styleId="30">
    <w:name w:val="Подпись к картинке (3)"/>
    <w:basedOn w:val="a"/>
    <w:link w:val="3"/>
    <w:rsid w:val="0043016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40">
    <w:name w:val="Подпись к картинке (4)"/>
    <w:basedOn w:val="a"/>
    <w:link w:val="4"/>
    <w:rsid w:val="0043016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32">
    <w:name w:val="Основной текст (3)"/>
    <w:basedOn w:val="a"/>
    <w:link w:val="31"/>
    <w:rsid w:val="0043016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30">
    <w:name w:val="Заголовок №1 (3)"/>
    <w:basedOn w:val="a"/>
    <w:link w:val="13"/>
    <w:rsid w:val="00430162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rsid w:val="00430162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30162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93E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3E8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93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3E8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2015-09-18T06:57:00Z</dcterms:created>
  <dcterms:modified xsi:type="dcterms:W3CDTF">2015-09-18T07:16:00Z</dcterms:modified>
</cp:coreProperties>
</file>