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1B" w:rsidRDefault="00A93806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50.75pt">
            <v:imagedata r:id="rId7" r:href="rId8"/>
          </v:shape>
        </w:pict>
      </w:r>
    </w:p>
    <w:p w:rsidR="0080571B" w:rsidRDefault="0080571B">
      <w:pPr>
        <w:rPr>
          <w:sz w:val="2"/>
          <w:szCs w:val="2"/>
        </w:rPr>
        <w:sectPr w:rsidR="008057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54" w:right="815" w:bottom="5376" w:left="6258" w:header="0" w:footer="3" w:gutter="0"/>
          <w:cols w:space="720"/>
          <w:noEndnote/>
          <w:docGrid w:linePitch="360"/>
        </w:sectPr>
      </w:pPr>
    </w:p>
    <w:p w:rsidR="0080571B" w:rsidRDefault="0080571B">
      <w:pPr>
        <w:framePr w:w="12130" w:h="112" w:hRule="exact" w:wrap="notBeside" w:vAnchor="text" w:hAnchor="text" w:xAlign="center" w:y="1" w:anchorLock="1"/>
      </w:pPr>
    </w:p>
    <w:p w:rsidR="0080571B" w:rsidRDefault="00CE48DC">
      <w:pPr>
        <w:rPr>
          <w:sz w:val="2"/>
          <w:szCs w:val="2"/>
        </w:rPr>
        <w:sectPr w:rsidR="0080571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0571B" w:rsidRDefault="00CE48DC">
      <w:pPr>
        <w:pStyle w:val="1"/>
        <w:shd w:val="clear" w:color="auto" w:fill="auto"/>
        <w:spacing w:after="7" w:line="250" w:lineRule="exact"/>
        <w:ind w:left="3940"/>
      </w:pPr>
      <w:r>
        <w:rPr>
          <w:rStyle w:val="CenturySchoolbook125pt"/>
        </w:rPr>
        <w:lastRenderedPageBreak/>
        <w:t>АКТ</w:t>
      </w:r>
    </w:p>
    <w:p w:rsidR="0080571B" w:rsidRDefault="00CE48DC">
      <w:pPr>
        <w:pStyle w:val="1"/>
        <w:shd w:val="clear" w:color="auto" w:fill="auto"/>
        <w:spacing w:after="499" w:line="250" w:lineRule="exact"/>
        <w:ind w:left="2420"/>
      </w:pPr>
      <w:r>
        <w:rPr>
          <w:rStyle w:val="CenturySchoolbook125pt"/>
        </w:rPr>
        <w:t>о внедрении результатов НИР</w:t>
      </w:r>
    </w:p>
    <w:p w:rsidR="008D7B96" w:rsidRDefault="00CE48DC" w:rsidP="005F5150">
      <w:pPr>
        <w:pStyle w:val="1"/>
        <w:shd w:val="clear" w:color="auto" w:fill="auto"/>
        <w:spacing w:after="0" w:line="317" w:lineRule="exact"/>
        <w:ind w:left="-851" w:right="386" w:firstLine="709"/>
        <w:jc w:val="both"/>
        <w:rPr>
          <w:rStyle w:val="CenturySchoolbook125pt"/>
        </w:rPr>
      </w:pPr>
      <w:r>
        <w:rPr>
          <w:rStyle w:val="CenturySchoolbook125pt"/>
        </w:rPr>
        <w:t xml:space="preserve">Настоящий акт составлен об использовании в учебном процессе разработки </w:t>
      </w:r>
      <w:r w:rsidR="00DD47BE">
        <w:rPr>
          <w:rStyle w:val="CenturySchoolbook125pt"/>
        </w:rPr>
        <w:t>практикума</w:t>
      </w:r>
      <w:r>
        <w:rPr>
          <w:rStyle w:val="CenturySchoolbook125pt"/>
        </w:rPr>
        <w:t xml:space="preserve"> «Кризисное вмешательство» (в соавторстве с доктором </w:t>
      </w:r>
      <w:r w:rsidR="00DD47BE">
        <w:rPr>
          <w:rStyle w:val="CenturySchoolbook125pt"/>
        </w:rPr>
        <w:t>психологических</w:t>
      </w:r>
      <w:r>
        <w:rPr>
          <w:rStyle w:val="CenturySchoolbook125pt"/>
        </w:rPr>
        <w:t xml:space="preserve"> наук, профессором Л.А. Пергаменщиком), выполненной по теме</w:t>
      </w:r>
      <w:r w:rsidR="00DD47BE">
        <w:rPr>
          <w:rStyle w:val="CenturySchoolbook125pt"/>
        </w:rPr>
        <w:t xml:space="preserve"> НИР</w:t>
      </w:r>
      <w:r>
        <w:rPr>
          <w:rStyle w:val="CenturySchoolbook125pt"/>
        </w:rPr>
        <w:t xml:space="preserve"> «Рискованное поведение как фактор переживания подлинности жизни в </w:t>
      </w:r>
      <w:r w:rsidR="00DD47BE">
        <w:rPr>
          <w:rStyle w:val="CenturySchoolbook125pt"/>
        </w:rPr>
        <w:t>подростковом</w:t>
      </w:r>
      <w:r>
        <w:rPr>
          <w:rStyle w:val="CenturySchoolbook125pt"/>
        </w:rPr>
        <w:t xml:space="preserve"> возрасте», тема № 724, госрегистрация № 20110732. </w:t>
      </w:r>
      <w:r w:rsidR="008D7B96">
        <w:rPr>
          <w:rStyle w:val="CenturySchoolbook125pt"/>
        </w:rPr>
        <w:t xml:space="preserve"> </w:t>
      </w:r>
    </w:p>
    <w:p w:rsidR="00F33635" w:rsidRDefault="00CE48DC" w:rsidP="005F5150">
      <w:pPr>
        <w:pStyle w:val="1"/>
        <w:shd w:val="clear" w:color="auto" w:fill="auto"/>
        <w:spacing w:after="0" w:line="317" w:lineRule="exact"/>
        <w:ind w:left="-851" w:right="386" w:firstLine="709"/>
        <w:jc w:val="both"/>
        <w:rPr>
          <w:rStyle w:val="CenturySchoolbook125pt"/>
        </w:rPr>
      </w:pPr>
      <w:r>
        <w:rPr>
          <w:rStyle w:val="CenturySchoolbook125pt"/>
        </w:rPr>
        <w:t xml:space="preserve">Разработка использована в учебном процессе кафедры прикладной </w:t>
      </w:r>
      <w:r w:rsidR="00F33635">
        <w:rPr>
          <w:rStyle w:val="CenturySchoolbook125pt"/>
        </w:rPr>
        <w:t>психологии</w:t>
      </w:r>
      <w:r>
        <w:rPr>
          <w:rStyle w:val="CenturySchoolbook125pt"/>
        </w:rPr>
        <w:t xml:space="preserve"> факультета психологии БГПУ с сентября 2011 года. </w:t>
      </w:r>
    </w:p>
    <w:p w:rsidR="00F33635" w:rsidRDefault="00CE48DC" w:rsidP="005F5150">
      <w:pPr>
        <w:pStyle w:val="1"/>
        <w:shd w:val="clear" w:color="auto" w:fill="auto"/>
        <w:spacing w:after="0" w:line="317" w:lineRule="exact"/>
        <w:ind w:left="-851" w:right="386" w:firstLine="709"/>
        <w:jc w:val="both"/>
        <w:rPr>
          <w:rStyle w:val="CenturySchoolbook125pt"/>
        </w:rPr>
      </w:pPr>
      <w:r>
        <w:rPr>
          <w:rStyle w:val="CenturySchoolbook125pt"/>
        </w:rPr>
        <w:t xml:space="preserve">Разработка используется при проведении лабораторных занятий по курсу </w:t>
      </w:r>
      <w:r w:rsidR="00F33635">
        <w:rPr>
          <w:rStyle w:val="CenturySchoolbook125pt"/>
        </w:rPr>
        <w:t>«К</w:t>
      </w:r>
      <w:r>
        <w:rPr>
          <w:rStyle w:val="CenturySchoolbook125pt"/>
        </w:rPr>
        <w:t>ри</w:t>
      </w:r>
      <w:r w:rsidR="00F33635">
        <w:rPr>
          <w:rStyle w:val="CenturySchoolbook125pt"/>
        </w:rPr>
        <w:t>зи</w:t>
      </w:r>
      <w:r>
        <w:rPr>
          <w:rStyle w:val="CenturySchoolbook125pt"/>
        </w:rPr>
        <w:t xml:space="preserve">сная психология» и способствует овладению студентами теоретическими </w:t>
      </w:r>
      <w:r w:rsidR="00F33635">
        <w:rPr>
          <w:rStyle w:val="CenturySchoolbook125pt"/>
        </w:rPr>
        <w:t>знаниями</w:t>
      </w:r>
      <w:r>
        <w:rPr>
          <w:rStyle w:val="CenturySchoolbook125pt"/>
        </w:rPr>
        <w:t xml:space="preserve"> и практическими умениями и навыками по оказанию психологической </w:t>
      </w:r>
      <w:r w:rsidR="00F33635">
        <w:rPr>
          <w:rStyle w:val="CenturySchoolbook125pt"/>
        </w:rPr>
        <w:t>помощи</w:t>
      </w:r>
      <w:r>
        <w:rPr>
          <w:rStyle w:val="CenturySchoolbook125pt"/>
        </w:rPr>
        <w:t xml:space="preserve"> людям, пережившим кризисное событие жизненного пути. </w:t>
      </w:r>
    </w:p>
    <w:p w:rsidR="0080571B" w:rsidRDefault="00F33635" w:rsidP="005F5150">
      <w:pPr>
        <w:pStyle w:val="1"/>
        <w:shd w:val="clear" w:color="auto" w:fill="auto"/>
        <w:spacing w:after="0" w:line="317" w:lineRule="exact"/>
        <w:ind w:left="-851" w:right="386" w:firstLine="709"/>
        <w:jc w:val="both"/>
        <w:sectPr w:rsidR="0080571B">
          <w:type w:val="continuous"/>
          <w:pgSz w:w="11905" w:h="16837"/>
          <w:pgMar w:top="854" w:right="584" w:bottom="5376" w:left="2144" w:header="0" w:footer="3" w:gutter="0"/>
          <w:cols w:space="720"/>
          <w:noEndnote/>
          <w:docGrid w:linePitch="360"/>
        </w:sectPr>
      </w:pPr>
      <w:r>
        <w:rPr>
          <w:rStyle w:val="CenturySchoolbook125pt"/>
        </w:rPr>
        <w:t>О</w:t>
      </w:r>
      <w:r w:rsidR="00CE48DC">
        <w:rPr>
          <w:rStyle w:val="CenturySchoolbook125pt"/>
        </w:rPr>
        <w:t>писание объекта внедрения прилагается.</w:t>
      </w:r>
    </w:p>
    <w:p w:rsidR="0080571B" w:rsidRDefault="0080571B">
      <w:pPr>
        <w:framePr w:w="12130" w:h="696" w:hRule="exact" w:wrap="notBeside" w:vAnchor="text" w:hAnchor="text" w:xAlign="center" w:y="1" w:anchorLock="1"/>
      </w:pPr>
    </w:p>
    <w:p w:rsidR="0080571B" w:rsidRDefault="00CE48DC">
      <w:pPr>
        <w:rPr>
          <w:sz w:val="2"/>
          <w:szCs w:val="2"/>
        </w:rPr>
        <w:sectPr w:rsidR="0080571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0571B" w:rsidRDefault="00F33635" w:rsidP="00F33635">
      <w:pPr>
        <w:pStyle w:val="a6"/>
        <w:framePr w:w="2419" w:h="646" w:wrap="notBeside" w:vAnchor="page" w:hAnchor="page" w:x="2146" w:y="10816"/>
        <w:shd w:val="clear" w:color="auto" w:fill="auto"/>
        <w:spacing w:line="322" w:lineRule="exact"/>
        <w:jc w:val="both"/>
      </w:pPr>
      <w:r>
        <w:rPr>
          <w:rStyle w:val="CenturySchoolbook125pt0"/>
        </w:rPr>
        <w:t>Сот</w:t>
      </w:r>
      <w:r w:rsidR="00CE48DC">
        <w:rPr>
          <w:rStyle w:val="CenturySchoolbook125pt0"/>
        </w:rPr>
        <w:t>рудники, использо</w:t>
      </w:r>
      <w:r>
        <w:rPr>
          <w:rStyle w:val="CenturySchoolbook125pt0"/>
        </w:rPr>
        <w:t>вавшие</w:t>
      </w:r>
      <w:r w:rsidR="00CE48DC">
        <w:rPr>
          <w:rStyle w:val="CenturySchoolbook125pt0"/>
        </w:rPr>
        <w:t xml:space="preserve"> разработку</w:t>
      </w:r>
    </w:p>
    <w:p w:rsidR="0080571B" w:rsidRDefault="00CE48DC" w:rsidP="00F33635">
      <w:pPr>
        <w:pStyle w:val="1"/>
        <w:framePr w:w="2521" w:h="1169" w:wrap="around" w:vAnchor="text" w:hAnchor="page" w:x="8251" w:y="313"/>
        <w:shd w:val="clear" w:color="auto" w:fill="auto"/>
        <w:spacing w:after="612" w:line="250" w:lineRule="exact"/>
        <w:ind w:left="120"/>
      </w:pPr>
      <w:r>
        <w:rPr>
          <w:rStyle w:val="CenturySchoolbook125pt"/>
        </w:rPr>
        <w:t>С.С. Гончарова</w:t>
      </w:r>
    </w:p>
    <w:p w:rsidR="0080571B" w:rsidRDefault="00CE48DC" w:rsidP="00F33635">
      <w:pPr>
        <w:pStyle w:val="1"/>
        <w:framePr w:w="2521" w:h="1169" w:wrap="around" w:vAnchor="text" w:hAnchor="page" w:x="8251" w:y="313"/>
        <w:shd w:val="clear" w:color="auto" w:fill="auto"/>
        <w:spacing w:after="0" w:line="250" w:lineRule="exact"/>
        <w:ind w:left="120"/>
      </w:pPr>
      <w:r>
        <w:rPr>
          <w:rStyle w:val="CenturySchoolbook125pt"/>
        </w:rPr>
        <w:t>С.В. Петрушенко</w:t>
      </w:r>
    </w:p>
    <w:p w:rsidR="00F33635" w:rsidRDefault="00382210" w:rsidP="00F33635">
      <w:pPr>
        <w:framePr w:w="2515" w:h="1718" w:wrap="notBeside" w:vAnchor="page" w:hAnchor="page" w:x="5101" w:y="9826"/>
        <w:rPr>
          <w:sz w:val="0"/>
          <w:szCs w:val="0"/>
        </w:rPr>
      </w:pPr>
      <w:r>
        <w:pict>
          <v:shape id="_x0000_i1026" type="#_x0000_t75" style="width:126pt;height:86.25pt">
            <v:imagedata r:id="rId15" r:href="rId16"/>
          </v:shape>
        </w:pict>
      </w:r>
    </w:p>
    <w:p w:rsidR="0080571B" w:rsidRDefault="00F33635">
      <w:pPr>
        <w:pStyle w:val="1"/>
        <w:shd w:val="clear" w:color="auto" w:fill="auto"/>
        <w:spacing w:after="0" w:line="250" w:lineRule="exact"/>
        <w:sectPr w:rsidR="0080571B">
          <w:type w:val="continuous"/>
          <w:pgSz w:w="11905" w:h="16837"/>
          <w:pgMar w:top="854" w:right="7203" w:bottom="5376" w:left="2120" w:header="0" w:footer="3" w:gutter="0"/>
          <w:cols w:space="720"/>
          <w:noEndnote/>
          <w:docGrid w:linePitch="360"/>
        </w:sectPr>
      </w:pPr>
      <w:r>
        <w:rPr>
          <w:rStyle w:val="CenturySchoolbook125pt"/>
        </w:rPr>
        <w:lastRenderedPageBreak/>
        <w:t>Зав.кафедрой</w:t>
      </w:r>
      <w:r w:rsidR="00CE48DC">
        <w:rPr>
          <w:rStyle w:val="CenturySchoolbook125pt"/>
        </w:rPr>
        <w:t xml:space="preserve"> </w:t>
      </w:r>
      <w:r>
        <w:rPr>
          <w:rStyle w:val="CenturySchoolbook125pt"/>
        </w:rPr>
        <w:t xml:space="preserve">прикладной </w:t>
      </w:r>
      <w:r w:rsidR="00CE48DC">
        <w:rPr>
          <w:rStyle w:val="CenturySchoolbook125pt"/>
        </w:rPr>
        <w:t>психологии</w:t>
      </w:r>
    </w:p>
    <w:p w:rsidR="0080571B" w:rsidRDefault="00CE48DC" w:rsidP="005F5150">
      <w:pPr>
        <w:pStyle w:val="1"/>
        <w:shd w:val="clear" w:color="auto" w:fill="auto"/>
        <w:spacing w:after="302" w:line="250" w:lineRule="exact"/>
        <w:ind w:left="1200"/>
        <w:jc w:val="center"/>
      </w:pPr>
      <w:r>
        <w:rPr>
          <w:rStyle w:val="CenturySchoolbook125pt"/>
        </w:rPr>
        <w:lastRenderedPageBreak/>
        <w:t>ОПИСАНИЕ ОБЪЕКТА ВНЕДРЕНИЯ</w:t>
      </w:r>
    </w:p>
    <w:p w:rsidR="0080571B" w:rsidRDefault="00CE48DC" w:rsidP="005F5150">
      <w:pPr>
        <w:pStyle w:val="1"/>
        <w:shd w:val="clear" w:color="auto" w:fill="auto"/>
        <w:spacing w:after="254" w:line="250" w:lineRule="exact"/>
        <w:ind w:left="1200"/>
        <w:jc w:val="center"/>
      </w:pPr>
      <w:r>
        <w:rPr>
          <w:rStyle w:val="CenturySchoolbook125pt"/>
        </w:rPr>
        <w:t>Практикум «Кризисное вмешательство»</w:t>
      </w:r>
    </w:p>
    <w:p w:rsidR="0080571B" w:rsidRDefault="00F33635" w:rsidP="00F33635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0" w:right="-1094" w:firstLine="851"/>
        <w:jc w:val="both"/>
      </w:pPr>
      <w:r>
        <w:rPr>
          <w:rStyle w:val="CenturySchoolbook125pt"/>
        </w:rPr>
        <w:t>Кра</w:t>
      </w:r>
      <w:r w:rsidR="00CE48DC">
        <w:rPr>
          <w:rStyle w:val="CenturySchoolbook125pt"/>
        </w:rPr>
        <w:t xml:space="preserve">ткая характеристика объекта внедрения и его назначения: практикум </w:t>
      </w:r>
      <w:r>
        <w:rPr>
          <w:rStyle w:val="CenturySchoolbook125pt"/>
        </w:rPr>
        <w:t xml:space="preserve">«Кризисное </w:t>
      </w:r>
      <w:r w:rsidR="00CE48DC">
        <w:rPr>
          <w:rStyle w:val="CenturySchoolbook125pt"/>
        </w:rPr>
        <w:t xml:space="preserve">вмешательство» содержит материалы для проведения лабораторных </w:t>
      </w:r>
      <w:r>
        <w:rPr>
          <w:rStyle w:val="CenturySchoolbook125pt"/>
        </w:rPr>
        <w:t>занятий по</w:t>
      </w:r>
      <w:r w:rsidR="00CE48DC">
        <w:rPr>
          <w:rStyle w:val="CenturySchoolbook125pt"/>
        </w:rPr>
        <w:t xml:space="preserve"> курсу «Кризисная психология» и адресован студентам старших </w:t>
      </w:r>
      <w:r>
        <w:rPr>
          <w:rStyle w:val="CenturySchoolbook125pt"/>
        </w:rPr>
        <w:t>курсов, а та</w:t>
      </w:r>
      <w:r w:rsidR="00CE48DC">
        <w:rPr>
          <w:rStyle w:val="CenturySchoolbook125pt"/>
        </w:rPr>
        <w:t>кже практикующим психологам.</w:t>
      </w:r>
    </w:p>
    <w:p w:rsidR="00F33635" w:rsidRPr="00F33635" w:rsidRDefault="00F33635" w:rsidP="00F33635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0" w:right="-1094" w:firstLine="851"/>
        <w:jc w:val="both"/>
        <w:rPr>
          <w:rStyle w:val="CenturySchoolbook125pt"/>
          <w:rFonts w:ascii="Times New Roman" w:eastAsia="Times New Roman" w:hAnsi="Times New Roman" w:cs="Times New Roman"/>
          <w:sz w:val="27"/>
          <w:szCs w:val="27"/>
        </w:rPr>
      </w:pPr>
      <w:r>
        <w:rPr>
          <w:rStyle w:val="CenturySchoolbook125pt"/>
        </w:rPr>
        <w:t>Фа</w:t>
      </w:r>
      <w:r w:rsidR="00CE48DC">
        <w:rPr>
          <w:rStyle w:val="CenturySchoolbook125pt"/>
        </w:rPr>
        <w:t xml:space="preserve">милия и инициалы разработчиков, должность, ученые степень и </w:t>
      </w:r>
      <w:r>
        <w:rPr>
          <w:rStyle w:val="CenturySchoolbook125pt"/>
        </w:rPr>
        <w:t>звание: Пе</w:t>
      </w:r>
      <w:r w:rsidR="00CE48DC">
        <w:rPr>
          <w:rStyle w:val="CenturySchoolbook125pt"/>
        </w:rPr>
        <w:t xml:space="preserve">ргаменщик Леонид Абрамович, декан факультета психологии БГПУ, </w:t>
      </w:r>
      <w:r>
        <w:rPr>
          <w:rStyle w:val="CenturySchoolbook125pt"/>
        </w:rPr>
        <w:t>доктор пси</w:t>
      </w:r>
      <w:r w:rsidR="00CE48DC">
        <w:rPr>
          <w:rStyle w:val="CenturySchoolbook125pt"/>
        </w:rPr>
        <w:t xml:space="preserve">хологических наук, профессор; Пузыревич Наталия Леонидовна, </w:t>
      </w:r>
      <w:r>
        <w:rPr>
          <w:rStyle w:val="CenturySchoolbook125pt"/>
        </w:rPr>
        <w:t>аспирантка</w:t>
      </w:r>
      <w:r w:rsidR="00CE48DC">
        <w:rPr>
          <w:rStyle w:val="CenturySchoolbook125pt"/>
        </w:rPr>
        <w:t xml:space="preserve"> кафедры прикладной психологии факультета психологии БГПУ. </w:t>
      </w:r>
    </w:p>
    <w:p w:rsidR="0080571B" w:rsidRDefault="00F33635" w:rsidP="00F33635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0" w:right="-1094" w:firstLine="851"/>
        <w:jc w:val="both"/>
      </w:pPr>
      <w:r>
        <w:rPr>
          <w:rStyle w:val="CenturySchoolbook125pt"/>
        </w:rPr>
        <w:t>Фа</w:t>
      </w:r>
      <w:r w:rsidR="00CE48DC">
        <w:rPr>
          <w:rStyle w:val="CenturySchoolbook125pt"/>
        </w:rPr>
        <w:t xml:space="preserve">милия и инициалы преподавателей, использующих разработку, ученые степень и звание: Гончарова Светлана Сергеевна, заведующий </w:t>
      </w:r>
      <w:r>
        <w:rPr>
          <w:rStyle w:val="CenturySchoolbook125pt"/>
        </w:rPr>
        <w:t xml:space="preserve">кафедрой </w:t>
      </w:r>
      <w:r w:rsidR="00CE48DC">
        <w:rPr>
          <w:rStyle w:val="CenturySchoolbook125pt"/>
        </w:rPr>
        <w:t xml:space="preserve">прикладной психологии факультета психологии БГПУ, кандидат </w:t>
      </w:r>
      <w:r>
        <w:rPr>
          <w:rStyle w:val="CenturySchoolbook125pt"/>
        </w:rPr>
        <w:t>психологических</w:t>
      </w:r>
      <w:r w:rsidR="00CE48DC">
        <w:rPr>
          <w:rStyle w:val="CenturySchoolbook125pt"/>
        </w:rPr>
        <w:t xml:space="preserve"> наук, доцент</w:t>
      </w:r>
      <w:r>
        <w:rPr>
          <w:rStyle w:val="CenturySchoolbook125pt"/>
        </w:rPr>
        <w:t>;</w:t>
      </w:r>
      <w:r w:rsidR="00CE48DC">
        <w:rPr>
          <w:rStyle w:val="CenturySchoolbook125pt"/>
        </w:rPr>
        <w:t xml:space="preserve"> Петрушенко Светлана Валерьевна, преподаватель </w:t>
      </w:r>
      <w:r>
        <w:rPr>
          <w:rStyle w:val="CenturySchoolbook125pt"/>
        </w:rPr>
        <w:t>кафедры п</w:t>
      </w:r>
      <w:r w:rsidR="00CE48DC">
        <w:rPr>
          <w:rStyle w:val="CenturySchoolbook125pt"/>
        </w:rPr>
        <w:t xml:space="preserve">рикладной психологии факультета психологии БГПУ; Пузыревич </w:t>
      </w:r>
      <w:r>
        <w:rPr>
          <w:rStyle w:val="CenturySchoolbook125pt"/>
        </w:rPr>
        <w:t>Наталия Л</w:t>
      </w:r>
      <w:r w:rsidR="00CE48DC">
        <w:rPr>
          <w:rStyle w:val="CenturySchoolbook125pt"/>
        </w:rPr>
        <w:t xml:space="preserve">еонидовна, аспирантка кафедры прикладной психологии факультета </w:t>
      </w:r>
      <w:r>
        <w:rPr>
          <w:rStyle w:val="CenturySchoolbook125pt"/>
        </w:rPr>
        <w:t xml:space="preserve">психологии </w:t>
      </w:r>
      <w:r w:rsidR="00CE48DC">
        <w:rPr>
          <w:rStyle w:val="CenturySchoolbook125pt"/>
        </w:rPr>
        <w:t>БГПУ.</w:t>
      </w:r>
    </w:p>
    <w:p w:rsidR="00F33635" w:rsidRPr="00F33635" w:rsidRDefault="00F33635" w:rsidP="00F33635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0" w:right="-1094" w:firstLine="851"/>
        <w:jc w:val="both"/>
        <w:rPr>
          <w:rStyle w:val="CenturySchoolbook125pt"/>
          <w:rFonts w:ascii="Times New Roman" w:eastAsia="Times New Roman" w:hAnsi="Times New Roman" w:cs="Times New Roman"/>
          <w:sz w:val="27"/>
          <w:szCs w:val="27"/>
        </w:rPr>
      </w:pPr>
      <w:r>
        <w:rPr>
          <w:rStyle w:val="CenturySchoolbook125pt"/>
        </w:rPr>
        <w:t>На</w:t>
      </w:r>
      <w:r w:rsidR="00CE48DC">
        <w:rPr>
          <w:rStyle w:val="CenturySchoolbook125pt"/>
        </w:rPr>
        <w:t xml:space="preserve">чало использования объекта внедрения: сентябрь 2011 г. </w:t>
      </w:r>
    </w:p>
    <w:p w:rsidR="0080571B" w:rsidRDefault="00F33635" w:rsidP="00F33635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0" w:right="-1094" w:firstLine="851"/>
        <w:jc w:val="both"/>
      </w:pPr>
      <w:r>
        <w:rPr>
          <w:rStyle w:val="CenturySchoolbook125pt"/>
        </w:rPr>
        <w:t>Число</w:t>
      </w:r>
      <w:r w:rsidR="00CE48DC">
        <w:rPr>
          <w:rStyle w:val="CenturySchoolbook125pt"/>
        </w:rPr>
        <w:t xml:space="preserve"> студентов пользующихся разработкой: студенты факультета </w:t>
      </w:r>
      <w:r>
        <w:rPr>
          <w:rStyle w:val="CenturySchoolbook125pt"/>
        </w:rPr>
        <w:t>психологии</w:t>
      </w:r>
      <w:r w:rsidR="00CE48DC">
        <w:rPr>
          <w:rStyle w:val="CenturySchoolbook125pt"/>
        </w:rPr>
        <w:t xml:space="preserve"> БГПУ, очной и заочной формы обучения по специальности 1-23 01 </w:t>
      </w:r>
      <w:r w:rsidR="0010613D">
        <w:rPr>
          <w:rStyle w:val="CenturySchoolbook125pt"/>
        </w:rPr>
        <w:t>04 «Псих</w:t>
      </w:r>
      <w:r w:rsidR="00CE48DC">
        <w:rPr>
          <w:rStyle w:val="CenturySchoolbook125pt"/>
        </w:rPr>
        <w:t>о</w:t>
      </w:r>
      <w:r w:rsidR="0010613D">
        <w:rPr>
          <w:rStyle w:val="CenturySchoolbook125pt"/>
        </w:rPr>
        <w:t>ло</w:t>
      </w:r>
      <w:r w:rsidR="00CE48DC">
        <w:rPr>
          <w:rStyle w:val="CenturySchoolbook125pt"/>
        </w:rPr>
        <w:t xml:space="preserve">гия» со специализациями 1-23 01 04 02 «Социальная психология», 1- </w:t>
      </w:r>
      <w:r w:rsidR="0010613D">
        <w:rPr>
          <w:rStyle w:val="CenturySchoolbook125pt"/>
        </w:rPr>
        <w:t>23 01 04 04</w:t>
      </w:r>
      <w:r w:rsidR="00CE48DC">
        <w:rPr>
          <w:rStyle w:val="CenturySchoolbook125pt"/>
        </w:rPr>
        <w:t xml:space="preserve"> «Педагогическая психология», 1-23 01 04 06 «Психология семейных </w:t>
      </w:r>
      <w:r w:rsidR="0010613D">
        <w:rPr>
          <w:rStyle w:val="CenturySchoolbook125pt"/>
        </w:rPr>
        <w:t>отношений»</w:t>
      </w:r>
      <w:r w:rsidR="00CE48DC">
        <w:rPr>
          <w:rStyle w:val="CenturySchoolbook125pt"/>
        </w:rPr>
        <w:t xml:space="preserve">, 1-23 01 04 10 «Психология предпринимательской деятельности»; </w:t>
      </w:r>
      <w:r w:rsidR="0010613D">
        <w:rPr>
          <w:rStyle w:val="CenturySchoolbook125pt"/>
        </w:rPr>
        <w:t xml:space="preserve">студенты </w:t>
      </w:r>
      <w:r w:rsidR="00CE48DC">
        <w:rPr>
          <w:rStyle w:val="CenturySchoolbook125pt"/>
        </w:rPr>
        <w:t xml:space="preserve">факультета специального образования, изучающие курс по выбору </w:t>
      </w:r>
      <w:r w:rsidR="0010613D">
        <w:rPr>
          <w:rStyle w:val="CenturySchoolbook125pt"/>
        </w:rPr>
        <w:t>«Основы к</w:t>
      </w:r>
      <w:r w:rsidR="00CE48DC">
        <w:rPr>
          <w:rStyle w:val="CenturySchoolbook125pt"/>
        </w:rPr>
        <w:t>ризисной психологии».</w:t>
      </w:r>
    </w:p>
    <w:p w:rsidR="0080571B" w:rsidRDefault="0010613D" w:rsidP="0010613D">
      <w:pPr>
        <w:pStyle w:val="1"/>
        <w:shd w:val="clear" w:color="auto" w:fill="auto"/>
        <w:spacing w:after="0" w:line="317" w:lineRule="exact"/>
        <w:ind w:left="142" w:right="-1094" w:firstLine="709"/>
        <w:jc w:val="both"/>
        <w:sectPr w:rsidR="0080571B">
          <w:pgSz w:w="11905" w:h="16837"/>
          <w:pgMar w:top="1108" w:right="2183" w:bottom="2524" w:left="1180" w:header="0" w:footer="3" w:gutter="0"/>
          <w:cols w:space="720"/>
          <w:noEndnote/>
          <w:docGrid w:linePitch="360"/>
        </w:sectPr>
      </w:pPr>
      <w:r>
        <w:rPr>
          <w:rStyle w:val="CenturySchoolbook125pt"/>
        </w:rPr>
        <w:t>6. Дата</w:t>
      </w:r>
      <w:r w:rsidR="00CE48DC">
        <w:rPr>
          <w:rStyle w:val="CenturySchoolbook125pt"/>
        </w:rPr>
        <w:t xml:space="preserve"> и номер протокола заседания кафедры, на котором разработка </w:t>
      </w:r>
      <w:r>
        <w:rPr>
          <w:rStyle w:val="CenturySchoolbook125pt"/>
        </w:rPr>
        <w:t>рекомендована</w:t>
      </w:r>
      <w:r w:rsidR="00CE48DC">
        <w:rPr>
          <w:rStyle w:val="CenturySchoolbook125pt"/>
        </w:rPr>
        <w:t xml:space="preserve"> к внедрению: материал обсужден на заседании кафедры </w:t>
      </w:r>
      <w:r>
        <w:rPr>
          <w:rStyle w:val="CenturySchoolbook125pt"/>
        </w:rPr>
        <w:t>прикладной</w:t>
      </w:r>
      <w:r w:rsidR="00CE48DC">
        <w:rPr>
          <w:rStyle w:val="CenturySchoolbook125pt"/>
        </w:rPr>
        <w:t xml:space="preserve"> психологии факультета психологии БГПУ (протокол № 12 от «23»</w:t>
      </w:r>
      <w:bookmarkStart w:id="0" w:name="bookmark0"/>
      <w:r>
        <w:rPr>
          <w:rStyle w:val="CenturySchoolbook125pt"/>
        </w:rPr>
        <w:t xml:space="preserve"> июня 2011 г.</w:t>
      </w:r>
      <w:r w:rsidR="00CE48DC">
        <w:t>).</w:t>
      </w:r>
      <w:bookmarkEnd w:id="0"/>
    </w:p>
    <w:p w:rsidR="0080571B" w:rsidRDefault="0080571B">
      <w:pPr>
        <w:framePr w:w="12158" w:h="656" w:hRule="exact" w:wrap="notBeside" w:vAnchor="text" w:hAnchor="text" w:xAlign="center" w:y="1" w:anchorLock="1"/>
      </w:pPr>
    </w:p>
    <w:p w:rsidR="0080571B" w:rsidRDefault="00CE48DC">
      <w:pPr>
        <w:rPr>
          <w:sz w:val="2"/>
          <w:szCs w:val="2"/>
        </w:rPr>
        <w:sectPr w:rsidR="0080571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0571B" w:rsidRDefault="00382210">
      <w:pPr>
        <w:framePr w:w="2318" w:h="3125" w:wrap="around" w:hAnchor="margin" w:x="-3436" w:y="10081"/>
        <w:jc w:val="center"/>
        <w:rPr>
          <w:sz w:val="0"/>
          <w:szCs w:val="0"/>
        </w:rPr>
      </w:pPr>
      <w:r>
        <w:pict>
          <v:shape id="_x0000_i1027" type="#_x0000_t75" style="width:116.25pt;height:156pt">
            <v:imagedata r:id="rId17" r:href="rId18"/>
          </v:shape>
        </w:pict>
      </w:r>
    </w:p>
    <w:p w:rsidR="0080571B" w:rsidRDefault="0010613D" w:rsidP="0010613D">
      <w:pPr>
        <w:pStyle w:val="1"/>
        <w:framePr w:w="2041" w:h="1210" w:wrap="around" w:vAnchor="text" w:hAnchor="margin" w:x="-5831" w:y="16"/>
        <w:shd w:val="clear" w:color="auto" w:fill="auto"/>
        <w:spacing w:after="9" w:line="250" w:lineRule="exact"/>
      </w:pPr>
      <w:r>
        <w:rPr>
          <w:rStyle w:val="CenturySchoolbook125pt"/>
        </w:rPr>
        <w:t xml:space="preserve">Зав.кафедрой </w:t>
      </w:r>
    </w:p>
    <w:p w:rsidR="0080571B" w:rsidRDefault="0010613D" w:rsidP="0010613D">
      <w:pPr>
        <w:pStyle w:val="1"/>
        <w:framePr w:w="2041" w:h="1210" w:wrap="around" w:vAnchor="text" w:hAnchor="margin" w:x="-5831" w:y="16"/>
        <w:shd w:val="clear" w:color="auto" w:fill="auto"/>
        <w:spacing w:after="331" w:line="250" w:lineRule="exact"/>
      </w:pPr>
      <w:r>
        <w:rPr>
          <w:rStyle w:val="CenturySchoolbook125pt"/>
        </w:rPr>
        <w:t>прикладной</w:t>
      </w:r>
      <w:r w:rsidR="00CE48DC">
        <w:rPr>
          <w:rStyle w:val="CenturySchoolbook125pt"/>
        </w:rPr>
        <w:t xml:space="preserve"> психологии</w:t>
      </w:r>
    </w:p>
    <w:p w:rsidR="0080571B" w:rsidRPr="0010613D" w:rsidRDefault="0010613D" w:rsidP="0010613D">
      <w:pPr>
        <w:pStyle w:val="1"/>
        <w:framePr w:w="2041" w:h="1210" w:wrap="around" w:vAnchor="text" w:hAnchor="margin" w:x="-5831" w:y="16"/>
        <w:shd w:val="clear" w:color="auto" w:fill="auto"/>
        <w:spacing w:after="0" w:line="250" w:lineRule="exact"/>
      </w:pPr>
      <w:r>
        <w:rPr>
          <w:rStyle w:val="CenturySchoolbook125pt"/>
        </w:rPr>
        <w:t>Разработчики</w:t>
      </w:r>
    </w:p>
    <w:p w:rsidR="0080571B" w:rsidRDefault="00CE48DC">
      <w:pPr>
        <w:pStyle w:val="1"/>
        <w:shd w:val="clear" w:color="auto" w:fill="auto"/>
        <w:spacing w:after="667" w:line="250" w:lineRule="exact"/>
        <w:ind w:left="20"/>
      </w:pPr>
      <w:r>
        <w:rPr>
          <w:rStyle w:val="CenturySchoolbook125pt"/>
        </w:rPr>
        <w:lastRenderedPageBreak/>
        <w:t>С.С. Гончарова</w:t>
      </w:r>
    </w:p>
    <w:p w:rsidR="0080571B" w:rsidRDefault="00CE48DC">
      <w:pPr>
        <w:pStyle w:val="1"/>
        <w:shd w:val="clear" w:color="auto" w:fill="auto"/>
        <w:spacing w:after="667" w:line="250" w:lineRule="exact"/>
        <w:ind w:left="20"/>
      </w:pPr>
      <w:r>
        <w:rPr>
          <w:rStyle w:val="CenturySchoolbook125pt"/>
        </w:rPr>
        <w:t>Л.А. Пергаменщик,</w:t>
      </w:r>
    </w:p>
    <w:p w:rsidR="0080571B" w:rsidRDefault="00CE48DC">
      <w:pPr>
        <w:pStyle w:val="1"/>
        <w:shd w:val="clear" w:color="auto" w:fill="auto"/>
        <w:spacing w:after="0" w:line="250" w:lineRule="exact"/>
        <w:ind w:left="20"/>
      </w:pPr>
      <w:r>
        <w:rPr>
          <w:rStyle w:val="CenturySchoolbook125pt"/>
        </w:rPr>
        <w:t>Н.Л. Пузыревич</w:t>
      </w:r>
    </w:p>
    <w:sectPr w:rsidR="0080571B" w:rsidSect="0080571B">
      <w:type w:val="continuous"/>
      <w:pgSz w:w="11905" w:h="16837"/>
      <w:pgMar w:top="1108" w:right="2163" w:bottom="2524" w:left="70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7A" w:rsidRDefault="00B76C7A" w:rsidP="0080571B">
      <w:r>
        <w:separator/>
      </w:r>
    </w:p>
  </w:endnote>
  <w:endnote w:type="continuationSeparator" w:id="0">
    <w:p w:rsidR="00B76C7A" w:rsidRDefault="00B76C7A" w:rsidP="00805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2B" w:rsidRDefault="002E11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2B" w:rsidRDefault="002E11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2B" w:rsidRDefault="002E11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7A" w:rsidRDefault="00B76C7A"/>
  </w:footnote>
  <w:footnote w:type="continuationSeparator" w:id="0">
    <w:p w:rsidR="00B76C7A" w:rsidRDefault="00B76C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2B" w:rsidRDefault="002E11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4130813"/>
      <w:docPartObj>
        <w:docPartGallery w:val="Watermarks"/>
        <w:docPartUnique/>
      </w:docPartObj>
    </w:sdtPr>
    <w:sdtContent>
      <w:p w:rsidR="002E112B" w:rsidRDefault="00382210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41205" o:spid="_x0000_s2050" type="#_x0000_t136" style="position:absolute;margin-left:0;margin-top:0;width:283.8pt;height:56.7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2B" w:rsidRDefault="002E11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3A00"/>
    <w:multiLevelType w:val="hybridMultilevel"/>
    <w:tmpl w:val="D388B22E"/>
    <w:lvl w:ilvl="0" w:tplc="3F52BC36">
      <w:start w:val="1"/>
      <w:numFmt w:val="decimal"/>
      <w:lvlText w:val="%1."/>
      <w:lvlJc w:val="left"/>
      <w:pPr>
        <w:ind w:left="1211" w:hanging="360"/>
      </w:pPr>
      <w:rPr>
        <w:rFonts w:ascii="Century Schoolbook" w:eastAsia="Century Schoolbook" w:hAnsi="Century Schoolbook" w:cs="Century Schoolbook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571B"/>
    <w:rsid w:val="0010613D"/>
    <w:rsid w:val="002E112B"/>
    <w:rsid w:val="00382210"/>
    <w:rsid w:val="005F5150"/>
    <w:rsid w:val="0080571B"/>
    <w:rsid w:val="008D7B96"/>
    <w:rsid w:val="00A93806"/>
    <w:rsid w:val="00B76C7A"/>
    <w:rsid w:val="00CE48DC"/>
    <w:rsid w:val="00DD47BE"/>
    <w:rsid w:val="00F3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57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571B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805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enturySchoolbook125pt">
    <w:name w:val="Основной текст + Century Schoolbook;12;5 pt"/>
    <w:basedOn w:val="a4"/>
    <w:rsid w:val="0080571B"/>
    <w:rPr>
      <w:rFonts w:ascii="Century Schoolbook" w:eastAsia="Century Schoolbook" w:hAnsi="Century Schoolbook" w:cs="Century Schoolbook"/>
      <w:spacing w:val="0"/>
      <w:sz w:val="25"/>
      <w:szCs w:val="25"/>
    </w:rPr>
  </w:style>
  <w:style w:type="character" w:customStyle="1" w:styleId="a5">
    <w:name w:val="Подпись к картинке_"/>
    <w:basedOn w:val="a0"/>
    <w:link w:val="a6"/>
    <w:rsid w:val="00805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enturySchoolbook125pt0">
    <w:name w:val="Подпись к картинке + Century Schoolbook;12;5 pt"/>
    <w:basedOn w:val="a5"/>
    <w:rsid w:val="0080571B"/>
    <w:rPr>
      <w:rFonts w:ascii="Century Schoolbook" w:eastAsia="Century Schoolbook" w:hAnsi="Century Schoolbook" w:cs="Century Schoolbook"/>
      <w:spacing w:val="0"/>
      <w:sz w:val="25"/>
      <w:szCs w:val="25"/>
    </w:rPr>
  </w:style>
  <w:style w:type="character" w:customStyle="1" w:styleId="SegoeUI85pt0pt">
    <w:name w:val="Основной текст + Segoe UI;8;5 pt;Малые прописные;Интервал 0 pt"/>
    <w:basedOn w:val="a4"/>
    <w:rsid w:val="0080571B"/>
    <w:rPr>
      <w:rFonts w:ascii="Segoe UI" w:eastAsia="Segoe UI" w:hAnsi="Segoe UI" w:cs="Segoe UI"/>
      <w:smallCaps/>
      <w:spacing w:val="-10"/>
      <w:w w:val="100"/>
      <w:sz w:val="17"/>
      <w:szCs w:val="17"/>
    </w:rPr>
  </w:style>
  <w:style w:type="character" w:customStyle="1" w:styleId="12">
    <w:name w:val="Заголовок №1 (2)_"/>
    <w:basedOn w:val="a0"/>
    <w:link w:val="120"/>
    <w:rsid w:val="0080571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w w:val="100"/>
      <w:sz w:val="26"/>
      <w:szCs w:val="26"/>
    </w:rPr>
  </w:style>
  <w:style w:type="paragraph" w:customStyle="1" w:styleId="1">
    <w:name w:val="Основной текст1"/>
    <w:basedOn w:val="a"/>
    <w:link w:val="a4"/>
    <w:rsid w:val="0080571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8057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80571B"/>
    <w:pPr>
      <w:shd w:val="clear" w:color="auto" w:fill="FFFFFF"/>
      <w:spacing w:line="0" w:lineRule="atLeast"/>
      <w:jc w:val="both"/>
      <w:outlineLvl w:val="0"/>
    </w:pPr>
    <w:rPr>
      <w:rFonts w:ascii="Segoe UI" w:eastAsia="Segoe UI" w:hAnsi="Segoe UI" w:cs="Segoe UI"/>
      <w:b/>
      <w:bCs/>
      <w:spacing w:val="-10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2E11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112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E11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112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2015-09-17T07:23:00Z</dcterms:created>
  <dcterms:modified xsi:type="dcterms:W3CDTF">2015-09-17T07:37:00Z</dcterms:modified>
</cp:coreProperties>
</file>