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C4" w:rsidRDefault="009C37E8" w:rsidP="000B0F2F">
      <w:pPr>
        <w:framePr w:wrap="notBeside" w:vAnchor="text" w:hAnchor="page" w:x="6421" w:y="-28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111.75pt">
            <v:imagedata r:id="rId7" r:href="rId8"/>
          </v:shape>
        </w:pict>
      </w:r>
    </w:p>
    <w:p w:rsidR="004F05C4" w:rsidRDefault="004F05C4">
      <w:pPr>
        <w:rPr>
          <w:sz w:val="2"/>
          <w:szCs w:val="2"/>
        </w:rPr>
      </w:pPr>
    </w:p>
    <w:p w:rsidR="004F05C4" w:rsidRDefault="009C37E8">
      <w:pPr>
        <w:pStyle w:val="230"/>
        <w:keepNext/>
        <w:keepLines/>
        <w:shd w:val="clear" w:color="auto" w:fill="auto"/>
        <w:spacing w:after="190" w:line="230" w:lineRule="exact"/>
        <w:ind w:left="4440"/>
      </w:pPr>
      <w:bookmarkStart w:id="0" w:name="bookmark0"/>
      <w:r>
        <w:t>АКТ</w:t>
      </w:r>
      <w:bookmarkEnd w:id="0"/>
    </w:p>
    <w:p w:rsidR="004F05C4" w:rsidRDefault="009C37E8">
      <w:pPr>
        <w:pStyle w:val="40"/>
        <w:shd w:val="clear" w:color="auto" w:fill="auto"/>
        <w:spacing w:before="0" w:after="203" w:line="230" w:lineRule="exact"/>
        <w:ind w:left="1500"/>
      </w:pPr>
      <w:r>
        <w:t>о практическом использовании результатов исследования</w:t>
      </w:r>
    </w:p>
    <w:p w:rsidR="004F05C4" w:rsidRDefault="009C37E8">
      <w:pPr>
        <w:pStyle w:val="2"/>
        <w:shd w:val="clear" w:color="auto" w:fill="auto"/>
        <w:spacing w:line="274" w:lineRule="exact"/>
        <w:ind w:left="20" w:right="20" w:firstLine="680"/>
        <w:jc w:val="both"/>
      </w:pPr>
      <w:r>
        <w:t>Комиссия в составе Лисова Н.Д. - зав. кафедры ботаники и основ сельского хозяйства, доцента, к.б.н., Жуковой И.И. - доцента, к.с\х.н., Шутовой Анны Геннадьевны - доцента, к.б.н., Жудрик Е. В. - доцента, к.б.н. и настоящим подтверждает, что осуществлено вне</w:t>
      </w:r>
      <w:r>
        <w:t>дрение в учебный процесс кафедры ботаники и основ сельского хозяйства БГПУ разработки: «Реакция крупяных культур на низкоинтенсивное электромагнитное воздействие», полученных студентами Сушей О.А. и Еловской Н.А. под руководством кандидата биологических на</w:t>
      </w:r>
      <w:r>
        <w:t>ук, доцентом Мазец Ж.Э. при выполнении темы ГПНИ «Конвергенция» «Исследовать физиолого-биохимические механизмы нелинейного взаимодействия зерновых, лекарственных и пряно-ароматических растений с электромагнитными волнами низкой интенсивности» задание № 15.</w:t>
      </w:r>
      <w:r>
        <w:t>3В.4.6 (№ ГР20111189).</w:t>
      </w:r>
    </w:p>
    <w:p w:rsidR="004F05C4" w:rsidRDefault="009C37E8">
      <w:pPr>
        <w:pStyle w:val="2"/>
        <w:shd w:val="clear" w:color="auto" w:fill="auto"/>
        <w:spacing w:line="274" w:lineRule="exact"/>
        <w:ind w:left="20" w:right="20" w:firstLine="540"/>
        <w:jc w:val="both"/>
      </w:pPr>
      <w:r>
        <w:t>Разработка использована в учебном процессе кафедры ботаники и основ сельского хозяйства УО «Белорусский государственный педагогический университет им. М. Танка» с апреля 2013.</w:t>
      </w:r>
    </w:p>
    <w:p w:rsidR="004F05C4" w:rsidRDefault="009C37E8">
      <w:pPr>
        <w:pStyle w:val="2"/>
        <w:shd w:val="clear" w:color="auto" w:fill="auto"/>
        <w:spacing w:line="274" w:lineRule="exact"/>
        <w:ind w:left="20" w:right="20" w:firstLine="540"/>
        <w:jc w:val="both"/>
      </w:pPr>
      <w:r>
        <w:t>Разработка используется при выполнении курсовых и дипломн</w:t>
      </w:r>
      <w:r>
        <w:t>ых работ, а также при прохождении учебной практики по физиологии растений студентами 3 курса специальности «Биология. Химия» и «География. Биология» факультета естествознания УО «Белорусский государственный педагогический университет им. М. Танка». Разрабо</w:t>
      </w:r>
      <w:r>
        <w:t>тка позволяет повысить уровень подготовки специалистов по физиологии растений.</w:t>
      </w:r>
    </w:p>
    <w:p w:rsidR="004F05C4" w:rsidRDefault="009C37E8">
      <w:pPr>
        <w:pStyle w:val="2"/>
        <w:shd w:val="clear" w:color="auto" w:fill="auto"/>
        <w:spacing w:line="274" w:lineRule="exact"/>
        <w:ind w:left="20" w:firstLine="540"/>
        <w:jc w:val="both"/>
        <w:sectPr w:rsidR="004F05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182" w:right="889" w:bottom="3587" w:left="1638" w:header="0" w:footer="3" w:gutter="0"/>
          <w:cols w:space="720"/>
          <w:noEndnote/>
          <w:docGrid w:linePitch="360"/>
        </w:sectPr>
      </w:pPr>
      <w:r>
        <w:t>Описание объекта внедрения прилагается и является неотъемл</w:t>
      </w:r>
      <w:r w:rsidR="00F76B07">
        <w:rPr>
          <w:lang w:val="ru-RU"/>
        </w:rPr>
        <w:t>е</w:t>
      </w:r>
      <w:r>
        <w:t>мой частью Акта.</w:t>
      </w:r>
    </w:p>
    <w:p w:rsidR="004F05C4" w:rsidRDefault="004F05C4">
      <w:pPr>
        <w:framePr w:w="12000" w:h="270" w:hRule="exact" w:wrap="notBeside" w:vAnchor="text" w:hAnchor="text" w:xAlign="center" w:y="1" w:anchorLock="1"/>
      </w:pPr>
    </w:p>
    <w:p w:rsidR="004F05C4" w:rsidRDefault="009C37E8">
      <w:pPr>
        <w:rPr>
          <w:sz w:val="2"/>
          <w:szCs w:val="2"/>
        </w:rPr>
        <w:sectPr w:rsidR="004F05C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F05C4" w:rsidRDefault="009C37E8">
      <w:pPr>
        <w:framePr w:w="2338" w:h="2784" w:wrap="around" w:hAnchor="margin" w:x="3697" w:y="9284"/>
        <w:rPr>
          <w:sz w:val="0"/>
          <w:szCs w:val="0"/>
        </w:rPr>
      </w:pPr>
      <w:r>
        <w:pict>
          <v:shape id="_x0000_i1026" type="#_x0000_t75" style="width:117pt;height:138.75pt">
            <v:imagedata r:id="rId15" r:href="rId16"/>
          </v:shape>
        </w:pict>
      </w:r>
    </w:p>
    <w:p w:rsidR="004F05C4" w:rsidRDefault="009C37E8">
      <w:pPr>
        <w:pStyle w:val="a6"/>
        <w:framePr w:w="1325" w:h="245" w:wrap="around" w:hAnchor="margin" w:x="6471" w:y="10513"/>
        <w:shd w:val="clear" w:color="auto" w:fill="auto"/>
        <w:spacing w:line="240" w:lineRule="exact"/>
      </w:pPr>
      <w:r>
        <w:t>И.И. Жукова</w:t>
      </w:r>
    </w:p>
    <w:p w:rsidR="00F76B07" w:rsidRDefault="009C37E8" w:rsidP="00F76B07">
      <w:pPr>
        <w:pStyle w:val="a6"/>
        <w:framePr w:w="1801" w:h="1104" w:wrap="around" w:hAnchor="margin" w:x="6471" w:y="10815"/>
        <w:shd w:val="clear" w:color="auto" w:fill="auto"/>
        <w:spacing w:line="552" w:lineRule="exact"/>
        <w:ind w:right="40"/>
        <w:jc w:val="both"/>
        <w:rPr>
          <w:lang w:val="ru-RU"/>
        </w:rPr>
      </w:pPr>
      <w:r>
        <w:t xml:space="preserve">А.Г.Шутова </w:t>
      </w:r>
    </w:p>
    <w:p w:rsidR="004F05C4" w:rsidRDefault="009C37E8" w:rsidP="00F76B07">
      <w:pPr>
        <w:pStyle w:val="a6"/>
        <w:framePr w:w="1801" w:h="1104" w:wrap="around" w:hAnchor="margin" w:x="6471" w:y="10815"/>
        <w:shd w:val="clear" w:color="auto" w:fill="auto"/>
        <w:spacing w:line="552" w:lineRule="exact"/>
        <w:ind w:right="40"/>
        <w:jc w:val="both"/>
      </w:pPr>
      <w:r>
        <w:t>Е.В. Жудрик</w:t>
      </w:r>
    </w:p>
    <w:p w:rsidR="004F05C4" w:rsidRDefault="009C37E8" w:rsidP="00F76B07">
      <w:pPr>
        <w:pStyle w:val="2"/>
        <w:framePr w:h="240" w:wrap="around" w:vAnchor="text" w:hAnchor="page" w:x="8056" w:y="608"/>
        <w:shd w:val="clear" w:color="auto" w:fill="auto"/>
        <w:spacing w:line="240" w:lineRule="exact"/>
        <w:ind w:left="100"/>
      </w:pPr>
      <w:r>
        <w:t>Н.Д. Лисов</w:t>
      </w:r>
    </w:p>
    <w:p w:rsidR="004F05C4" w:rsidRDefault="009C37E8">
      <w:pPr>
        <w:pStyle w:val="2"/>
        <w:shd w:val="clear" w:color="auto" w:fill="auto"/>
        <w:spacing w:after="244" w:line="278" w:lineRule="exact"/>
        <w:ind w:right="220"/>
      </w:pPr>
      <w:r>
        <w:lastRenderedPageBreak/>
        <w:t>Зав. кафедрой ботаники и основ с\х</w:t>
      </w:r>
    </w:p>
    <w:p w:rsidR="004F05C4" w:rsidRDefault="009C37E8">
      <w:pPr>
        <w:pStyle w:val="2"/>
        <w:shd w:val="clear" w:color="auto" w:fill="auto"/>
        <w:spacing w:line="274" w:lineRule="exact"/>
        <w:ind w:right="220"/>
        <w:sectPr w:rsidR="004F05C4">
          <w:type w:val="continuous"/>
          <w:pgSz w:w="11905" w:h="16837"/>
          <w:pgMar w:top="1182" w:right="6890" w:bottom="3587" w:left="1667" w:header="0" w:footer="3" w:gutter="0"/>
          <w:cols w:space="720"/>
          <w:noEndnote/>
          <w:docGrid w:linePitch="360"/>
        </w:sectPr>
      </w:pPr>
      <w:r>
        <w:t>Сотрудники, использовавшие разработку:</w:t>
      </w:r>
    </w:p>
    <w:p w:rsidR="004F05C4" w:rsidRDefault="009C37E8">
      <w:pPr>
        <w:pStyle w:val="120"/>
        <w:keepNext/>
        <w:keepLines/>
        <w:shd w:val="clear" w:color="auto" w:fill="auto"/>
        <w:spacing w:after="248" w:line="270" w:lineRule="exact"/>
        <w:ind w:left="2280"/>
      </w:pPr>
      <w:bookmarkStart w:id="1" w:name="bookmark1"/>
      <w:r>
        <w:lastRenderedPageBreak/>
        <w:t>ОПИС</w:t>
      </w:r>
      <w:r>
        <w:t>АНИЕ ОБЪЕКТА ВНЕДРЕНИЯ</w:t>
      </w:r>
      <w:bookmarkEnd w:id="1"/>
    </w:p>
    <w:p w:rsidR="00830E88" w:rsidRDefault="009C37E8">
      <w:pPr>
        <w:pStyle w:val="2"/>
        <w:shd w:val="clear" w:color="auto" w:fill="auto"/>
        <w:spacing w:line="283" w:lineRule="exact"/>
        <w:ind w:left="20" w:right="20" w:firstLine="600"/>
        <w:jc w:val="both"/>
        <w:rPr>
          <w:lang w:val="ru-RU"/>
        </w:rPr>
      </w:pPr>
      <w:r>
        <w:rPr>
          <w:rStyle w:val="115pt"/>
        </w:rPr>
        <w:t>Объект внедрения</w:t>
      </w:r>
      <w:r>
        <w:t xml:space="preserve"> - результаты исследования по теме «Реакция крупяных культур на низкоинтенсивное электромагнитное воздействие», полученные в ходе выполнения научно-исследовательской работы в рамках Государственной программы научных и</w:t>
      </w:r>
      <w:r>
        <w:t xml:space="preserve">сследований «Конвергенция» «Исследовать физиолого-биохимические механизмы нелинейного взаимодействия зерновых, лекарственных и пряно-ароматических растений с электромагнитными волнами низкой интенсивности» задание № 15.3В.4.6 </w:t>
      </w:r>
    </w:p>
    <w:p w:rsidR="004F05C4" w:rsidRDefault="009C37E8" w:rsidP="00830E88">
      <w:pPr>
        <w:pStyle w:val="2"/>
        <w:shd w:val="clear" w:color="auto" w:fill="auto"/>
        <w:spacing w:line="283" w:lineRule="exact"/>
        <w:ind w:left="20" w:right="20" w:hanging="20"/>
        <w:jc w:val="both"/>
      </w:pPr>
      <w:r>
        <w:t>(№ ГР20111189)</w:t>
      </w:r>
    </w:p>
    <w:p w:rsidR="004F05C4" w:rsidRDefault="009C37E8">
      <w:pPr>
        <w:pStyle w:val="2"/>
        <w:shd w:val="clear" w:color="auto" w:fill="auto"/>
        <w:spacing w:after="248" w:line="283" w:lineRule="exact"/>
        <w:ind w:left="20" w:right="20" w:firstLine="600"/>
        <w:jc w:val="both"/>
      </w:pPr>
      <w:r>
        <w:t>Руководитель - кандидат биологических наук, доцент кафедры ботаники и основ сельского хозяйства Белорусского государственного педагогического университета имени М. Танка Мазец Жанна Эмануиловна</w:t>
      </w:r>
    </w:p>
    <w:p w:rsidR="004F05C4" w:rsidRDefault="009C37E8">
      <w:pPr>
        <w:pStyle w:val="30"/>
        <w:keepNext/>
        <w:keepLines/>
        <w:shd w:val="clear" w:color="auto" w:fill="auto"/>
        <w:spacing w:before="0"/>
        <w:ind w:left="20"/>
      </w:pPr>
      <w:bookmarkStart w:id="2" w:name="bookmark2"/>
      <w:r>
        <w:t>1.Краткая характеристика объекта внедрения и его назначения:</w:t>
      </w:r>
      <w:bookmarkEnd w:id="2"/>
    </w:p>
    <w:p w:rsidR="004F05C4" w:rsidRDefault="009C37E8">
      <w:pPr>
        <w:pStyle w:val="2"/>
        <w:shd w:val="clear" w:color="auto" w:fill="auto"/>
        <w:spacing w:line="274" w:lineRule="exact"/>
        <w:ind w:left="20"/>
      </w:pPr>
      <w:r>
        <w:t>Ц</w:t>
      </w:r>
      <w:r>
        <w:t>икл лекций для студентов на темы:</w:t>
      </w:r>
    </w:p>
    <w:p w:rsidR="004F05C4" w:rsidRDefault="009C37E8">
      <w:pPr>
        <w:pStyle w:val="2"/>
        <w:numPr>
          <w:ilvl w:val="0"/>
          <w:numId w:val="1"/>
        </w:numPr>
        <w:shd w:val="clear" w:color="auto" w:fill="auto"/>
        <w:tabs>
          <w:tab w:val="left" w:pos="202"/>
        </w:tabs>
        <w:spacing w:line="274" w:lineRule="exact"/>
        <w:ind w:left="20"/>
      </w:pPr>
      <w:r>
        <w:t>«Физические методы предпосевной обработки семян».</w:t>
      </w:r>
    </w:p>
    <w:p w:rsidR="004F05C4" w:rsidRDefault="009C37E8">
      <w:pPr>
        <w:pStyle w:val="2"/>
        <w:numPr>
          <w:ilvl w:val="0"/>
          <w:numId w:val="1"/>
        </w:numPr>
        <w:shd w:val="clear" w:color="auto" w:fill="auto"/>
        <w:tabs>
          <w:tab w:val="left" w:pos="212"/>
        </w:tabs>
        <w:spacing w:line="274" w:lineRule="exact"/>
        <w:ind w:left="20"/>
      </w:pPr>
      <w:r>
        <w:t>«Современные методы исследования в физиологии растений».</w:t>
      </w:r>
    </w:p>
    <w:p w:rsidR="004F05C4" w:rsidRDefault="009C37E8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left="20" w:right="20"/>
      </w:pPr>
      <w:r>
        <w:t>«Определение активности гидролитических ферментов, их значение в физиологических процессах»</w:t>
      </w:r>
    </w:p>
    <w:p w:rsidR="004F05C4" w:rsidRDefault="009C37E8">
      <w:pPr>
        <w:pStyle w:val="2"/>
        <w:numPr>
          <w:ilvl w:val="1"/>
          <w:numId w:val="1"/>
        </w:numPr>
        <w:shd w:val="clear" w:color="auto" w:fill="auto"/>
        <w:tabs>
          <w:tab w:val="left" w:pos="212"/>
        </w:tabs>
        <w:spacing w:line="274" w:lineRule="exact"/>
        <w:ind w:left="20"/>
      </w:pPr>
      <w:r>
        <w:t>«Антиоксидантные фермен</w:t>
      </w:r>
      <w:r>
        <w:t>ты, их значение и определение».</w:t>
      </w:r>
    </w:p>
    <w:p w:rsidR="004F05C4" w:rsidRDefault="009C37E8">
      <w:pPr>
        <w:pStyle w:val="2"/>
        <w:numPr>
          <w:ilvl w:val="1"/>
          <w:numId w:val="1"/>
        </w:numPr>
        <w:shd w:val="clear" w:color="auto" w:fill="auto"/>
        <w:tabs>
          <w:tab w:val="left" w:pos="217"/>
        </w:tabs>
        <w:spacing w:after="240" w:line="274" w:lineRule="exact"/>
        <w:ind w:left="20"/>
      </w:pPr>
      <w:r>
        <w:t>«Фотосинтетические пигменты их значение и определение».</w:t>
      </w:r>
    </w:p>
    <w:p w:rsidR="004F05C4" w:rsidRDefault="009C37E8">
      <w:pPr>
        <w:pStyle w:val="2"/>
        <w:shd w:val="clear" w:color="auto" w:fill="auto"/>
        <w:spacing w:line="274" w:lineRule="exact"/>
        <w:ind w:left="20" w:right="20" w:firstLine="600"/>
        <w:jc w:val="both"/>
      </w:pPr>
      <w:r>
        <w:t>Назначение внедрения - углубление знаний о физических (электромагнитных и микроволновых) методах обработки семян, влиянии этих факторов на рост и развитие растений, устойчивость к неблагоприятным факторам, избирательной реакции растений на данное воздейств</w:t>
      </w:r>
      <w:r>
        <w:t>ие, что значительно расширит естественнонаучное мировоззрение и понимание тонких механизмов взаимодействия физических полей с биологическими объектами.</w:t>
      </w:r>
    </w:p>
    <w:p w:rsidR="004F05C4" w:rsidRDefault="009C37E8" w:rsidP="003D5D13">
      <w:pPr>
        <w:pStyle w:val="30"/>
        <w:keepNext/>
        <w:keepLines/>
        <w:numPr>
          <w:ilvl w:val="2"/>
          <w:numId w:val="1"/>
        </w:numPr>
        <w:shd w:val="clear" w:color="auto" w:fill="auto"/>
        <w:tabs>
          <w:tab w:val="left" w:pos="284"/>
        </w:tabs>
        <w:spacing w:before="0"/>
        <w:ind w:left="20"/>
      </w:pPr>
      <w:bookmarkStart w:id="3" w:name="bookmark3"/>
      <w:r>
        <w:t>Фамилия</w:t>
      </w:r>
      <w:r>
        <w:tab/>
        <w:t>и инициалы разработчиков, ученые степень и звание, должность:</w:t>
      </w:r>
      <w:bookmarkEnd w:id="3"/>
    </w:p>
    <w:p w:rsidR="004F05C4" w:rsidRDefault="009C37E8" w:rsidP="003D5D13">
      <w:pPr>
        <w:pStyle w:val="2"/>
        <w:shd w:val="clear" w:color="auto" w:fill="auto"/>
        <w:spacing w:line="274" w:lineRule="exact"/>
        <w:ind w:left="20" w:right="20"/>
        <w:jc w:val="both"/>
      </w:pPr>
      <w:r>
        <w:t>студентка 5 курса факультета естес</w:t>
      </w:r>
      <w:r>
        <w:t>твознания Суша О.А., студентка 4 курса факультета естествознания Еловская Н.А.</w:t>
      </w:r>
    </w:p>
    <w:p w:rsidR="004F05C4" w:rsidRDefault="009C37E8" w:rsidP="003D5D13">
      <w:pPr>
        <w:pStyle w:val="30"/>
        <w:keepNext/>
        <w:keepLines/>
        <w:numPr>
          <w:ilvl w:val="2"/>
          <w:numId w:val="1"/>
        </w:numPr>
        <w:shd w:val="clear" w:color="auto" w:fill="auto"/>
        <w:tabs>
          <w:tab w:val="left" w:pos="0"/>
        </w:tabs>
        <w:spacing w:before="0"/>
        <w:ind w:left="20" w:right="20"/>
      </w:pPr>
      <w:bookmarkStart w:id="4" w:name="bookmark4"/>
      <w:r>
        <w:t>Фамилия</w:t>
      </w:r>
      <w:r>
        <w:tab/>
        <w:t>и инициалы преподавателей, использующих разработку, ученые степень и звание, должность:</w:t>
      </w:r>
      <w:bookmarkEnd w:id="4"/>
    </w:p>
    <w:p w:rsidR="003D5D13" w:rsidRDefault="009C37E8" w:rsidP="003D5D13">
      <w:pPr>
        <w:pStyle w:val="2"/>
        <w:shd w:val="clear" w:color="auto" w:fill="auto"/>
        <w:spacing w:line="274" w:lineRule="exact"/>
        <w:ind w:left="20" w:right="20"/>
        <w:jc w:val="both"/>
        <w:rPr>
          <w:lang w:val="ru-RU"/>
        </w:rPr>
      </w:pPr>
      <w:r>
        <w:t xml:space="preserve">Жукова И.И. - доцент, к.с\х.н., доцент кафедры ботаники и основ с\х; </w:t>
      </w:r>
    </w:p>
    <w:p w:rsidR="003D5D13" w:rsidRDefault="009C37E8" w:rsidP="003D5D13">
      <w:pPr>
        <w:pStyle w:val="2"/>
        <w:shd w:val="clear" w:color="auto" w:fill="auto"/>
        <w:spacing w:line="274" w:lineRule="exact"/>
        <w:ind w:left="20" w:right="20"/>
        <w:jc w:val="both"/>
        <w:rPr>
          <w:lang w:val="ru-RU"/>
        </w:rPr>
      </w:pPr>
      <w:r>
        <w:t xml:space="preserve">Шутова А.Г. </w:t>
      </w:r>
      <w:r>
        <w:t xml:space="preserve">- к.б.н., доцент кафедры ботаники и основ с\х; </w:t>
      </w:r>
    </w:p>
    <w:p w:rsidR="004F05C4" w:rsidRDefault="009C37E8" w:rsidP="003D5D13">
      <w:pPr>
        <w:pStyle w:val="2"/>
        <w:shd w:val="clear" w:color="auto" w:fill="auto"/>
        <w:spacing w:line="274" w:lineRule="exact"/>
        <w:ind w:left="20" w:right="20"/>
        <w:jc w:val="both"/>
      </w:pPr>
      <w:r>
        <w:t>Жудрик Е.В. - к.б.н., ст. преподаватель кафедры ботаники и основ с\х;</w:t>
      </w:r>
    </w:p>
    <w:p w:rsidR="004F05C4" w:rsidRDefault="009C37E8">
      <w:pPr>
        <w:pStyle w:val="30"/>
        <w:keepNext/>
        <w:keepLines/>
        <w:numPr>
          <w:ilvl w:val="2"/>
          <w:numId w:val="1"/>
        </w:numPr>
        <w:shd w:val="clear" w:color="auto" w:fill="auto"/>
        <w:tabs>
          <w:tab w:val="left" w:pos="207"/>
        </w:tabs>
        <w:spacing w:before="0"/>
        <w:ind w:left="20"/>
      </w:pPr>
      <w:bookmarkStart w:id="5" w:name="bookmark5"/>
      <w:r>
        <w:t>Начало использования объекта внедрения:</w:t>
      </w:r>
      <w:r>
        <w:rPr>
          <w:rStyle w:val="312pt"/>
        </w:rPr>
        <w:t xml:space="preserve"> с апреля 2012</w:t>
      </w:r>
      <w:bookmarkEnd w:id="5"/>
    </w:p>
    <w:p w:rsidR="004F05C4" w:rsidRDefault="009C37E8">
      <w:pPr>
        <w:pStyle w:val="30"/>
        <w:keepNext/>
        <w:keepLines/>
        <w:numPr>
          <w:ilvl w:val="2"/>
          <w:numId w:val="1"/>
        </w:numPr>
        <w:shd w:val="clear" w:color="auto" w:fill="auto"/>
        <w:tabs>
          <w:tab w:val="left" w:pos="202"/>
        </w:tabs>
        <w:spacing w:before="0"/>
        <w:ind w:left="20"/>
      </w:pPr>
      <w:bookmarkStart w:id="6" w:name="bookmark6"/>
      <w:r>
        <w:t xml:space="preserve">Число студентов пользующихся разработкой: </w:t>
      </w:r>
      <w:r w:rsidRPr="009C3548">
        <w:rPr>
          <w:b w:val="0"/>
        </w:rPr>
        <w:t>90</w:t>
      </w:r>
      <w:bookmarkEnd w:id="6"/>
    </w:p>
    <w:p w:rsidR="004F05C4" w:rsidRDefault="009C37E8" w:rsidP="003D5D13">
      <w:pPr>
        <w:pStyle w:val="30"/>
        <w:keepNext/>
        <w:keepLines/>
        <w:numPr>
          <w:ilvl w:val="2"/>
          <w:numId w:val="1"/>
        </w:numPr>
        <w:shd w:val="clear" w:color="auto" w:fill="auto"/>
        <w:tabs>
          <w:tab w:val="left" w:pos="142"/>
        </w:tabs>
        <w:spacing w:before="0"/>
        <w:ind w:left="20" w:right="20"/>
        <w:jc w:val="both"/>
        <w:sectPr w:rsidR="004F05C4">
          <w:pgSz w:w="11905" w:h="16837"/>
          <w:pgMar w:top="1094" w:right="1426" w:bottom="1881" w:left="1172" w:header="0" w:footer="3" w:gutter="0"/>
          <w:cols w:space="720"/>
          <w:noEndnote/>
          <w:docGrid w:linePitch="360"/>
        </w:sectPr>
      </w:pPr>
      <w:bookmarkStart w:id="7" w:name="bookmark7"/>
      <w:r>
        <w:t>Дата</w:t>
      </w:r>
      <w:r>
        <w:tab/>
      </w:r>
      <w:r>
        <w:t>и номер протокола заседания кафедры, на котором разработка рекомендована к внедрению:</w:t>
      </w:r>
      <w:r>
        <w:rPr>
          <w:rStyle w:val="312pt"/>
        </w:rPr>
        <w:t xml:space="preserve"> протокол № 1 от 30.08.2013 г.</w:t>
      </w:r>
      <w:bookmarkEnd w:id="7"/>
    </w:p>
    <w:p w:rsidR="004F05C4" w:rsidRDefault="004F05C4">
      <w:pPr>
        <w:framePr w:w="12048" w:h="599" w:hRule="exact" w:wrap="notBeside" w:vAnchor="text" w:hAnchor="text" w:xAlign="center" w:y="1" w:anchorLock="1"/>
      </w:pPr>
    </w:p>
    <w:p w:rsidR="004F05C4" w:rsidRDefault="009C37E8">
      <w:pPr>
        <w:rPr>
          <w:sz w:val="2"/>
          <w:szCs w:val="2"/>
        </w:rPr>
        <w:sectPr w:rsidR="004F05C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F05C4" w:rsidRDefault="009C37E8">
      <w:pPr>
        <w:framePr w:w="2016" w:h="2237" w:wrap="around" w:hAnchor="margin" w:x="-2504" w:y="11627"/>
        <w:jc w:val="center"/>
        <w:rPr>
          <w:sz w:val="0"/>
          <w:szCs w:val="0"/>
        </w:rPr>
      </w:pPr>
      <w:r>
        <w:pict>
          <v:shape id="_x0000_i1027" type="#_x0000_t75" style="width:101.25pt;height:111.75pt">
            <v:imagedata r:id="rId17" r:href="rId18"/>
          </v:shape>
        </w:pict>
      </w:r>
    </w:p>
    <w:p w:rsidR="004F05C4" w:rsidRDefault="009C37E8">
      <w:pPr>
        <w:pStyle w:val="2"/>
        <w:framePr w:w="2483" w:h="1092" w:wrap="around" w:hAnchor="margin" w:x="-6421" w:y="11653"/>
        <w:shd w:val="clear" w:color="auto" w:fill="auto"/>
        <w:spacing w:after="267" w:line="274" w:lineRule="exact"/>
        <w:ind w:right="100"/>
        <w:jc w:val="both"/>
      </w:pPr>
      <w:r>
        <w:t>Зав.</w:t>
      </w:r>
      <w:r>
        <w:t>кафедрой ботаники и основ с\х</w:t>
      </w:r>
    </w:p>
    <w:p w:rsidR="004F05C4" w:rsidRDefault="009C37E8">
      <w:pPr>
        <w:pStyle w:val="2"/>
        <w:framePr w:w="2483" w:h="1092" w:wrap="around" w:hAnchor="margin" w:x="-6421" w:y="11653"/>
        <w:shd w:val="clear" w:color="auto" w:fill="auto"/>
        <w:spacing w:line="240" w:lineRule="exact"/>
        <w:jc w:val="both"/>
      </w:pPr>
      <w:r>
        <w:t>Разработчики:</w:t>
      </w:r>
    </w:p>
    <w:p w:rsidR="003D5D13" w:rsidRPr="003D5D13" w:rsidRDefault="003D5D13" w:rsidP="003D5D13">
      <w:pPr>
        <w:pStyle w:val="2"/>
        <w:framePr w:w="1306" w:h="316" w:wrap="around" w:vAnchor="page" w:hAnchor="page" w:x="7471" w:y="12931"/>
        <w:shd w:val="clear" w:color="auto" w:fill="auto"/>
        <w:spacing w:line="240" w:lineRule="exact"/>
        <w:jc w:val="both"/>
        <w:rPr>
          <w:lang w:val="ru-RU"/>
        </w:rPr>
      </w:pPr>
      <w:r>
        <w:rPr>
          <w:lang w:val="ru-RU"/>
        </w:rPr>
        <w:t>Н.Д. Лисов</w:t>
      </w:r>
    </w:p>
    <w:p w:rsidR="003D5D13" w:rsidRPr="003D5D13" w:rsidRDefault="003D5D13" w:rsidP="003D5D13">
      <w:pPr>
        <w:pStyle w:val="2"/>
        <w:framePr w:w="1306" w:h="316" w:wrap="around" w:vAnchor="page" w:hAnchor="page" w:x="7396" w:y="13501"/>
        <w:shd w:val="clear" w:color="auto" w:fill="auto"/>
        <w:spacing w:line="240" w:lineRule="exact"/>
        <w:jc w:val="both"/>
        <w:rPr>
          <w:lang w:val="ru-RU"/>
        </w:rPr>
      </w:pPr>
      <w:r>
        <w:rPr>
          <w:lang w:val="ru-RU"/>
        </w:rPr>
        <w:t>О.А. Суша</w:t>
      </w:r>
    </w:p>
    <w:p w:rsidR="003D5D13" w:rsidRPr="003D5D13" w:rsidRDefault="003D5D13" w:rsidP="003D5D13">
      <w:pPr>
        <w:pStyle w:val="2"/>
        <w:framePr w:w="1726" w:h="316" w:wrap="around" w:vAnchor="page" w:hAnchor="page" w:x="7426" w:y="14116"/>
        <w:shd w:val="clear" w:color="auto" w:fill="auto"/>
        <w:spacing w:line="240" w:lineRule="exact"/>
        <w:jc w:val="both"/>
        <w:rPr>
          <w:lang w:val="ru-RU"/>
        </w:rPr>
      </w:pPr>
      <w:r>
        <w:rPr>
          <w:lang w:val="ru-RU"/>
        </w:rPr>
        <w:t>Н.А. Еловская</w:t>
      </w:r>
    </w:p>
    <w:p w:rsidR="004F05C4" w:rsidRPr="003D5D13" w:rsidRDefault="004F05C4" w:rsidP="000B0F2F">
      <w:pPr>
        <w:pStyle w:val="2"/>
        <w:shd w:val="clear" w:color="auto" w:fill="auto"/>
        <w:spacing w:line="557" w:lineRule="exact"/>
        <w:ind w:left="40" w:right="600"/>
        <w:jc w:val="both"/>
        <w:rPr>
          <w:lang w:val="ru-RU"/>
        </w:rPr>
      </w:pPr>
    </w:p>
    <w:sectPr w:rsidR="004F05C4" w:rsidRPr="003D5D13" w:rsidSect="004F05C4">
      <w:type w:val="continuous"/>
      <w:pgSz w:w="11905" w:h="16837"/>
      <w:pgMar w:top="1094" w:right="2492" w:bottom="1881" w:left="77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7E8" w:rsidRDefault="009C37E8" w:rsidP="004F05C4">
      <w:r>
        <w:separator/>
      </w:r>
    </w:p>
  </w:endnote>
  <w:endnote w:type="continuationSeparator" w:id="0">
    <w:p w:rsidR="009C37E8" w:rsidRDefault="009C37E8" w:rsidP="004F0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89" w:rsidRDefault="009E088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89" w:rsidRDefault="009E088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89" w:rsidRDefault="009E08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7E8" w:rsidRDefault="009C37E8"/>
  </w:footnote>
  <w:footnote w:type="continuationSeparator" w:id="0">
    <w:p w:rsidR="009C37E8" w:rsidRDefault="009C37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89" w:rsidRDefault="009E088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4922422"/>
      <w:docPartObj>
        <w:docPartGallery w:val="Watermarks"/>
        <w:docPartUnique/>
      </w:docPartObj>
    </w:sdtPr>
    <w:sdtContent>
      <w:p w:rsidR="009E0889" w:rsidRDefault="009E0889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931658" o:spid="_x0000_s2049" type="#_x0000_t136" style="position:absolute;margin-left:0;margin-top:0;width:699.4pt;height:139.8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89" w:rsidRDefault="009E08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C5B23"/>
    <w:multiLevelType w:val="multilevel"/>
    <w:tmpl w:val="98E4D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F05C4"/>
    <w:rsid w:val="000B0F2F"/>
    <w:rsid w:val="003D5D13"/>
    <w:rsid w:val="004F05C4"/>
    <w:rsid w:val="00830E88"/>
    <w:rsid w:val="009C3548"/>
    <w:rsid w:val="009C37E8"/>
    <w:rsid w:val="009E0889"/>
    <w:rsid w:val="00F7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5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5C4"/>
    <w:rPr>
      <w:color w:val="000080"/>
      <w:u w:val="single"/>
    </w:rPr>
  </w:style>
  <w:style w:type="character" w:customStyle="1" w:styleId="23">
    <w:name w:val="Заголовок №2 (3)_"/>
    <w:basedOn w:val="a0"/>
    <w:link w:val="230"/>
    <w:rsid w:val="004F0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4F0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2"/>
    <w:rsid w:val="004F0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Подпись к картинке_"/>
    <w:basedOn w:val="a0"/>
    <w:link w:val="a6"/>
    <w:rsid w:val="004F0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 (2)_"/>
    <w:basedOn w:val="a0"/>
    <w:link w:val="120"/>
    <w:rsid w:val="004F0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;Полужирный"/>
    <w:basedOn w:val="a4"/>
    <w:rsid w:val="004F05C4"/>
    <w:rPr>
      <w:b/>
      <w:bCs/>
      <w:sz w:val="23"/>
      <w:szCs w:val="23"/>
    </w:rPr>
  </w:style>
  <w:style w:type="character" w:customStyle="1" w:styleId="3">
    <w:name w:val="Заголовок №3_"/>
    <w:basedOn w:val="a0"/>
    <w:link w:val="30"/>
    <w:rsid w:val="004F0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2pt">
    <w:name w:val="Заголовок №3 + 12 pt;Не полужирный"/>
    <w:basedOn w:val="3"/>
    <w:rsid w:val="004F05C4"/>
    <w:rPr>
      <w:b/>
      <w:bCs/>
      <w:sz w:val="24"/>
      <w:szCs w:val="24"/>
    </w:rPr>
  </w:style>
  <w:style w:type="character" w:customStyle="1" w:styleId="1">
    <w:name w:val="Основной текст1"/>
    <w:basedOn w:val="a4"/>
    <w:rsid w:val="004F05C4"/>
    <w:rPr>
      <w:u w:val="single"/>
    </w:rPr>
  </w:style>
  <w:style w:type="paragraph" w:customStyle="1" w:styleId="230">
    <w:name w:val="Заголовок №2 (3)"/>
    <w:basedOn w:val="a"/>
    <w:link w:val="23"/>
    <w:rsid w:val="004F05C4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4F05C4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a4"/>
    <w:rsid w:val="004F05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a5"/>
    <w:rsid w:val="004F05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4F05C4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Заголовок №3"/>
    <w:basedOn w:val="a"/>
    <w:link w:val="3"/>
    <w:rsid w:val="004F05C4"/>
    <w:pPr>
      <w:shd w:val="clear" w:color="auto" w:fill="FFFFFF"/>
      <w:spacing w:before="240" w:line="274" w:lineRule="exac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9E08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0889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9E08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88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633</Words>
  <Characters>3614</Characters>
  <Application>Microsoft Office Word</Application>
  <DocSecurity>0</DocSecurity>
  <Lines>30</Lines>
  <Paragraphs>8</Paragraphs>
  <ScaleCrop>false</ScaleCrop>
  <Company>Microsoft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2015-09-04T10:37:00Z</dcterms:created>
  <dcterms:modified xsi:type="dcterms:W3CDTF">2015-09-04T10:41:00Z</dcterms:modified>
</cp:coreProperties>
</file>