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EE" w:rsidRDefault="009805C1" w:rsidP="00AB37C6">
      <w:pPr>
        <w:framePr w:wrap="notBeside" w:vAnchor="text" w:hAnchor="page" w:x="6515" w:y="-980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pt;height:137.3pt">
            <v:imagedata r:id="rId6" r:href="rId7"/>
          </v:shape>
        </w:pict>
      </w:r>
    </w:p>
    <w:p w:rsidR="00EC1BEE" w:rsidRDefault="00EC1BEE">
      <w:pPr>
        <w:rPr>
          <w:sz w:val="2"/>
          <w:szCs w:val="2"/>
        </w:rPr>
        <w:sectPr w:rsidR="00EC1B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1333" w:right="226" w:bottom="1333" w:left="6495" w:header="0" w:footer="3" w:gutter="0"/>
          <w:cols w:space="720"/>
          <w:noEndnote/>
          <w:docGrid w:linePitch="360"/>
        </w:sectPr>
      </w:pPr>
    </w:p>
    <w:p w:rsidR="00EC1BEE" w:rsidRDefault="00EC1BEE">
      <w:pPr>
        <w:framePr w:w="11501" w:h="97" w:hRule="exact" w:wrap="notBeside" w:vAnchor="text" w:hAnchor="text" w:xAlign="center" w:y="1" w:anchorLock="1"/>
      </w:pPr>
    </w:p>
    <w:p w:rsidR="00EC1BEE" w:rsidRDefault="00CB36CD">
      <w:pPr>
        <w:rPr>
          <w:sz w:val="2"/>
          <w:szCs w:val="2"/>
        </w:rPr>
        <w:sectPr w:rsidR="00EC1BEE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EC1BEE" w:rsidRPr="00F22A80" w:rsidRDefault="00CB36CD">
      <w:pPr>
        <w:pStyle w:val="1"/>
        <w:shd w:val="clear" w:color="auto" w:fill="auto"/>
        <w:spacing w:before="0" w:after="3" w:line="220" w:lineRule="exact"/>
        <w:ind w:left="4760"/>
        <w:rPr>
          <w:sz w:val="24"/>
          <w:szCs w:val="24"/>
        </w:rPr>
      </w:pPr>
      <w:r w:rsidRPr="00F22A80">
        <w:rPr>
          <w:rStyle w:val="3pt"/>
          <w:sz w:val="24"/>
          <w:szCs w:val="24"/>
        </w:rPr>
        <w:lastRenderedPageBreak/>
        <w:t>АКТ</w:t>
      </w:r>
    </w:p>
    <w:p w:rsidR="00EC1BEE" w:rsidRPr="00F22A80" w:rsidRDefault="00CB36CD">
      <w:pPr>
        <w:pStyle w:val="1"/>
        <w:shd w:val="clear" w:color="auto" w:fill="auto"/>
        <w:spacing w:before="0" w:after="219" w:line="220" w:lineRule="exact"/>
        <w:ind w:left="3380"/>
        <w:rPr>
          <w:sz w:val="24"/>
          <w:szCs w:val="24"/>
        </w:rPr>
      </w:pPr>
      <w:r w:rsidRPr="00F22A80">
        <w:rPr>
          <w:sz w:val="24"/>
          <w:szCs w:val="24"/>
        </w:rPr>
        <w:t>о внедрении результатов НИР</w:t>
      </w:r>
    </w:p>
    <w:p w:rsidR="00EC1BEE" w:rsidRPr="00F22A80" w:rsidRDefault="00CB36CD" w:rsidP="00AB37C6">
      <w:pPr>
        <w:pStyle w:val="1"/>
        <w:shd w:val="clear" w:color="auto" w:fill="auto"/>
        <w:spacing w:before="0" w:after="244" w:line="274" w:lineRule="exact"/>
        <w:ind w:left="40" w:right="23" w:firstLine="618"/>
        <w:jc w:val="both"/>
        <w:rPr>
          <w:sz w:val="24"/>
          <w:szCs w:val="24"/>
        </w:rPr>
      </w:pPr>
      <w:r w:rsidRPr="00F22A80">
        <w:rPr>
          <w:sz w:val="24"/>
          <w:szCs w:val="24"/>
        </w:rPr>
        <w:t>«Изучение процесса личностного и профессионального самоопределения воспитанников детских домов и школ-интернатов для детей-сирот и детей, оставшихся без попечения родителей, разработка и внедрение программ «Гражданин», «Труженик», «Семьянин» для подготовки данной категории детей к самостоятельной жизни» Национальной программы демографической безопасности Республики Беларусь на 2011 - 2015 годы</w:t>
      </w:r>
    </w:p>
    <w:p w:rsidR="00EC1BEE" w:rsidRPr="00F22A80" w:rsidRDefault="00CB36CD" w:rsidP="00AB37C6">
      <w:pPr>
        <w:pStyle w:val="1"/>
        <w:shd w:val="clear" w:color="auto" w:fill="auto"/>
        <w:spacing w:before="0" w:after="0" w:line="269" w:lineRule="exact"/>
        <w:ind w:left="40" w:right="23" w:firstLine="618"/>
        <w:jc w:val="both"/>
        <w:rPr>
          <w:sz w:val="24"/>
          <w:szCs w:val="24"/>
        </w:rPr>
      </w:pPr>
      <w:r w:rsidRPr="00F22A80">
        <w:rPr>
          <w:sz w:val="24"/>
          <w:szCs w:val="24"/>
        </w:rPr>
        <w:t>Настоящий акт составлен об использовании в образовательном процессе материалов исследования, выполненного по теме НИР.</w:t>
      </w:r>
    </w:p>
    <w:p w:rsidR="00EC1BEE" w:rsidRPr="00F22A80" w:rsidRDefault="00CB36CD" w:rsidP="00AB37C6">
      <w:pPr>
        <w:pStyle w:val="1"/>
        <w:shd w:val="clear" w:color="auto" w:fill="auto"/>
        <w:spacing w:before="0" w:after="0" w:line="274" w:lineRule="exact"/>
        <w:ind w:left="40" w:right="23" w:firstLine="618"/>
        <w:jc w:val="both"/>
        <w:rPr>
          <w:sz w:val="24"/>
          <w:szCs w:val="24"/>
        </w:rPr>
      </w:pPr>
      <w:r w:rsidRPr="00F22A80">
        <w:rPr>
          <w:sz w:val="24"/>
          <w:szCs w:val="24"/>
        </w:rPr>
        <w:t>Информационно-аналитические материалы о состоянии и путях развития психолого- педагогического сопровождения процесса личностного и профессионального самоопределения воспитанников младшего школьного возраста и методические рекомендации по совершенствованию воспитательной работы, направленной на реализацию программ «Гражданин», «Труженик», «Семьянин» в общеобразовательных и интернатных учреждениях для детей-сирот и детей, оставшихся без попечения родителей (младший школьный возраст) используются в образовательном процессе на факультете повышения квалификации специалистов образования БГПУ по учебным дисциплинам «Тенденции семейного воспитания в Республике Беларусь», «Нормативное правовое обеспечение образовательного процесса». Время внедрения: сентябрь-декабрь 2012 г.</w:t>
      </w:r>
    </w:p>
    <w:p w:rsidR="00AB37C6" w:rsidRPr="00F22A80" w:rsidRDefault="00F22A80" w:rsidP="00AB37C6">
      <w:pPr>
        <w:framePr w:w="9907" w:h="3888" w:vSpace="206" w:wrap="notBeside" w:vAnchor="text" w:hAnchor="page" w:x="1759" w:y="3484"/>
        <w:jc w:val="center"/>
      </w:pPr>
      <w:r w:rsidRPr="00F22A80">
        <w:pict>
          <v:shape id="_x0000_i1026" type="#_x0000_t75" style="width:494.8pt;height:194.25pt">
            <v:imagedata r:id="rId14" r:href="rId15"/>
          </v:shape>
        </w:pict>
      </w:r>
    </w:p>
    <w:p w:rsidR="00EC1BEE" w:rsidRPr="00F22A80" w:rsidRDefault="00CB36CD" w:rsidP="00AB37C6">
      <w:pPr>
        <w:pStyle w:val="1"/>
        <w:shd w:val="clear" w:color="auto" w:fill="auto"/>
        <w:spacing w:before="0" w:after="240" w:line="274" w:lineRule="exact"/>
        <w:ind w:left="40" w:right="23" w:firstLine="618"/>
        <w:jc w:val="both"/>
        <w:rPr>
          <w:sz w:val="24"/>
          <w:szCs w:val="24"/>
        </w:rPr>
      </w:pPr>
      <w:r w:rsidRPr="00F22A80">
        <w:rPr>
          <w:sz w:val="24"/>
          <w:szCs w:val="24"/>
        </w:rPr>
        <w:t>Разработка позволяет осуществлять эффективную подготовку педагогических работников учреждений образования Республики Беларусь, направленную на повышение качества воспитательной работы в интернатных учреждениях для детей-сирот и детей, оставшихся без попечения родителей.</w:t>
      </w:r>
    </w:p>
    <w:sectPr w:rsidR="00EC1BEE" w:rsidRPr="00F22A80" w:rsidSect="00EC1BEE">
      <w:type w:val="continuous"/>
      <w:pgSz w:w="11905" w:h="16837"/>
      <w:pgMar w:top="1333" w:right="140" w:bottom="1333" w:left="193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B7E" w:rsidRDefault="006C2B7E" w:rsidP="00EC1BEE">
      <w:r>
        <w:separator/>
      </w:r>
    </w:p>
  </w:endnote>
  <w:endnote w:type="continuationSeparator" w:id="0">
    <w:p w:rsidR="006C2B7E" w:rsidRDefault="006C2B7E" w:rsidP="00EC1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7C6" w:rsidRDefault="00AB37C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7C6" w:rsidRDefault="00AB37C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7C6" w:rsidRDefault="00AB37C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B7E" w:rsidRDefault="006C2B7E"/>
  </w:footnote>
  <w:footnote w:type="continuationSeparator" w:id="0">
    <w:p w:rsidR="006C2B7E" w:rsidRDefault="006C2B7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7C6" w:rsidRDefault="00AB37C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9035563"/>
      <w:docPartObj>
        <w:docPartGallery w:val="Watermarks"/>
        <w:docPartUnique/>
      </w:docPartObj>
    </w:sdtPr>
    <w:sdtContent>
      <w:p w:rsidR="00AB37C6" w:rsidRDefault="009805C1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047783" o:spid="_x0000_s2049" type="#_x0000_t136" style="position:absolute;margin-left:0;margin-top:0;width:577.8pt;height:115.55pt;rotation:315;z-index:-25165875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7C6" w:rsidRDefault="00AB37C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C1BEE"/>
    <w:rsid w:val="006C2B7E"/>
    <w:rsid w:val="009805C1"/>
    <w:rsid w:val="00AB37C6"/>
    <w:rsid w:val="00CB36CD"/>
    <w:rsid w:val="00EC1BEE"/>
    <w:rsid w:val="00F2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1BE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1BEE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EC1B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pt">
    <w:name w:val="Основной текст + Интервал 3 pt"/>
    <w:basedOn w:val="a4"/>
    <w:rsid w:val="00EC1BEE"/>
    <w:rPr>
      <w:spacing w:val="60"/>
    </w:rPr>
  </w:style>
  <w:style w:type="paragraph" w:customStyle="1" w:styleId="1">
    <w:name w:val="Основной текст1"/>
    <w:basedOn w:val="a"/>
    <w:link w:val="a4"/>
    <w:rsid w:val="00EC1BEE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AB37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37C6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AB37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37C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../../../../DOCUME~1/user/LOCALS~1/Temp/FineReader10/media/image1.png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../../../../DOCUME~1/user/LOCALS~1/Temp/FineReader10/media/image2.png" TargetMode="Externa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1550</Characters>
  <Application>Microsoft Office Word</Application>
  <DocSecurity>0</DocSecurity>
  <Lines>12</Lines>
  <Paragraphs>3</Paragraphs>
  <ScaleCrop>false</ScaleCrop>
  <Company>Microsoft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2015-08-24T14:36:00Z</dcterms:created>
  <dcterms:modified xsi:type="dcterms:W3CDTF">2015-08-24T14:39:00Z</dcterms:modified>
</cp:coreProperties>
</file>