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31" w:rsidRDefault="00FE0D31" w:rsidP="00BE3864">
      <w:pPr>
        <w:keepNext/>
        <w:keepLines/>
        <w:spacing w:after="12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43"/>
        <w:gridCol w:w="1962"/>
        <w:gridCol w:w="1813"/>
        <w:gridCol w:w="983"/>
        <w:gridCol w:w="1573"/>
        <w:gridCol w:w="2232"/>
        <w:gridCol w:w="3851"/>
      </w:tblGrid>
      <w:tr w:rsidR="00792065" w:rsidRPr="00EA2D01" w:rsidTr="0058129D">
        <w:tc>
          <w:tcPr>
            <w:tcW w:w="530" w:type="dxa"/>
          </w:tcPr>
          <w:p w:rsidR="00961846" w:rsidRPr="00EA2D01" w:rsidRDefault="00961846" w:rsidP="00EA2D01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0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88" w:type="dxa"/>
          </w:tcPr>
          <w:p w:rsidR="00961846" w:rsidRPr="00EA2D01" w:rsidRDefault="00961846" w:rsidP="00EA2D01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01">
              <w:rPr>
                <w:rFonts w:ascii="Times New Roman" w:hAnsi="Times New Roman"/>
                <w:sz w:val="20"/>
                <w:szCs w:val="20"/>
              </w:rPr>
              <w:t>ФИО Автора</w:t>
            </w:r>
          </w:p>
        </w:tc>
        <w:tc>
          <w:tcPr>
            <w:tcW w:w="1978" w:type="dxa"/>
          </w:tcPr>
          <w:p w:rsidR="00961846" w:rsidRPr="00EA2D01" w:rsidRDefault="00961846" w:rsidP="00EA2D01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01">
              <w:rPr>
                <w:rFonts w:ascii="Times New Roman" w:hAnsi="Times New Roman"/>
                <w:sz w:val="20"/>
                <w:szCs w:val="20"/>
              </w:rPr>
              <w:t>Заглавие произведения</w:t>
            </w:r>
          </w:p>
        </w:tc>
        <w:tc>
          <w:tcPr>
            <w:tcW w:w="1827" w:type="dxa"/>
          </w:tcPr>
          <w:p w:rsidR="00961846" w:rsidRPr="00EA2D01" w:rsidRDefault="00961846" w:rsidP="00EA2D01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01">
              <w:rPr>
                <w:rFonts w:ascii="Times New Roman" w:hAnsi="Times New Roman"/>
                <w:sz w:val="20"/>
                <w:szCs w:val="20"/>
              </w:rPr>
              <w:t>Название источника</w:t>
            </w:r>
          </w:p>
        </w:tc>
        <w:tc>
          <w:tcPr>
            <w:tcW w:w="988" w:type="dxa"/>
          </w:tcPr>
          <w:p w:rsidR="00961846" w:rsidRPr="00EA2D01" w:rsidRDefault="00961846" w:rsidP="00EA2D01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D01">
              <w:rPr>
                <w:rFonts w:ascii="Times New Roman" w:hAnsi="Times New Roman"/>
                <w:sz w:val="20"/>
                <w:szCs w:val="20"/>
              </w:rPr>
              <w:t>Год издания</w:t>
            </w:r>
          </w:p>
        </w:tc>
        <w:tc>
          <w:tcPr>
            <w:tcW w:w="1583" w:type="dxa"/>
          </w:tcPr>
          <w:p w:rsidR="00961846" w:rsidRPr="00EA2D01" w:rsidRDefault="00961846" w:rsidP="00EA2D01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произведения</w:t>
            </w:r>
          </w:p>
        </w:tc>
        <w:tc>
          <w:tcPr>
            <w:tcW w:w="2253" w:type="dxa"/>
          </w:tcPr>
          <w:p w:rsidR="00961846" w:rsidRPr="00EA2D01" w:rsidRDefault="00961846" w:rsidP="00961846">
            <w:pPr>
              <w:keepNext/>
              <w:keepLines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Ключевые слова</w:t>
            </w:r>
          </w:p>
        </w:tc>
        <w:tc>
          <w:tcPr>
            <w:tcW w:w="3964" w:type="dxa"/>
          </w:tcPr>
          <w:p w:rsidR="00961846" w:rsidRDefault="00384CC7" w:rsidP="00384CC7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961846">
              <w:rPr>
                <w:rFonts w:ascii="Times New Roman" w:hAnsi="Times New Roman"/>
                <w:sz w:val="20"/>
                <w:szCs w:val="20"/>
              </w:rPr>
              <w:t>Аннотация</w:t>
            </w:r>
          </w:p>
        </w:tc>
      </w:tr>
      <w:tr w:rsidR="00792065" w:rsidRPr="00EA2D01" w:rsidTr="0058129D">
        <w:trPr>
          <w:trHeight w:val="2796"/>
        </w:trPr>
        <w:tc>
          <w:tcPr>
            <w:tcW w:w="530" w:type="dxa"/>
          </w:tcPr>
          <w:p w:rsidR="000410F1" w:rsidRPr="00EA2D01" w:rsidRDefault="000410F1" w:rsidP="0058129D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0410F1" w:rsidRDefault="00722F77" w:rsidP="0058129D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Горонина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Т.П.</w:t>
            </w:r>
          </w:p>
          <w:p w:rsidR="008F1211" w:rsidRDefault="008F1211" w:rsidP="0058129D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Пивоварчик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Т.Б.</w:t>
            </w:r>
          </w:p>
        </w:tc>
        <w:tc>
          <w:tcPr>
            <w:tcW w:w="1978" w:type="dxa"/>
          </w:tcPr>
          <w:p w:rsidR="008F1211" w:rsidRPr="008F1211" w:rsidRDefault="008F1211" w:rsidP="008F12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F1211">
              <w:rPr>
                <w:rFonts w:ascii="Times New Roman" w:hAnsi="Times New Roman"/>
                <w:b/>
                <w:sz w:val="20"/>
                <w:szCs w:val="20"/>
              </w:rPr>
              <w:t>Готовность педагогов к реализации принципа инклюзии в работе с детьми с расстройствами аутистического спектра: вызовы и реальность</w:t>
            </w:r>
          </w:p>
          <w:p w:rsidR="000410F1" w:rsidRPr="00EA2D01" w:rsidRDefault="000410F1" w:rsidP="005B14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7" w:type="dxa"/>
          </w:tcPr>
          <w:p w:rsidR="00792065" w:rsidRPr="00792065" w:rsidRDefault="00792065" w:rsidP="0079206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92065">
              <w:rPr>
                <w:rFonts w:ascii="Times New Roman" w:hAnsi="Times New Roman"/>
                <w:bCs/>
                <w:sz w:val="20"/>
                <w:szCs w:val="20"/>
              </w:rPr>
              <w:t>Горонина</w:t>
            </w:r>
            <w:proofErr w:type="spellEnd"/>
            <w:r w:rsidRPr="00792065">
              <w:rPr>
                <w:rFonts w:ascii="Times New Roman" w:hAnsi="Times New Roman"/>
                <w:bCs/>
                <w:sz w:val="20"/>
                <w:szCs w:val="20"/>
              </w:rPr>
              <w:t xml:space="preserve"> Т. П. / </w:t>
            </w:r>
            <w:r w:rsidRPr="00792065">
              <w:rPr>
                <w:rFonts w:ascii="Times New Roman" w:hAnsi="Times New Roman"/>
                <w:sz w:val="20"/>
                <w:szCs w:val="20"/>
              </w:rPr>
              <w:t>Готовность педагогов к реализации принципа инклюзии в работе с детьми с расстройствами аутистического спектра: вызовы и реальность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Т.П.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Горонина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Т.Б.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Пивоварчик</w:t>
            </w:r>
            <w:proofErr w:type="spellEnd"/>
            <w:r w:rsidRPr="00792065">
              <w:rPr>
                <w:rFonts w:ascii="Times New Roman" w:hAnsi="Times New Roman"/>
                <w:bCs/>
                <w:sz w:val="20"/>
                <w:szCs w:val="20"/>
              </w:rPr>
              <w:t xml:space="preserve">  /</w:t>
            </w:r>
            <w:proofErr w:type="gramEnd"/>
            <w:r w:rsidRPr="00792065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Адукацыя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92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выхаванне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2023 – № 9 (381). – С. 44–51</w:t>
            </w:r>
            <w:r w:rsidRPr="0079206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410F1" w:rsidRPr="008F1211" w:rsidRDefault="005D29D0" w:rsidP="00792065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</w:tcPr>
          <w:p w:rsidR="000410F1" w:rsidRPr="00EA2D01" w:rsidRDefault="003C69F8" w:rsidP="0058129D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F1211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1583" w:type="dxa"/>
          </w:tcPr>
          <w:p w:rsidR="000410F1" w:rsidRPr="00EA2D01" w:rsidRDefault="008F1211" w:rsidP="0058129D">
            <w:pPr>
              <w:keepNext/>
              <w:keepLines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статья</w:t>
            </w:r>
          </w:p>
        </w:tc>
        <w:tc>
          <w:tcPr>
            <w:tcW w:w="2253" w:type="dxa"/>
          </w:tcPr>
          <w:p w:rsidR="008F1211" w:rsidRPr="008F1211" w:rsidRDefault="00656696" w:rsidP="008F12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56696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="008F1211">
              <w:rPr>
                <w:rFonts w:ascii="Times New Roman" w:hAnsi="Times New Roman"/>
                <w:sz w:val="20"/>
                <w:szCs w:val="20"/>
              </w:rPr>
              <w:t>С</w:t>
            </w:r>
            <w:r w:rsidR="008F1211" w:rsidRPr="008F1211">
              <w:rPr>
                <w:rFonts w:ascii="Times New Roman" w:hAnsi="Times New Roman"/>
                <w:sz w:val="20"/>
                <w:szCs w:val="20"/>
              </w:rPr>
              <w:t>истема профессиональных компетенций, профессиональная готовность, мотивационная готовность, инклюзивная практика в педагогической деятельности, дети с расстройствами аутистического спектра.</w:t>
            </w:r>
            <w:r w:rsidR="008F1211" w:rsidRPr="008F12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77A9F" w:rsidRPr="00EA2D01" w:rsidRDefault="00B77A9F" w:rsidP="005B14F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4" w:type="dxa"/>
          </w:tcPr>
          <w:p w:rsidR="000410F1" w:rsidRPr="008F1211" w:rsidRDefault="008F1211" w:rsidP="001257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F1211">
              <w:rPr>
                <w:rFonts w:ascii="Times New Roman" w:hAnsi="Times New Roman"/>
                <w:sz w:val="20"/>
                <w:szCs w:val="20"/>
              </w:rPr>
              <w:t>В статье обосновывается важность формирования системы профессиональных компетенций педагога в условиях вариативности получения образования различными категориями детей с учетом их образовательных потребностей, представлены результаты оценки трудностей и запросов педагогов, работающих с детьми с расстройствами аутистического спектра и их влияние на процесс организации инклюзивной практики в учреждениях образования.</w:t>
            </w:r>
          </w:p>
        </w:tc>
      </w:tr>
    </w:tbl>
    <w:p w:rsidR="00BE3864" w:rsidRPr="00BE3864" w:rsidRDefault="00BE3864" w:rsidP="0006774F">
      <w:pPr>
        <w:keepNext/>
        <w:keepLines/>
        <w:spacing w:after="120" w:line="360" w:lineRule="auto"/>
        <w:rPr>
          <w:rFonts w:ascii="Times New Roman" w:hAnsi="Times New Roman"/>
          <w:sz w:val="20"/>
          <w:szCs w:val="20"/>
        </w:rPr>
      </w:pPr>
    </w:p>
    <w:sectPr w:rsidR="00BE3864" w:rsidRPr="00BE3864" w:rsidSect="0058129D">
      <w:headerReference w:type="default" r:id="rId7"/>
      <w:pgSz w:w="16838" w:h="11906" w:orient="landscape"/>
      <w:pgMar w:top="567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58" w:rsidRDefault="001D4558" w:rsidP="003D7D92">
      <w:pPr>
        <w:spacing w:after="0" w:line="240" w:lineRule="auto"/>
      </w:pPr>
      <w:r>
        <w:separator/>
      </w:r>
    </w:p>
  </w:endnote>
  <w:endnote w:type="continuationSeparator" w:id="0">
    <w:p w:rsidR="001D4558" w:rsidRDefault="001D4558" w:rsidP="003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58" w:rsidRDefault="001D4558" w:rsidP="003D7D92">
      <w:pPr>
        <w:spacing w:after="0" w:line="240" w:lineRule="auto"/>
      </w:pPr>
      <w:r>
        <w:separator/>
      </w:r>
    </w:p>
  </w:footnote>
  <w:footnote w:type="continuationSeparator" w:id="0">
    <w:p w:rsidR="001D4558" w:rsidRDefault="001D4558" w:rsidP="003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31" w:rsidRPr="003D7D92" w:rsidRDefault="00FE0D31" w:rsidP="003D7D92">
    <w:pPr>
      <w:pStyle w:val="a3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46799"/>
    <w:multiLevelType w:val="hybridMultilevel"/>
    <w:tmpl w:val="1DFC8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AE"/>
    <w:rsid w:val="00016CCB"/>
    <w:rsid w:val="000410F1"/>
    <w:rsid w:val="00044B70"/>
    <w:rsid w:val="0006774F"/>
    <w:rsid w:val="000805B6"/>
    <w:rsid w:val="000B00BE"/>
    <w:rsid w:val="000E4280"/>
    <w:rsid w:val="0012572C"/>
    <w:rsid w:val="00132073"/>
    <w:rsid w:val="00134EF5"/>
    <w:rsid w:val="00136560"/>
    <w:rsid w:val="00157B28"/>
    <w:rsid w:val="00161CB8"/>
    <w:rsid w:val="001D4558"/>
    <w:rsid w:val="001F1906"/>
    <w:rsid w:val="00205151"/>
    <w:rsid w:val="002332FF"/>
    <w:rsid w:val="00237848"/>
    <w:rsid w:val="002A6A4E"/>
    <w:rsid w:val="002A6BAE"/>
    <w:rsid w:val="002B15A0"/>
    <w:rsid w:val="002D1CD2"/>
    <w:rsid w:val="002D62FA"/>
    <w:rsid w:val="002F6224"/>
    <w:rsid w:val="00354E7A"/>
    <w:rsid w:val="00357503"/>
    <w:rsid w:val="00363322"/>
    <w:rsid w:val="00384CC7"/>
    <w:rsid w:val="003C3A44"/>
    <w:rsid w:val="003C69F8"/>
    <w:rsid w:val="003D7D92"/>
    <w:rsid w:val="004139B5"/>
    <w:rsid w:val="0041659E"/>
    <w:rsid w:val="00417EDB"/>
    <w:rsid w:val="0047680A"/>
    <w:rsid w:val="004C43EA"/>
    <w:rsid w:val="004F4BE5"/>
    <w:rsid w:val="00574F08"/>
    <w:rsid w:val="0058129D"/>
    <w:rsid w:val="005B0D98"/>
    <w:rsid w:val="005B14FE"/>
    <w:rsid w:val="005D29D0"/>
    <w:rsid w:val="005E6A3D"/>
    <w:rsid w:val="00625FBF"/>
    <w:rsid w:val="00656696"/>
    <w:rsid w:val="006B2FDD"/>
    <w:rsid w:val="006C0AE6"/>
    <w:rsid w:val="006E3BE0"/>
    <w:rsid w:val="00722F77"/>
    <w:rsid w:val="00771FC0"/>
    <w:rsid w:val="00782373"/>
    <w:rsid w:val="00792065"/>
    <w:rsid w:val="007B10E1"/>
    <w:rsid w:val="008003C6"/>
    <w:rsid w:val="008C747D"/>
    <w:rsid w:val="008E19EF"/>
    <w:rsid w:val="008F1211"/>
    <w:rsid w:val="0092590E"/>
    <w:rsid w:val="009567D8"/>
    <w:rsid w:val="00961846"/>
    <w:rsid w:val="0096616A"/>
    <w:rsid w:val="009D25D2"/>
    <w:rsid w:val="00A06566"/>
    <w:rsid w:val="00A92C51"/>
    <w:rsid w:val="00A92DDB"/>
    <w:rsid w:val="00AB7407"/>
    <w:rsid w:val="00AC169B"/>
    <w:rsid w:val="00AE5C6A"/>
    <w:rsid w:val="00B57BDA"/>
    <w:rsid w:val="00B77A9F"/>
    <w:rsid w:val="00B959AF"/>
    <w:rsid w:val="00BE3864"/>
    <w:rsid w:val="00C808D0"/>
    <w:rsid w:val="00D75C7A"/>
    <w:rsid w:val="00DA320E"/>
    <w:rsid w:val="00EA2D01"/>
    <w:rsid w:val="00F14523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4CB32"/>
  <w15:docId w15:val="{E6AFFC43-A965-43E1-B611-35C9E7B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B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D92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D7D92"/>
    <w:rPr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3D7D92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3D7D92"/>
    <w:rPr>
      <w:sz w:val="22"/>
      <w:lang w:eastAsia="en-US"/>
    </w:rPr>
  </w:style>
  <w:style w:type="table" w:styleId="a7">
    <w:name w:val="Table Grid"/>
    <w:basedOn w:val="a1"/>
    <w:uiPriority w:val="59"/>
    <w:rsid w:val="008C7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016C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16CCB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016CCB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16CC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016CCB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6C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16C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Соглашение №</vt:lpstr>
      <vt:lpstr>Соглашение № </vt:lpstr>
    </vt:vector>
  </TitlesOfParts>
  <Company>BSU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</dc:title>
  <dc:creator>Karbanovich Natalia L.</dc:creator>
  <cp:lastModifiedBy>USER</cp:lastModifiedBy>
  <cp:revision>2</cp:revision>
  <cp:lastPrinted>2014-10-30T08:35:00Z</cp:lastPrinted>
  <dcterms:created xsi:type="dcterms:W3CDTF">2023-10-22T16:36:00Z</dcterms:created>
  <dcterms:modified xsi:type="dcterms:W3CDTF">2023-10-22T16:36:00Z</dcterms:modified>
</cp:coreProperties>
</file>