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37" w:rsidRDefault="0041639C" w:rsidP="003F14C9">
      <w:pPr>
        <w:framePr w:wrap="notBeside" w:vAnchor="text" w:hAnchor="page" w:x="6676" w:y="-682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.75pt;height:104.25pt">
            <v:imagedata r:id="rId7" r:href="rId8"/>
          </v:shape>
        </w:pict>
      </w:r>
    </w:p>
    <w:p w:rsidR="00720437" w:rsidRDefault="00720437">
      <w:pPr>
        <w:rPr>
          <w:sz w:val="2"/>
          <w:szCs w:val="2"/>
        </w:rPr>
      </w:pPr>
    </w:p>
    <w:p w:rsidR="00720437" w:rsidRDefault="0041639C">
      <w:pPr>
        <w:pStyle w:val="30"/>
        <w:shd w:val="clear" w:color="auto" w:fill="auto"/>
        <w:spacing w:before="1301" w:after="0" w:line="240" w:lineRule="exact"/>
        <w:ind w:left="4500"/>
      </w:pPr>
      <w:r>
        <w:t>АКТ</w:t>
      </w:r>
    </w:p>
    <w:p w:rsidR="00720437" w:rsidRDefault="0041639C">
      <w:pPr>
        <w:pStyle w:val="30"/>
        <w:shd w:val="clear" w:color="auto" w:fill="auto"/>
        <w:spacing w:before="0" w:after="506" w:line="240" w:lineRule="exact"/>
        <w:ind w:left="3220"/>
      </w:pPr>
      <w:r>
        <w:t>о внедрении результатов НИР</w:t>
      </w:r>
    </w:p>
    <w:p w:rsidR="00720437" w:rsidRDefault="0041639C">
      <w:pPr>
        <w:pStyle w:val="30"/>
        <w:shd w:val="clear" w:color="auto" w:fill="auto"/>
        <w:spacing w:before="0" w:after="0" w:line="274" w:lineRule="exact"/>
        <w:ind w:left="40" w:right="620" w:firstLine="600"/>
        <w:jc w:val="both"/>
      </w:pPr>
      <w:r>
        <w:t>Настоящий акт составлен об использовании в учебном процессе разработки - программа, алгоритм и рекомендации для дешифровки поэтических текстов, выполненной по теме НИР «Немецкая классическая философия и философские учения Востока как основа поэтического тв</w:t>
      </w:r>
      <w:r>
        <w:t>орчества Фёдора Тютчева и Эмили Дикинсон», № договора 767 от «01» марта 2014 г.</w:t>
      </w:r>
    </w:p>
    <w:p w:rsidR="00720437" w:rsidRDefault="0041639C">
      <w:pPr>
        <w:pStyle w:val="30"/>
        <w:shd w:val="clear" w:color="auto" w:fill="auto"/>
        <w:spacing w:before="0" w:after="0" w:line="274" w:lineRule="exact"/>
        <w:ind w:left="40" w:right="620" w:firstLine="600"/>
        <w:jc w:val="both"/>
      </w:pPr>
      <w:r>
        <w:t>Разработка использована в учебном процессе ГУО «Средняя школа № 6 города Минска», октябрь - ноябрь 2014 года.</w:t>
      </w:r>
    </w:p>
    <w:p w:rsidR="00720437" w:rsidRDefault="0041639C">
      <w:pPr>
        <w:pStyle w:val="30"/>
        <w:shd w:val="clear" w:color="auto" w:fill="auto"/>
        <w:spacing w:before="0" w:after="0" w:line="274" w:lineRule="exact"/>
        <w:ind w:left="40" w:right="620" w:firstLine="600"/>
        <w:jc w:val="both"/>
      </w:pPr>
      <w:r>
        <w:t>Разработка используется в процессе выполнения практических заданий</w:t>
      </w:r>
      <w:r>
        <w:t xml:space="preserve"> по декламации и рецитации поэтических текстов с комментированием и элементами импровизации. А также при непосредственной работе с поэтическим текстом, нуждающимся в соответствующем комментарии (лингвистическом, историческом, историко-культурном, стиховедч</w:t>
      </w:r>
      <w:r>
        <w:t>еском и т.д.) и адекватном прочтении. Позволяет максимально достоверно подойти к открытию авторского замысла, а также выявить образ мысли и образ чувства в правильно поставленной декламационной части изучения поэтического текста.</w:t>
      </w:r>
    </w:p>
    <w:p w:rsidR="00720437" w:rsidRDefault="0041639C">
      <w:pPr>
        <w:pStyle w:val="30"/>
        <w:shd w:val="clear" w:color="auto" w:fill="auto"/>
        <w:spacing w:before="0" w:after="65" w:line="274" w:lineRule="exact"/>
        <w:ind w:left="40" w:firstLine="600"/>
        <w:jc w:val="both"/>
      </w:pPr>
      <w:r>
        <w:t>Описание объекта внедрения</w:t>
      </w:r>
      <w:r>
        <w:t xml:space="preserve"> прилагается и является неотъемлемой частью Акта.</w:t>
      </w:r>
    </w:p>
    <w:p w:rsidR="00720437" w:rsidRDefault="0041639C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6" type="#_x0000_t75" style="width:500.25pt;height:260.25pt">
            <v:imagedata r:id="rId9" r:href="rId10"/>
          </v:shape>
        </w:pict>
      </w:r>
    </w:p>
    <w:p w:rsidR="00720437" w:rsidRDefault="0041639C">
      <w:pPr>
        <w:rPr>
          <w:sz w:val="2"/>
          <w:szCs w:val="2"/>
        </w:rPr>
        <w:sectPr w:rsidR="0072043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5" w:h="16837"/>
          <w:pgMar w:top="1508" w:right="317" w:bottom="1335" w:left="1575" w:header="0" w:footer="3" w:gutter="0"/>
          <w:pgNumType w:start="56"/>
          <w:cols w:space="720"/>
          <w:noEndnote/>
          <w:docGrid w:linePitch="360"/>
        </w:sectPr>
      </w:pPr>
      <w:r>
        <w:br w:type="page"/>
      </w:r>
    </w:p>
    <w:p w:rsidR="00720437" w:rsidRDefault="0041639C">
      <w:pPr>
        <w:pStyle w:val="10"/>
        <w:keepNext/>
        <w:keepLines/>
        <w:shd w:val="clear" w:color="auto" w:fill="auto"/>
        <w:spacing w:after="294" w:line="260" w:lineRule="exact"/>
        <w:ind w:left="2400"/>
      </w:pPr>
      <w:bookmarkStart w:id="0" w:name="bookmark0"/>
      <w:r>
        <w:lastRenderedPageBreak/>
        <w:t>ОПИСАНИЕ ОБЪЕКТА ВНЕДРЕНИЯ</w:t>
      </w:r>
      <w:bookmarkEnd w:id="0"/>
    </w:p>
    <w:p w:rsidR="00720437" w:rsidRDefault="0041639C">
      <w:pPr>
        <w:pStyle w:val="20"/>
        <w:keepNext/>
        <w:keepLines/>
        <w:shd w:val="clear" w:color="auto" w:fill="auto"/>
        <w:spacing w:before="0" w:after="0" w:line="270" w:lineRule="exact"/>
        <w:ind w:left="340"/>
      </w:pPr>
      <w:bookmarkStart w:id="1" w:name="bookmark1"/>
      <w:r>
        <w:t>Программа, алгоритм и рекомендации для дешифровки поэтических</w:t>
      </w:r>
      <w:bookmarkEnd w:id="1"/>
    </w:p>
    <w:p w:rsidR="00720437" w:rsidRDefault="0041639C">
      <w:pPr>
        <w:pStyle w:val="20"/>
        <w:keepNext/>
        <w:keepLines/>
        <w:shd w:val="clear" w:color="auto" w:fill="auto"/>
        <w:spacing w:before="0" w:after="0" w:line="274" w:lineRule="exact"/>
        <w:ind w:left="3040"/>
      </w:pPr>
      <w:bookmarkStart w:id="2" w:name="bookmark2"/>
      <w:r>
        <w:t>художественных текстов</w:t>
      </w:r>
      <w:bookmarkEnd w:id="2"/>
    </w:p>
    <w:p w:rsidR="00720437" w:rsidRDefault="0041639C">
      <w:pPr>
        <w:pStyle w:val="30"/>
        <w:numPr>
          <w:ilvl w:val="0"/>
          <w:numId w:val="1"/>
        </w:numPr>
        <w:shd w:val="clear" w:color="auto" w:fill="auto"/>
        <w:tabs>
          <w:tab w:val="left" w:pos="961"/>
        </w:tabs>
        <w:spacing w:before="0" w:after="0" w:line="274" w:lineRule="exact"/>
        <w:ind w:left="20" w:firstLine="720"/>
        <w:jc w:val="both"/>
      </w:pPr>
      <w:r>
        <w:t>Краткая характеристика объекта внедрения и его назначения.</w:t>
      </w:r>
    </w:p>
    <w:p w:rsidR="00720437" w:rsidRDefault="0041639C">
      <w:pPr>
        <w:pStyle w:val="30"/>
        <w:shd w:val="clear" w:color="auto" w:fill="auto"/>
        <w:spacing w:before="0" w:after="0" w:line="274" w:lineRule="exact"/>
        <w:ind w:left="20" w:right="20" w:firstLine="720"/>
        <w:jc w:val="both"/>
      </w:pPr>
      <w:r>
        <w:t>Настоящая разработка ориентирована на то, чтобы раскр</w:t>
      </w:r>
      <w:r>
        <w:t>ыть философские и тайноведческие (эзотерические) возможности в поэтическом творчестве Ф.И.Тютчева и Э.Э. Дикинсон.</w:t>
      </w:r>
    </w:p>
    <w:p w:rsidR="00720437" w:rsidRDefault="0041639C">
      <w:pPr>
        <w:pStyle w:val="30"/>
        <w:shd w:val="clear" w:color="auto" w:fill="auto"/>
        <w:spacing w:before="0" w:after="0" w:line="274" w:lineRule="exact"/>
        <w:ind w:left="20" w:right="20" w:firstLine="720"/>
        <w:jc w:val="both"/>
      </w:pPr>
      <w:r>
        <w:t>Общее направление разработки идёт в рамках изучения специфики воплощения эзотерических мотивов как философских положений в собственно поэтиче</w:t>
      </w:r>
      <w:r>
        <w:t>ских текстах обоих поэтов и раскрытия на этой основе расширения ими поэтического кругозора на всех ярусах их оригинальной поэтической концепции.</w:t>
      </w:r>
    </w:p>
    <w:p w:rsidR="00720437" w:rsidRDefault="0041639C">
      <w:pPr>
        <w:pStyle w:val="30"/>
        <w:numPr>
          <w:ilvl w:val="0"/>
          <w:numId w:val="1"/>
        </w:numPr>
        <w:shd w:val="clear" w:color="auto" w:fill="auto"/>
        <w:tabs>
          <w:tab w:val="left" w:pos="990"/>
        </w:tabs>
        <w:spacing w:before="0" w:after="0" w:line="274" w:lineRule="exact"/>
        <w:ind w:left="20" w:firstLine="720"/>
        <w:jc w:val="both"/>
      </w:pPr>
      <w:r>
        <w:t>Фамилии и инициалы разработчиков, учёные степень и звание, должность.</w:t>
      </w:r>
    </w:p>
    <w:p w:rsidR="00720437" w:rsidRDefault="0041639C">
      <w:pPr>
        <w:pStyle w:val="30"/>
        <w:shd w:val="clear" w:color="auto" w:fill="auto"/>
        <w:spacing w:before="0" w:after="0" w:line="274" w:lineRule="exact"/>
        <w:ind w:left="20" w:firstLine="720"/>
        <w:jc w:val="both"/>
      </w:pPr>
      <w:r>
        <w:rPr>
          <w:rStyle w:val="31"/>
        </w:rPr>
        <w:t>Пятачков Ю.С.,</w:t>
      </w:r>
      <w:r>
        <w:t xml:space="preserve"> магистр филологических наук, аспирант кафедры русской и</w:t>
      </w:r>
    </w:p>
    <w:p w:rsidR="00720437" w:rsidRDefault="0041639C">
      <w:pPr>
        <w:pStyle w:val="30"/>
        <w:shd w:val="clear" w:color="auto" w:fill="auto"/>
        <w:spacing w:before="0" w:after="0" w:line="274" w:lineRule="exact"/>
        <w:ind w:left="20"/>
      </w:pPr>
      <w:r>
        <w:t>зарубежной литературы, учитель русского языка и литературы.</w:t>
      </w:r>
    </w:p>
    <w:p w:rsidR="00720437" w:rsidRDefault="0041639C">
      <w:pPr>
        <w:pStyle w:val="30"/>
        <w:numPr>
          <w:ilvl w:val="0"/>
          <w:numId w:val="1"/>
        </w:numPr>
        <w:shd w:val="clear" w:color="auto" w:fill="auto"/>
        <w:tabs>
          <w:tab w:val="left" w:pos="1100"/>
        </w:tabs>
        <w:spacing w:before="0" w:after="236" w:line="274" w:lineRule="exact"/>
        <w:ind w:left="20" w:right="20" w:firstLine="720"/>
        <w:jc w:val="both"/>
      </w:pPr>
      <w:r>
        <w:t>Фамилия и инициалы преподавателей, использующих разработку, учёные степень и звание, должность.</w:t>
      </w:r>
    </w:p>
    <w:p w:rsidR="00720437" w:rsidRDefault="0041639C">
      <w:pPr>
        <w:pStyle w:val="30"/>
        <w:shd w:val="clear" w:color="auto" w:fill="auto"/>
        <w:spacing w:before="0" w:after="0" w:line="278" w:lineRule="exact"/>
        <w:ind w:left="20" w:firstLine="720"/>
        <w:jc w:val="both"/>
      </w:pPr>
      <w:r>
        <w:rPr>
          <w:rStyle w:val="31"/>
        </w:rPr>
        <w:t>Ермакова Л. Н.,</w:t>
      </w:r>
      <w:r>
        <w:t xml:space="preserve"> учитель русского языка и ли</w:t>
      </w:r>
      <w:r>
        <w:t>тературы, высшей категории.</w:t>
      </w:r>
    </w:p>
    <w:p w:rsidR="00720437" w:rsidRDefault="0041639C">
      <w:pPr>
        <w:pStyle w:val="30"/>
        <w:shd w:val="clear" w:color="auto" w:fill="auto"/>
        <w:spacing w:before="0" w:after="0" w:line="278" w:lineRule="exact"/>
        <w:ind w:left="20" w:firstLine="720"/>
        <w:jc w:val="both"/>
      </w:pPr>
      <w:r>
        <w:rPr>
          <w:rStyle w:val="31"/>
        </w:rPr>
        <w:t>Ревяко Е.А.</w:t>
      </w:r>
      <w:r>
        <w:t>, учитель русского языка и литературы, нет категории.</w:t>
      </w:r>
    </w:p>
    <w:p w:rsidR="00720437" w:rsidRDefault="0041639C">
      <w:pPr>
        <w:pStyle w:val="30"/>
        <w:shd w:val="clear" w:color="auto" w:fill="auto"/>
        <w:spacing w:before="0" w:after="244" w:line="278" w:lineRule="exact"/>
        <w:ind w:left="20" w:firstLine="720"/>
        <w:jc w:val="both"/>
      </w:pPr>
      <w:r>
        <w:rPr>
          <w:rStyle w:val="31"/>
        </w:rPr>
        <w:t>Коджаспирова Ж.Г.,</w:t>
      </w:r>
      <w:r>
        <w:t xml:space="preserve"> учитель русского языка и литературы, 1 категории.</w:t>
      </w:r>
    </w:p>
    <w:p w:rsidR="00720437" w:rsidRDefault="0041639C">
      <w:pPr>
        <w:pStyle w:val="30"/>
        <w:numPr>
          <w:ilvl w:val="0"/>
          <w:numId w:val="1"/>
        </w:numPr>
        <w:shd w:val="clear" w:color="auto" w:fill="auto"/>
        <w:tabs>
          <w:tab w:val="left" w:pos="985"/>
        </w:tabs>
        <w:spacing w:before="0" w:after="0" w:line="274" w:lineRule="exact"/>
        <w:ind w:left="20" w:firstLine="720"/>
        <w:jc w:val="both"/>
      </w:pPr>
      <w:r>
        <w:t>Начало использования объекта внедрения:</w:t>
      </w:r>
      <w:r>
        <w:rPr>
          <w:rStyle w:val="31"/>
        </w:rPr>
        <w:t xml:space="preserve"> октябрь 2014 г.</w:t>
      </w:r>
    </w:p>
    <w:p w:rsidR="00720437" w:rsidRDefault="0041639C">
      <w:pPr>
        <w:pStyle w:val="30"/>
        <w:numPr>
          <w:ilvl w:val="0"/>
          <w:numId w:val="1"/>
        </w:numPr>
        <w:shd w:val="clear" w:color="auto" w:fill="auto"/>
        <w:tabs>
          <w:tab w:val="left" w:pos="980"/>
        </w:tabs>
        <w:spacing w:before="0" w:after="0" w:line="274" w:lineRule="exact"/>
        <w:ind w:left="20" w:firstLine="720"/>
        <w:jc w:val="both"/>
      </w:pPr>
      <w:r>
        <w:t>Число учащихся, пользующихся разработкой: 60.</w:t>
      </w:r>
    </w:p>
    <w:p w:rsidR="00720437" w:rsidRDefault="0041639C">
      <w:pPr>
        <w:pStyle w:val="30"/>
        <w:numPr>
          <w:ilvl w:val="0"/>
          <w:numId w:val="1"/>
        </w:numPr>
        <w:shd w:val="clear" w:color="auto" w:fill="auto"/>
        <w:tabs>
          <w:tab w:val="left" w:pos="1138"/>
        </w:tabs>
        <w:spacing w:before="0" w:after="0" w:line="274" w:lineRule="exact"/>
        <w:ind w:left="20" w:right="20" w:firstLine="720"/>
        <w:jc w:val="both"/>
        <w:sectPr w:rsidR="00720437">
          <w:headerReference w:type="even" r:id="rId17"/>
          <w:headerReference w:type="default" r:id="rId18"/>
          <w:footerReference w:type="default" r:id="rId19"/>
          <w:headerReference w:type="first" r:id="rId20"/>
          <w:pgSz w:w="11905" w:h="16837"/>
          <w:pgMar w:top="1508" w:right="317" w:bottom="1335" w:left="1575" w:header="0" w:footer="3" w:gutter="0"/>
          <w:pgNumType w:start="55"/>
          <w:cols w:space="720"/>
          <w:noEndnote/>
          <w:docGrid w:linePitch="360"/>
        </w:sectPr>
      </w:pPr>
      <w:r>
        <w:t>Дата и номер протокола заседания кафедры, на котором разработка рекомендована к внедрению: 29.09.2014, протокол № 6.</w:t>
      </w:r>
    </w:p>
    <w:p w:rsidR="00720437" w:rsidRDefault="00720437">
      <w:pPr>
        <w:framePr w:w="12110" w:h="339" w:hRule="exact" w:wrap="notBeside" w:vAnchor="text" w:hAnchor="text" w:xAlign="center" w:y="1" w:anchorLock="1"/>
      </w:pPr>
    </w:p>
    <w:p w:rsidR="00720437" w:rsidRDefault="0041639C">
      <w:pPr>
        <w:rPr>
          <w:sz w:val="2"/>
          <w:szCs w:val="2"/>
        </w:rPr>
        <w:sectPr w:rsidR="0072043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720437" w:rsidRDefault="0041639C">
      <w:pPr>
        <w:framePr w:w="2141" w:h="3758" w:wrap="around" w:hAnchor="margin" w:x="-3469" w:y="7575"/>
        <w:rPr>
          <w:sz w:val="0"/>
          <w:szCs w:val="0"/>
        </w:rPr>
      </w:pPr>
      <w:r>
        <w:pict>
          <v:shape id="_x0000_i1027" type="#_x0000_t75" style="width:107.25pt;height:188.25pt">
            <v:imagedata r:id="rId21" r:href="rId22"/>
          </v:shape>
        </w:pict>
      </w:r>
    </w:p>
    <w:p w:rsidR="00720437" w:rsidRDefault="0041639C">
      <w:pPr>
        <w:pStyle w:val="22"/>
        <w:framePr w:w="3173" w:h="840" w:wrap="around" w:hAnchor="margin" w:x="-7069" w:y="7575"/>
        <w:shd w:val="clear" w:color="auto" w:fill="auto"/>
      </w:pPr>
      <w:r>
        <w:t>Зав. кафедрой</w:t>
      </w:r>
    </w:p>
    <w:p w:rsidR="00720437" w:rsidRDefault="0041639C">
      <w:pPr>
        <w:pStyle w:val="33"/>
        <w:framePr w:w="3173" w:h="840" w:wrap="around" w:hAnchor="margin" w:x="-7069" w:y="7575"/>
        <w:shd w:val="clear" w:color="auto" w:fill="auto"/>
      </w:pPr>
      <w:r>
        <w:t>(кафедра русской и зарубежной литературы)</w:t>
      </w:r>
    </w:p>
    <w:p w:rsidR="00720437" w:rsidRDefault="0041639C">
      <w:pPr>
        <w:pStyle w:val="50"/>
        <w:framePr w:h="245" w:wrap="notBeside" w:vAnchor="text" w:hAnchor="margin" w:x="-7055" w:y="2411"/>
        <w:shd w:val="clear" w:color="auto" w:fill="auto"/>
        <w:spacing w:line="240" w:lineRule="exact"/>
      </w:pPr>
      <w:r>
        <w:t>Разработчик:</w:t>
      </w:r>
    </w:p>
    <w:p w:rsidR="003F14C9" w:rsidRDefault="0041639C">
      <w:pPr>
        <w:pStyle w:val="30"/>
        <w:shd w:val="clear" w:color="auto" w:fill="auto"/>
        <w:spacing w:before="0" w:after="0" w:line="547" w:lineRule="exact"/>
        <w:ind w:left="160"/>
        <w:jc w:val="center"/>
        <w:rPr>
          <w:lang w:val="ru-RU"/>
        </w:rPr>
      </w:pPr>
      <w:r>
        <w:lastRenderedPageBreak/>
        <w:t xml:space="preserve">Т.Е. Комаровская Л.Н. Ермакова </w:t>
      </w:r>
    </w:p>
    <w:p w:rsidR="00720437" w:rsidRDefault="0041639C">
      <w:pPr>
        <w:pStyle w:val="30"/>
        <w:shd w:val="clear" w:color="auto" w:fill="auto"/>
        <w:spacing w:before="0" w:after="0" w:line="547" w:lineRule="exact"/>
        <w:ind w:left="160"/>
        <w:jc w:val="center"/>
      </w:pPr>
      <w:r>
        <w:t>Е.А. Ревяко</w:t>
      </w:r>
    </w:p>
    <w:p w:rsidR="00720437" w:rsidRDefault="0041639C">
      <w:pPr>
        <w:pStyle w:val="30"/>
        <w:shd w:val="clear" w:color="auto" w:fill="auto"/>
        <w:spacing w:before="0" w:after="0" w:line="557" w:lineRule="exact"/>
        <w:ind w:left="160"/>
        <w:jc w:val="center"/>
      </w:pPr>
      <w:r>
        <w:t>Ж.Г. Коджаспирова Ю.С. Пятачков</w:t>
      </w:r>
    </w:p>
    <w:sectPr w:rsidR="00720437" w:rsidSect="00720437">
      <w:type w:val="continuous"/>
      <w:pgSz w:w="11905" w:h="16837"/>
      <w:pgMar w:top="1524" w:right="709" w:bottom="3982" w:left="895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39C" w:rsidRDefault="0041639C" w:rsidP="00720437">
      <w:r>
        <w:separator/>
      </w:r>
    </w:p>
  </w:endnote>
  <w:endnote w:type="continuationSeparator" w:id="0">
    <w:p w:rsidR="0041639C" w:rsidRDefault="0041639C" w:rsidP="00720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4C9" w:rsidRDefault="003F14C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437" w:rsidRDefault="00720437">
    <w:pPr>
      <w:pStyle w:val="a5"/>
      <w:framePr w:w="12466" w:h="154" w:wrap="none" w:vAnchor="text" w:hAnchor="page" w:x="-279" w:y="-1021"/>
      <w:shd w:val="clear" w:color="auto" w:fill="auto"/>
      <w:ind w:left="6533"/>
    </w:pPr>
    <w:fldSimple w:instr=" PAGE \* MERGEFORMAT ">
      <w:r w:rsidR="003F14C9" w:rsidRPr="003F14C9">
        <w:rPr>
          <w:rStyle w:val="TrebuchetMS9pt"/>
          <w:noProof/>
        </w:rPr>
        <w:t>56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4C9" w:rsidRDefault="003F14C9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437" w:rsidRDefault="00720437">
    <w:pPr>
      <w:pStyle w:val="a5"/>
      <w:framePr w:w="12466" w:h="154" w:wrap="none" w:vAnchor="text" w:hAnchor="page" w:x="-279" w:y="-1021"/>
      <w:shd w:val="clear" w:color="auto" w:fill="auto"/>
      <w:ind w:left="6533"/>
    </w:pPr>
    <w:fldSimple w:instr=" PAGE \* MERGEFORMAT ">
      <w:r w:rsidR="003F14C9" w:rsidRPr="003F14C9">
        <w:rPr>
          <w:rStyle w:val="TrebuchetMS9pt"/>
          <w:noProof/>
        </w:rPr>
        <w:t>55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39C" w:rsidRDefault="0041639C"/>
  </w:footnote>
  <w:footnote w:type="continuationSeparator" w:id="0">
    <w:p w:rsidR="0041639C" w:rsidRDefault="0041639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4C9" w:rsidRDefault="003F14C9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82079" o:spid="_x0000_s2052" type="#_x0000_t136" style="position:absolute;margin-left:0;margin-top:0;width:605.05pt;height:100.8pt;rotation:315;z-index:-251652096;mso-position-horizontal:center;mso-position-horizontal-relative:margin;mso-position-vertical:center;mso-position-vertical-relative:margin" o:allowincell="f" fillcolor="#0d0d0d [3069]" stroked="f">
          <v:fill opacity=".5"/>
          <v:textpath style="font-family:&quot;Arial Unicode MS&quot;;font-size:1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4C9" w:rsidRDefault="003F14C9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82080" o:spid="_x0000_s2053" type="#_x0000_t136" style="position:absolute;margin-left:0;margin-top:0;width:605.05pt;height:100.8pt;rotation:315;z-index:-251650048;mso-position-horizontal:center;mso-position-horizontal-relative:margin;mso-position-vertical:center;mso-position-vertical-relative:margin" o:allowincell="f" fillcolor="#0d0d0d [3069]" stroked="f">
          <v:fill opacity=".5"/>
          <v:textpath style="font-family:&quot;Arial Unicode MS&quot;;font-size:1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4C9" w:rsidRDefault="003F14C9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82078" o:spid="_x0000_s2051" type="#_x0000_t136" style="position:absolute;margin-left:0;margin-top:0;width:605.05pt;height:100.8pt;rotation:315;z-index:-251654144;mso-position-horizontal:center;mso-position-horizontal-relative:margin;mso-position-vertical:center;mso-position-vertical-relative:margin" o:allowincell="f" fillcolor="#0d0d0d [3069]" stroked="f">
          <v:fill opacity=".5"/>
          <v:textpath style="font-family:&quot;Arial Unicode MS&quot;;font-size:1pt" string="РЕПОЗИТОРИЙ БГПУ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4C9" w:rsidRDefault="003F14C9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82082" o:spid="_x0000_s2055" type="#_x0000_t136" style="position:absolute;margin-left:0;margin-top:0;width:605.05pt;height:100.8pt;rotation:315;z-index:-251645952;mso-position-horizontal:center;mso-position-horizontal-relative:margin;mso-position-vertical:center;mso-position-vertical-relative:margin" o:allowincell="f" fillcolor="#0d0d0d [3069]" stroked="f">
          <v:fill opacity=".5"/>
          <v:textpath style="font-family:&quot;Arial Unicode MS&quot;;font-size:1pt" string="РЕПОЗИТОРИЙ БГПУ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4C9" w:rsidRDefault="003F14C9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82083" o:spid="_x0000_s2056" type="#_x0000_t136" style="position:absolute;margin-left:0;margin-top:0;width:605.05pt;height:100.8pt;rotation:315;z-index:-251643904;mso-position-horizontal:center;mso-position-horizontal-relative:margin;mso-position-vertical:center;mso-position-vertical-relative:margin" o:allowincell="f" fillcolor="#0d0d0d [3069]" stroked="f">
          <v:fill opacity=".5"/>
          <v:textpath style="font-family:&quot;Arial Unicode MS&quot;;font-size:1pt" string="РЕПОЗИТОРИЙ БГПУ"/>
        </v:shape>
      </w:pict>
    </w:r>
  </w:p>
  <w:sdt>
    <w:sdtPr>
      <w:rPr>
        <w:color w:val="auto"/>
      </w:rPr>
      <w:id w:val="23455487"/>
      <w:docPartObj>
        <w:docPartGallery w:val="Watermarks"/>
        <w:docPartUnique/>
      </w:docPartObj>
    </w:sdtPr>
    <w:sdtContent>
      <w:p w:rsidR="003F14C9" w:rsidRDefault="003F14C9">
        <w:pPr>
          <w:pStyle w:val="a6"/>
        </w:pPr>
        <w:r>
          <w:rPr>
            <w:noProof/>
            <w:lang w:eastAsia="zh-TW"/>
          </w:rPr>
          <w:pict>
            <v:shape id="PowerPlusWaterMarkObject357922611" o:spid="_x0000_s2050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4C9" w:rsidRDefault="003F14C9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82081" o:spid="_x0000_s2054" type="#_x0000_t136" style="position:absolute;margin-left:0;margin-top:0;width:605.05pt;height:100.8pt;rotation:315;z-index:-251648000;mso-position-horizontal:center;mso-position-horizontal-relative:margin;mso-position-vertical:center;mso-position-vertical-relative:margin" o:allowincell="f" fillcolor="#0d0d0d [3069]" stroked="f">
          <v:fill opacity=".5"/>
          <v:textpath style="font-family:&quot;Arial Unicode MS&quot;;font-size:1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9E1"/>
    <w:multiLevelType w:val="multilevel"/>
    <w:tmpl w:val="431018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20437"/>
    <w:rsid w:val="003F14C9"/>
    <w:rsid w:val="0041639C"/>
    <w:rsid w:val="0072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043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0437"/>
    <w:rPr>
      <w:color w:val="000080"/>
      <w:u w:val="single"/>
    </w:rPr>
  </w:style>
  <w:style w:type="character" w:customStyle="1" w:styleId="a4">
    <w:name w:val="Колонтитул_"/>
    <w:basedOn w:val="a0"/>
    <w:link w:val="a5"/>
    <w:rsid w:val="00720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rebuchetMS9pt">
    <w:name w:val="Колонтитул + Trebuchet MS;9 pt"/>
    <w:basedOn w:val="a4"/>
    <w:rsid w:val="00720437"/>
    <w:rPr>
      <w:rFonts w:ascii="Trebuchet MS" w:eastAsia="Trebuchet MS" w:hAnsi="Trebuchet MS" w:cs="Trebuchet MS"/>
      <w:b w:val="0"/>
      <w:bCs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sid w:val="00720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sid w:val="00720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Заголовок №2_"/>
    <w:basedOn w:val="a0"/>
    <w:link w:val="20"/>
    <w:rsid w:val="00720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 + Курсив"/>
    <w:basedOn w:val="3"/>
    <w:rsid w:val="00720437"/>
    <w:rPr>
      <w:i/>
      <w:iCs/>
      <w:spacing w:val="0"/>
    </w:rPr>
  </w:style>
  <w:style w:type="character" w:customStyle="1" w:styleId="21">
    <w:name w:val="Подпись к картинке (2)_"/>
    <w:basedOn w:val="a0"/>
    <w:link w:val="22"/>
    <w:rsid w:val="00720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2">
    <w:name w:val="Подпись к картинке (3)_"/>
    <w:basedOn w:val="a0"/>
    <w:link w:val="33"/>
    <w:rsid w:val="00720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5">
    <w:name w:val="Основной текст (5)_"/>
    <w:basedOn w:val="a0"/>
    <w:link w:val="50"/>
    <w:rsid w:val="00720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paragraph" w:customStyle="1" w:styleId="a5">
    <w:name w:val="Колонтитул"/>
    <w:basedOn w:val="a"/>
    <w:link w:val="a4"/>
    <w:rsid w:val="0072043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720437"/>
    <w:pPr>
      <w:shd w:val="clear" w:color="auto" w:fill="FFFFFF"/>
      <w:spacing w:before="132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720437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rsid w:val="00720437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2">
    <w:name w:val="Подпись к картинке (2)"/>
    <w:basedOn w:val="a"/>
    <w:link w:val="21"/>
    <w:rsid w:val="0072043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3">
    <w:name w:val="Подпись к картинке (3)"/>
    <w:basedOn w:val="a"/>
    <w:link w:val="32"/>
    <w:rsid w:val="0072043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7204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styleId="a6">
    <w:name w:val="header"/>
    <w:basedOn w:val="a"/>
    <w:link w:val="a7"/>
    <w:uiPriority w:val="99"/>
    <w:semiHidden/>
    <w:unhideWhenUsed/>
    <w:rsid w:val="003F14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14C9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3F14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F14C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user\LOCALS~1\Temp\FineReader10\media\image1.png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file:///C:\DOCUME~1\user\LOCALS~1\Temp\FineReader10\media\image2.png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image" Target="file:///C:\DOCUME~1\user\LOCALS~1\Temp\FineReader10\media\image3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2498</Characters>
  <Application>Microsoft Office Word</Application>
  <DocSecurity>0</DocSecurity>
  <Lines>20</Lines>
  <Paragraphs>5</Paragraphs>
  <ScaleCrop>false</ScaleCrop>
  <Company>Microsoft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2015-07-01T12:48:00Z</dcterms:created>
  <dcterms:modified xsi:type="dcterms:W3CDTF">2015-07-01T12:50:00Z</dcterms:modified>
</cp:coreProperties>
</file>