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</w:rPr>
      </w:pPr>
      <w:r>
        <w:rPr>
          <w:color w:val="000000"/>
          <w:szCs w:val="26"/>
        </w:rPr>
        <w:t>Министерство образования Республики Беларусь</w:t>
      </w:r>
    </w:p>
    <w:p>
      <w:pPr>
        <w:pStyle w:val="Style17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Style17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</w:rPr>
      </w:pPr>
      <w:r>
        <w:rPr>
          <w:color w:val="000000"/>
          <w:szCs w:val="26"/>
        </w:rPr>
        <w:t>Белорусский государственный педагогический университет</w:t>
      </w:r>
    </w:p>
    <w:p>
      <w:pPr>
        <w:pStyle w:val="Style17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</w:rPr>
      </w:pPr>
      <w:r>
        <w:rPr>
          <w:color w:val="000000"/>
          <w:szCs w:val="26"/>
        </w:rPr>
        <w:t>имени Максима Танка</w:t>
      </w:r>
    </w:p>
    <w:p>
      <w:pPr>
        <w:pStyle w:val="Style17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Style17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</w:rPr>
      </w:pPr>
      <w:r>
        <w:rPr>
          <w:color w:val="000000"/>
          <w:szCs w:val="26"/>
        </w:rPr>
        <w:t xml:space="preserve">Институт повышения квалификации и переподготовки </w:t>
      </w:r>
    </w:p>
    <w:p>
      <w:pPr>
        <w:pStyle w:val="Style17"/>
        <w:spacing w:lineRule="auto" w:line="240" w:before="0" w:after="0"/>
        <w:ind w:left="0" w:right="0" w:hanging="0"/>
        <w:contextualSpacing/>
        <w:rPr>
          <w:rFonts w:ascii="Times New Roman" w:hAnsi="Times New Roman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Style17"/>
        <w:spacing w:lineRule="auto" w:line="240" w:before="0" w:after="0"/>
        <w:ind w:left="0" w:right="0" w:hanging="0"/>
        <w:contextualSpacing/>
        <w:rPr>
          <w:rFonts w:ascii="Times New Roman" w:hAnsi="Times New Roman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Style18"/>
        <w:spacing w:lineRule="auto" w:line="240" w:before="0" w:after="0"/>
        <w:ind w:left="0" w:right="0" w:hanging="0"/>
        <w:contextualSpacing/>
        <w:rPr>
          <w:rFonts w:ascii="Times New Roman" w:hAnsi="Times New Roman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Style18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</w:rPr>
      </w:pPr>
      <w:r>
        <w:rPr>
          <w:rFonts w:cs="Arial"/>
          <w:b/>
          <w:bCs/>
          <w:i/>
          <w:iCs/>
          <w:color w:val="000000"/>
          <w:sz w:val="28"/>
          <w:szCs w:val="28"/>
        </w:rPr>
        <w:t>Ю.Г. Коляго</w:t>
      </w:r>
    </w:p>
    <w:p>
      <w:pPr>
        <w:pStyle w:val="Style18"/>
        <w:spacing w:lineRule="auto" w:line="240" w:before="0" w:after="0"/>
        <w:ind w:left="0" w:right="0" w:hanging="0"/>
        <w:contextualSpacing/>
        <w:rPr>
          <w:rFonts w:ascii="Times New Roman" w:hAnsi="Times New Roman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Style17"/>
        <w:spacing w:lineRule="auto" w:line="240" w:before="0" w:after="0"/>
        <w:ind w:left="0" w:right="0" w:hanging="0"/>
        <w:contextualSpacing/>
        <w:rPr>
          <w:rFonts w:ascii="Times New Roman" w:hAnsi="Times New Roman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Style17"/>
        <w:spacing w:lineRule="auto" w:line="240" w:before="0" w:after="0"/>
        <w:ind w:left="0" w:right="0" w:hanging="0"/>
        <w:contextualSpacing/>
        <w:rPr>
          <w:rFonts w:ascii="Times New Roman" w:hAnsi="Times New Roman"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</w:r>
    </w:p>
    <w:p>
      <w:pPr>
        <w:pStyle w:val="Style18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</w:rPr>
      </w:pPr>
      <w:r>
        <w:rPr>
          <w:b/>
          <w:bCs/>
          <w:color w:val="000000"/>
          <w:sz w:val="48"/>
          <w:szCs w:val="48"/>
        </w:rPr>
        <w:t>ПСИХОЛОГИЯ РАЗВИТИЯ</w:t>
      </w:r>
    </w:p>
    <w:p>
      <w:pPr>
        <w:pStyle w:val="Style17"/>
        <w:spacing w:lineRule="auto" w:line="24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7"/>
        <w:spacing w:lineRule="auto" w:line="240" w:before="238" w:after="119"/>
        <w:ind w:left="0" w:right="0" w:hanging="0"/>
        <w:contextualSpacing/>
        <w:jc w:val="center"/>
        <w:rPr>
          <w:rFonts w:ascii="Times New Roman" w:hAnsi="Times New Roman"/>
          <w:color w:val="000000"/>
          <w:lang w:val="ru-RU"/>
        </w:rPr>
      </w:pPr>
      <w:r>
        <w:rPr>
          <w:color w:val="000000"/>
          <w:lang w:val="ru-RU"/>
        </w:rPr>
      </w:r>
    </w:p>
    <w:p>
      <w:pPr>
        <w:pStyle w:val="Style17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</w:rPr>
      </w:pPr>
      <w:r>
        <w:rPr>
          <w:rFonts w:eastAsia="Microsoft YaHei" w:cs="Arial"/>
          <w:color w:val="000000"/>
          <w:kern w:val="2"/>
          <w:sz w:val="28"/>
          <w:szCs w:val="28"/>
          <w:lang w:val="ru-RU" w:eastAsia="zh-CN" w:bidi="hi-IN"/>
        </w:rPr>
        <w:t>Рабочая тетрадь</w:t>
      </w:r>
    </w:p>
    <w:p>
      <w:pPr>
        <w:pStyle w:val="Style17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</w:rPr>
      </w:pPr>
      <w:r>
        <w:rPr>
          <w:color w:val="000000"/>
          <w:sz w:val="28"/>
          <w:szCs w:val="28"/>
          <w:lang w:val="en-US"/>
        </w:rPr>
        <w:t>для слушателей</w:t>
      </w:r>
    </w:p>
    <w:p>
      <w:pPr>
        <w:pStyle w:val="Style17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</w:rPr>
      </w:pPr>
      <w:r>
        <w:rPr>
          <w:color w:val="000000"/>
          <w:sz w:val="28"/>
          <w:szCs w:val="28"/>
          <w:lang w:val="en-US"/>
        </w:rPr>
        <w:t>специальностей пер</w:t>
      </w:r>
      <w:r>
        <w:rPr>
          <w:color w:val="000000"/>
          <w:sz w:val="28"/>
          <w:szCs w:val="28"/>
        </w:rPr>
        <w:t xml:space="preserve">еподготовки </w:t>
      </w:r>
    </w:p>
    <w:p>
      <w:pPr>
        <w:pStyle w:val="Style17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</w:rPr>
      </w:pPr>
      <w:r>
        <w:rPr>
          <w:color w:val="000000"/>
          <w:sz w:val="28"/>
          <w:szCs w:val="28"/>
        </w:rPr>
        <w:t>«Психология», «Психология семейных отношений»,</w:t>
      </w:r>
    </w:p>
    <w:p>
      <w:pPr>
        <w:pStyle w:val="Style17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</w:rPr>
      </w:pPr>
      <w:r>
        <w:rPr>
          <w:color w:val="000000"/>
          <w:sz w:val="28"/>
          <w:szCs w:val="28"/>
        </w:rPr>
        <w:t xml:space="preserve">«Психологическое сопровождение педагогической деятельности», </w:t>
      </w:r>
    </w:p>
    <w:p>
      <w:pPr>
        <w:pStyle w:val="Style18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</w:rPr>
      </w:pPr>
      <w:r>
        <w:rPr>
          <w:color w:val="000000"/>
          <w:sz w:val="28"/>
          <w:szCs w:val="28"/>
        </w:rPr>
        <w:t>«Социальная педагогика»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Arial"/>
          <w:b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Arial"/>
          <w:b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Arial"/>
          <w:b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Arial"/>
          <w:b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Arial"/>
          <w:b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Arial"/>
          <w:b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cs="Times New Roman"/>
          <w:color w:val="000000"/>
          <w:sz w:val="28"/>
          <w:szCs w:val="28"/>
        </w:rPr>
        <w:t xml:space="preserve">Минск </w:t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cs="Times New Roman"/>
          <w:color w:val="000000"/>
          <w:sz w:val="28"/>
          <w:szCs w:val="28"/>
        </w:rPr>
        <w:t>БГПУ</w:t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cs="Times New Roman"/>
          <w:color w:val="000000"/>
          <w:sz w:val="28"/>
          <w:szCs w:val="28"/>
        </w:rPr>
        <w:t>202</w:t>
      </w:r>
      <w:r>
        <w:rPr>
          <w:rFonts w:cs="Times New Roman"/>
          <w:color w:val="000000"/>
          <w:sz w:val="28"/>
          <w:szCs w:val="28"/>
          <w:lang w:val="ru-RU"/>
        </w:rPr>
        <w:t>2</w:t>
      </w:r>
    </w:p>
    <w:p>
      <w:pPr>
        <w:pStyle w:val="Normal"/>
        <w:ind w:left="0" w:right="0" w:firstLine="709"/>
        <w:jc w:val="center"/>
        <w:rPr>
          <w:rFonts w:ascii="Times New Roman" w:hAnsi="Times New Roman"/>
        </w:rPr>
      </w:pPr>
      <w:r>
        <w:rPr>
          <w:rFonts w:cs="Times New Roman"/>
          <w:b/>
          <w:bCs/>
          <w:color w:val="000000"/>
          <w:sz w:val="28"/>
          <w:szCs w:val="28"/>
        </w:rPr>
        <w:t>СОДЕРЖАНИЕ</w:t>
      </w:r>
    </w:p>
    <w:p>
      <w:pPr>
        <w:pStyle w:val="Normal"/>
        <w:ind w:left="0" w:righ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638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81"/>
        <w:gridCol w:w="344"/>
        <w:gridCol w:w="7935"/>
        <w:gridCol w:w="1077"/>
      </w:tblGrid>
      <w:tr>
        <w:trPr/>
        <w:tc>
          <w:tcPr>
            <w:tcW w:w="8560" w:type="dxa"/>
            <w:gridSpan w:val="3"/>
            <w:tcBorders/>
          </w:tcPr>
          <w:p>
            <w:pPr>
              <w:pStyle w:val="Style23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>ВВЕДЕНИЕ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>..........……………………………………………………….....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279" w:type="dxa"/>
            <w:gridSpan w:val="2"/>
            <w:tcBorders/>
          </w:tcPr>
          <w:p>
            <w:pPr>
              <w:pStyle w:val="Style18"/>
              <w:widowControl/>
              <w:bidi w:val="0"/>
              <w:spacing w:lineRule="auto" w:line="240" w:before="0" w:after="140"/>
              <w:ind w:left="0" w:right="0" w:hanging="0"/>
              <w:contextualSpacing/>
              <w:jc w:val="left"/>
              <w:rPr/>
            </w:pPr>
            <w:r>
              <w:rPr>
                <w:rStyle w:val="FontStyle15"/>
                <w:rFonts w:cs="Times New Roman"/>
                <w:b/>
                <w:color w:val="000000"/>
                <w:sz w:val="28"/>
                <w:szCs w:val="28"/>
                <w:lang w:val="ru-RU"/>
              </w:rPr>
              <w:t>Тема 1. Определение предмета психологии развития. Развитие как изменение во времени. Виды изменений……………………….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935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Задания к практическому занятию…………………………………….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279" w:type="dxa"/>
            <w:gridSpan w:val="2"/>
            <w:tcBorders/>
          </w:tcPr>
          <w:p>
            <w:pPr>
              <w:pStyle w:val="Normal"/>
              <w:widowControl/>
              <w:tabs>
                <w:tab w:val="clear" w:pos="709"/>
                <w:tab w:val="left" w:pos="855" w:leader="none"/>
              </w:tabs>
              <w:bidi w:val="0"/>
              <w:spacing w:lineRule="auto" w:line="240"/>
              <w:ind w:left="0" w:right="105" w:hanging="0"/>
              <w:jc w:val="left"/>
              <w:rPr/>
            </w:pPr>
            <w:r>
              <w:rPr>
                <w:rStyle w:val="FontStyle15"/>
                <w:rFonts w:cs="Times New Roman"/>
                <w:b/>
                <w:iCs/>
                <w:color w:val="000000"/>
                <w:sz w:val="28"/>
                <w:szCs w:val="28"/>
                <w:lang w:val="ru-RU"/>
              </w:rPr>
              <w:t>Тема 2. Классические понятия психологии развития…………….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935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Задания к практическому занятию…………………………………….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279" w:type="dxa"/>
            <w:gridSpan w:val="2"/>
            <w:tcBorders/>
          </w:tcPr>
          <w:p>
            <w:pPr>
              <w:pStyle w:val="Normal"/>
              <w:widowControl/>
              <w:tabs>
                <w:tab w:val="clear" w:pos="709"/>
                <w:tab w:val="left" w:pos="855" w:leader="none"/>
              </w:tabs>
              <w:bidi w:val="0"/>
              <w:spacing w:lineRule="auto" w:line="240"/>
              <w:ind w:left="0" w:right="105" w:hanging="0"/>
              <w:jc w:val="left"/>
              <w:rPr/>
            </w:pPr>
            <w:r>
              <w:rPr>
                <w:rStyle w:val="FontStyle15"/>
                <w:rFonts w:cs="Times New Roman"/>
                <w:b/>
                <w:iCs/>
                <w:color w:val="000000"/>
                <w:sz w:val="28"/>
                <w:szCs w:val="28"/>
                <w:lang w:val="ru-RU"/>
              </w:rPr>
              <w:t>Тема 3. Понятие временной дистанции. Протяженность временной дистанции. Типы периодов развития………………….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935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Задания к практическому занятию…………………………………….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935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Задания </w:t>
            </w: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>для самостоятельной работы в межсессионный период..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279" w:type="dxa"/>
            <w:gridSpan w:val="2"/>
            <w:tcBorders/>
          </w:tcPr>
          <w:p>
            <w:pPr>
              <w:pStyle w:val="Normal"/>
              <w:widowControl/>
              <w:tabs>
                <w:tab w:val="clear" w:pos="709"/>
                <w:tab w:val="left" w:pos="855" w:leader="none"/>
              </w:tabs>
              <w:bidi w:val="0"/>
              <w:spacing w:lineRule="auto" w:line="240"/>
              <w:ind w:left="0" w:right="105" w:hanging="0"/>
              <w:jc w:val="left"/>
              <w:rPr/>
            </w:pPr>
            <w:r>
              <w:rPr>
                <w:rStyle w:val="FontStyle15"/>
                <w:rFonts w:cs="Times New Roman"/>
                <w:b/>
                <w:iCs/>
                <w:color w:val="000000"/>
                <w:sz w:val="28"/>
                <w:szCs w:val="28"/>
                <w:lang w:val="ru-RU"/>
              </w:rPr>
              <w:t xml:space="preserve">Тема </w:t>
            </w:r>
            <w:r>
              <w:rPr>
                <w:b/>
                <w:iCs/>
                <w:color w:val="000000"/>
                <w:sz w:val="28"/>
                <w:szCs w:val="28"/>
              </w:rPr>
              <w:t xml:space="preserve">4. </w:t>
            </w:r>
            <w:r>
              <w:rPr>
                <w:b/>
                <w:iCs/>
                <w:color w:val="000000"/>
                <w:sz w:val="28"/>
                <w:szCs w:val="28"/>
                <w:lang w:val="ru-RU"/>
              </w:rPr>
              <w:t>Факторы, движущие силы и механизм психического развиия…………..…..…………………………………………………..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935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Задания к практическому занятию…………………………………….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935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Задания </w:t>
            </w: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>для самостоятельной работы в межсессионный период..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279" w:type="dxa"/>
            <w:gridSpan w:val="2"/>
            <w:tcBorders/>
          </w:tcPr>
          <w:p>
            <w:pPr>
              <w:pStyle w:val="Style71"/>
              <w:widowControl/>
              <w:tabs>
                <w:tab w:val="clear" w:pos="709"/>
                <w:tab w:val="left" w:pos="855" w:leader="none"/>
              </w:tabs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Style w:val="FontStyle15"/>
                <w:rFonts w:cs="Times New Roman" w:ascii="Times New Roman" w:hAnsi="Times New Roman"/>
                <w:b/>
                <w:i w:val="false"/>
                <w:iCs w:val="false"/>
                <w:color w:val="000000"/>
                <w:sz w:val="28"/>
                <w:szCs w:val="28"/>
                <w:lang w:val="ru-RU"/>
              </w:rPr>
              <w:t>Тема 5. Теории и модели психического развития. Проблема периодизации психического развития…….....….……..…….……...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935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Задания к практическому занятию…………………………………….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935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Задания </w:t>
            </w: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>для самостоятельной работы в межсессионный период..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279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Style w:val="FontStyle15"/>
                <w:rFonts w:cs="Times New Roman"/>
                <w:b/>
                <w:color w:val="000000"/>
                <w:sz w:val="28"/>
                <w:szCs w:val="28"/>
                <w:lang w:val="ru-RU"/>
              </w:rPr>
              <w:t>Тема</w:t>
            </w:r>
            <w:r>
              <w:rPr>
                <w:rFonts w:cs="Times New Roman"/>
                <w:b/>
                <w:color w:val="000000"/>
                <w:sz w:val="28"/>
                <w:szCs w:val="28"/>
              </w:rPr>
              <w:t> </w:t>
            </w:r>
            <w:r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6</w:t>
            </w:r>
            <w:r>
              <w:rPr>
                <w:rFonts w:cs="Times New Roman"/>
                <w:b/>
                <w:color w:val="000000"/>
                <w:sz w:val="28"/>
                <w:szCs w:val="28"/>
              </w:rPr>
              <w:t>. </w:t>
            </w:r>
            <w:r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Психическое развитие в период новорожденности и в младенческом возрасте………………………………………….……..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935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Вопросы для подготовки к практическому занятию……………….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935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Задания к практическому занятию…………………………………….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35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Практические задачи……………………………………………………..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35" w:type="dxa"/>
            <w:tcBorders/>
          </w:tcPr>
          <w:p>
            <w:pPr>
              <w:pStyle w:val="2"/>
              <w:keepNext w:val="true"/>
              <w:widowControl/>
              <w:numPr>
                <w:ilvl w:val="1"/>
                <w:numId w:val="2"/>
              </w:numPr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Задания для самостоятельной работы………………………………</w:t>
            </w: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35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Задания </w:t>
            </w: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>для самостоятельной работы в межсессионный период..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8279" w:type="dxa"/>
            <w:gridSpan w:val="2"/>
            <w:tcBorders/>
          </w:tcPr>
          <w:p>
            <w:pPr>
              <w:pStyle w:val="Style23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Тема </w:t>
            </w: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>7</w:t>
            </w: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. Психическое развитие в раннем возрасте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………………...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35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Вопросы для подготовки к практическому занятию……………….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35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Задания к практическому занятию…………………………………….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35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Практические задачи……………………………………………………..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35" w:type="dxa"/>
            <w:tcBorders/>
          </w:tcPr>
          <w:p>
            <w:pPr>
              <w:pStyle w:val="2"/>
              <w:keepNext w:val="true"/>
              <w:widowControl/>
              <w:numPr>
                <w:ilvl w:val="1"/>
                <w:numId w:val="2"/>
              </w:numPr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Задания для самостоятельной работы………………………………</w:t>
            </w: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35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Задания </w:t>
            </w: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>для самостоятельной работы в межсессионный период..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8279" w:type="dxa"/>
            <w:gridSpan w:val="2"/>
            <w:tcBorders/>
          </w:tcPr>
          <w:p>
            <w:pPr>
              <w:pStyle w:val="Style23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Тема </w:t>
            </w: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>8</w:t>
            </w: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. Психическое развитие в дошкольном возрасте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…………..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35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Вопросы для подготовки к практическому занятию……………….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35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Задания к практическому занятию…………………………………….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35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Практические задачи……………………………………………………..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35" w:type="dxa"/>
            <w:tcBorders/>
          </w:tcPr>
          <w:p>
            <w:pPr>
              <w:pStyle w:val="2"/>
              <w:keepNext w:val="true"/>
              <w:widowControl/>
              <w:numPr>
                <w:ilvl w:val="1"/>
                <w:numId w:val="2"/>
              </w:numPr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Задания для самостоятельной работы………………………………</w:t>
            </w: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35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Задания </w:t>
            </w: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>для самостоятельной работы в межсессионный период..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8279" w:type="dxa"/>
            <w:gridSpan w:val="2"/>
            <w:tcBorders/>
          </w:tcPr>
          <w:p>
            <w:pPr>
              <w:pStyle w:val="Style23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Тема </w:t>
            </w: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>9</w:t>
            </w: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. Психическое развитие в младшем школьном возрасте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...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35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Вопросы для подготовки к практическому занятию……………….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35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Задания к практическому занятию…………………………………….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35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Практические задачи……………………………………………………..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35" w:type="dxa"/>
            <w:tcBorders/>
          </w:tcPr>
          <w:p>
            <w:pPr>
              <w:pStyle w:val="2"/>
              <w:keepNext w:val="true"/>
              <w:widowControl/>
              <w:numPr>
                <w:ilvl w:val="1"/>
                <w:numId w:val="2"/>
              </w:numPr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Задания для самостоятельной работы………………………………</w:t>
            </w: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35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Задания </w:t>
            </w: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>для самостоятельной работы в межсессионный период..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8279" w:type="dxa"/>
            <w:gridSpan w:val="2"/>
            <w:tcBorders/>
          </w:tcPr>
          <w:p>
            <w:pPr>
              <w:pStyle w:val="Style23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Тема </w:t>
            </w: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>10</w:t>
            </w: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. </w:t>
            </w: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>Псих</w:t>
            </w: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en-US"/>
              </w:rPr>
              <w:t>о</w:t>
            </w: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>социальное</w:t>
            </w: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 развитие в подростковом возрасте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…...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35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Вопросы для подготовки к практическому занятию……………….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35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Задания к практическому занятию…………………………………….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35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Практические задачи……………………………………………………..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35" w:type="dxa"/>
            <w:tcBorders/>
          </w:tcPr>
          <w:p>
            <w:pPr>
              <w:pStyle w:val="2"/>
              <w:keepNext w:val="true"/>
              <w:widowControl/>
              <w:numPr>
                <w:ilvl w:val="1"/>
                <w:numId w:val="2"/>
              </w:numPr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Задания для самостоятельной работы………………………………</w:t>
            </w: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35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Задания </w:t>
            </w: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>для самостоятельной работы в межсессионный период..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8279" w:type="dxa"/>
            <w:gridSpan w:val="2"/>
            <w:tcBorders/>
          </w:tcPr>
          <w:p>
            <w:pPr>
              <w:pStyle w:val="Style23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Тема </w:t>
            </w: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>11</w:t>
            </w: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. Психосоциальное развитие в юношеском возрасте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……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>..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35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Вопросы для подготовки к практическому занятию……………….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35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Задания к практическому занятию…………………………………….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35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Практические задачи……………………………………………………..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35" w:type="dxa"/>
            <w:tcBorders/>
          </w:tcPr>
          <w:p>
            <w:pPr>
              <w:pStyle w:val="2"/>
              <w:keepNext w:val="true"/>
              <w:widowControl/>
              <w:numPr>
                <w:ilvl w:val="1"/>
                <w:numId w:val="2"/>
              </w:numPr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Задания для самостоятельной работы………………………………</w:t>
            </w: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35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Задания </w:t>
            </w: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>для самостоятельной работы в межсессионный период..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8279" w:type="dxa"/>
            <w:gridSpan w:val="2"/>
            <w:tcBorders/>
          </w:tcPr>
          <w:p>
            <w:pPr>
              <w:pStyle w:val="Style23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Тема </w:t>
            </w: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>11</w:t>
            </w: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. Психосоциальное развитие в юношеском возрасте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……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>..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35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Вопросы для подготовки к практическому занятию……………….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35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Задания к практическому занятию…………………………………….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35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Практические задачи……………………………………………………..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35" w:type="dxa"/>
            <w:tcBorders/>
          </w:tcPr>
          <w:p>
            <w:pPr>
              <w:pStyle w:val="2"/>
              <w:keepNext w:val="true"/>
              <w:widowControl/>
              <w:numPr>
                <w:ilvl w:val="1"/>
                <w:numId w:val="2"/>
              </w:numPr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Задания для самостоятельной работы………………………………</w:t>
            </w: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35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Задания </w:t>
            </w: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>для самостоятельной работы в межсессионный период..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8279" w:type="dxa"/>
            <w:gridSpan w:val="2"/>
            <w:tcBorders/>
          </w:tcPr>
          <w:p>
            <w:pPr>
              <w:pStyle w:val="Style23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Тема </w:t>
            </w: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>12</w:t>
            </w: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. Психосоциальное развитие в ранней взрослости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………..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35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Вопросы для подготовки к практическому занятию……………….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35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Задания к практическому занятию…………………………………….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35" w:type="dxa"/>
            <w:tcBorders/>
          </w:tcPr>
          <w:p>
            <w:pPr>
              <w:pStyle w:val="2"/>
              <w:keepNext w:val="true"/>
              <w:widowControl/>
              <w:numPr>
                <w:ilvl w:val="1"/>
                <w:numId w:val="2"/>
              </w:numPr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Задания для самостоятельной работы………………………………</w:t>
            </w: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35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Задания </w:t>
            </w: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>для самостоятельной работы в межсессионный период..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8279" w:type="dxa"/>
            <w:gridSpan w:val="2"/>
            <w:tcBorders/>
          </w:tcPr>
          <w:p>
            <w:pPr>
              <w:pStyle w:val="Style23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Тема </w:t>
            </w: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>13</w:t>
            </w: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. Психосоциальное развитие в средней взрослости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……….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35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Вопросы для подготовки к практическому занятию……………….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35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Задания к практическому занятию…………………………………….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35" w:type="dxa"/>
            <w:tcBorders/>
          </w:tcPr>
          <w:p>
            <w:pPr>
              <w:pStyle w:val="2"/>
              <w:keepNext w:val="true"/>
              <w:widowControl/>
              <w:numPr>
                <w:ilvl w:val="1"/>
                <w:numId w:val="2"/>
              </w:numPr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Задания для самостоятельной работы………………………………</w:t>
            </w: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35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Задания </w:t>
            </w: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>для самостоятельной работы в межсессионный период..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8279" w:type="dxa"/>
            <w:gridSpan w:val="2"/>
            <w:tcBorders/>
          </w:tcPr>
          <w:p>
            <w:pPr>
              <w:pStyle w:val="Style23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Тема </w:t>
            </w: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>14</w:t>
            </w: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. Психосоциальное развитие в поздней взрослости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……….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35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Вопросы для подготовки к практическому занятию……………….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35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Задания к практическому занятию…………………………………….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35" w:type="dxa"/>
            <w:tcBorders/>
          </w:tcPr>
          <w:p>
            <w:pPr>
              <w:pStyle w:val="2"/>
              <w:keepNext w:val="true"/>
              <w:widowControl/>
              <w:numPr>
                <w:ilvl w:val="1"/>
                <w:numId w:val="2"/>
              </w:numPr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Задания для самостоятельной работы………………………………</w:t>
            </w: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81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44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935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Задания </w:t>
            </w:r>
            <w:r>
              <w:rPr>
                <w:rFonts w:cs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>для самостоятельной работы в межсессионный период..</w:t>
            </w:r>
          </w:p>
        </w:tc>
        <w:tc>
          <w:tcPr>
            <w:tcW w:w="1077" w:type="dxa"/>
            <w:tcBorders/>
          </w:tcPr>
          <w:p>
            <w:pPr>
              <w:pStyle w:val="Style23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ind w:left="0" w:right="0" w:firstLine="709"/>
        <w:jc w:val="center"/>
        <w:rPr>
          <w:rFonts w:ascii="Times New Roman" w:hAnsi="Times New Roman"/>
        </w:rPr>
      </w:pPr>
      <w:r>
        <w:br w:type="page"/>
      </w:r>
      <w:r>
        <w:rPr>
          <w:b/>
          <w:bCs/>
          <w:color w:val="000000"/>
          <w:sz w:val="28"/>
        </w:rPr>
        <w:t>ВВЕДЕНИЕ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</w:rPr>
      </w:pPr>
      <w:r>
        <w:rPr>
          <w:rFonts w:eastAsia="SimSun" w:cs="Arial"/>
          <w:color w:val="000000"/>
          <w:kern w:val="2"/>
          <w:sz w:val="28"/>
          <w:szCs w:val="24"/>
          <w:lang w:val="ru-RU" w:eastAsia="zh-CN" w:bidi="hi-IN"/>
        </w:rPr>
        <w:t>Рабочая тетрадь</w:t>
      </w:r>
      <w:r>
        <w:rPr>
          <w:color w:val="000000"/>
          <w:sz w:val="28"/>
        </w:rPr>
        <w:t xml:space="preserve"> по учебной дисциплине «Психология развития» разработан для слушателей специальностей переподготовки «Психология», «</w:t>
      </w:r>
      <w:r>
        <w:rPr>
          <w:color w:val="000000"/>
          <w:sz w:val="28"/>
          <w:szCs w:val="28"/>
        </w:rPr>
        <w:t>Психологическое сопровождение педагогической деятельности</w:t>
      </w:r>
      <w:r>
        <w:rPr>
          <w:color w:val="000000"/>
          <w:sz w:val="28"/>
        </w:rPr>
        <w:t xml:space="preserve">», «Психология семейных отношений», </w:t>
      </w:r>
      <w:r>
        <w:rPr>
          <w:color w:val="000000"/>
          <w:sz w:val="28"/>
          <w:szCs w:val="28"/>
        </w:rPr>
        <w:t>«Социальная педагогика».</w:t>
      </w:r>
    </w:p>
    <w:p>
      <w:pPr>
        <w:pStyle w:val="Normal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Цель </w:t>
      </w:r>
      <w:r>
        <w:rPr>
          <w:rFonts w:eastAsia="SimSun" w:cs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lang w:val="ru-RU" w:eastAsia="zh-CN" w:bidi="hi-IN"/>
        </w:rPr>
        <w:t>рабочей тетради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 – формировать умения и навыки по определению нормативного развития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 человека на различных этапах онтогенеза в результате закрепления теоретических знаний, решения практических заданий, комплексного анализа предложенных практических задач и выполнения заданий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репродуктивного, реконструктивного и творческого уровней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</w:rPr>
        <w:t>для самостоятельной работы.</w:t>
      </w:r>
    </w:p>
    <w:p>
      <w:pPr>
        <w:pStyle w:val="Normal"/>
        <w:ind w:left="0" w:right="0" w:firstLine="709"/>
        <w:jc w:val="both"/>
        <w:rPr>
          <w:rFonts w:ascii="Times New Roman" w:hAnsi="Times New Roman"/>
        </w:rPr>
      </w:pPr>
      <w:r>
        <w:rPr>
          <w:color w:val="000000"/>
          <w:sz w:val="28"/>
        </w:rPr>
        <w:t xml:space="preserve">Структура </w:t>
      </w:r>
      <w:r>
        <w:rPr>
          <w:rFonts w:eastAsia="SimSun" w:cs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lang w:val="ru-RU" w:eastAsia="zh-CN" w:bidi="hi-IN"/>
        </w:rPr>
        <w:t>рабочей тетради</w:t>
      </w:r>
      <w:r>
        <w:rPr>
          <w:color w:val="000000"/>
          <w:sz w:val="28"/>
        </w:rPr>
        <w:t xml:space="preserve"> обеспечивает закрепление учебного материала по основным темам учебной дисциплины «Психология развития» за счет вопросов для подготовки к практическим занятиям, практических заданий и практических задач для работы в аудитории под руководством преподавателя, практических заданий для внеаудиторной самостоятельной работы слушателей и заданий для самостоятельной работы слушателей в межсессионный период.</w:t>
      </w:r>
    </w:p>
    <w:p>
      <w:pPr>
        <w:pStyle w:val="Normal"/>
        <w:ind w:left="0" w:right="0" w:firstLine="709"/>
        <w:jc w:val="both"/>
        <w:rPr>
          <w:rFonts w:ascii="Times New Roman" w:hAnsi="Times New Roman"/>
        </w:rPr>
      </w:pPr>
      <w:r>
        <w:rPr>
          <w:color w:val="000000"/>
          <w:sz w:val="28"/>
        </w:rPr>
        <w:t xml:space="preserve">При работе с </w:t>
      </w:r>
      <w:r>
        <w:rPr>
          <w:rFonts w:eastAsia="SimSun" w:cs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lang w:val="ru-RU" w:eastAsia="zh-CN" w:bidi="hi-IN"/>
        </w:rPr>
        <w:t>рабочей тетрадью</w:t>
      </w:r>
      <w:r>
        <w:rPr>
          <w:color w:val="000000"/>
          <w:sz w:val="28"/>
        </w:rPr>
        <w:t xml:space="preserve"> слушателям рекомендуется:</w:t>
      </w:r>
    </w:p>
    <w:p>
      <w:pPr>
        <w:pStyle w:val="Normal"/>
        <w:ind w:left="0" w:right="0" w:firstLine="709"/>
        <w:jc w:val="both"/>
        <w:rPr>
          <w:rFonts w:ascii="Times New Roman" w:hAnsi="Times New Roman"/>
        </w:rPr>
      </w:pPr>
      <w:r>
        <w:rPr>
          <w:color w:val="000000"/>
          <w:sz w:val="28"/>
        </w:rPr>
        <w:t>1) перед началом занятия повторить теоретический материал по теме (вопросы прилагаются к каждой теме);</w:t>
      </w:r>
    </w:p>
    <w:p>
      <w:pPr>
        <w:pStyle w:val="Normal"/>
        <w:ind w:left="0" w:right="0" w:firstLine="709"/>
        <w:jc w:val="both"/>
        <w:rPr>
          <w:rFonts w:ascii="Times New Roman" w:hAnsi="Times New Roman"/>
        </w:rPr>
      </w:pPr>
      <w:r>
        <w:rPr>
          <w:color w:val="000000"/>
          <w:sz w:val="28"/>
        </w:rPr>
        <w:t>2) выполнить все задания практического занятия в аудитории под руководством преподавателя;</w:t>
      </w:r>
    </w:p>
    <w:p>
      <w:pPr>
        <w:pStyle w:val="Normal"/>
        <w:ind w:left="0" w:right="0" w:firstLine="709"/>
        <w:jc w:val="both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3) выполнить все задачи практического занятия в аудитории под руководством преподавателя (работа по каждой практической задаче может строиться как в индивидуальной форме, так и в форме группового обсуждения и предполагае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т </w:t>
      </w:r>
      <w:r>
        <w:rPr>
          <w:b w:val="false"/>
          <w:i w:val="false"/>
          <w:iCs w:val="false"/>
          <w:color w:val="000000"/>
          <w:spacing w:val="0"/>
          <w:sz w:val="28"/>
          <w:szCs w:val="28"/>
        </w:rPr>
        <w:t>психологический анализ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представленных фактов и ситуаций);</w:t>
      </w:r>
    </w:p>
    <w:p>
      <w:pPr>
        <w:pStyle w:val="Normal"/>
        <w:ind w:left="0" w:right="0" w:firstLine="709"/>
        <w:jc w:val="both"/>
        <w:rPr>
          <w:rFonts w:ascii="Times New Roman" w:hAnsi="Times New Roman"/>
        </w:rPr>
      </w:pPr>
      <w:r>
        <w:rPr>
          <w:color w:val="000000"/>
          <w:sz w:val="28"/>
        </w:rPr>
        <w:t>5) выполнить все задания для внеаудиторной самостоятельной работы;</w:t>
      </w:r>
    </w:p>
    <w:p>
      <w:pPr>
        <w:pStyle w:val="Normal"/>
        <w:ind w:left="0" w:right="0" w:firstLine="709"/>
        <w:jc w:val="both"/>
        <w:rPr>
          <w:rFonts w:ascii="Times New Roman" w:hAnsi="Times New Roman"/>
        </w:rPr>
      </w:pPr>
      <w:r>
        <w:rPr>
          <w:color w:val="000000"/>
          <w:sz w:val="28"/>
        </w:rPr>
        <w:t>6) выполнить все задания для самостоятельной работы в межсессионный период.</w:t>
      </w:r>
    </w:p>
    <w:p>
      <w:pPr>
        <w:pStyle w:val="Normal"/>
        <w:ind w:left="0" w:right="0" w:firstLine="709"/>
        <w:jc w:val="both"/>
        <w:rPr>
          <w:rFonts w:ascii="Times New Roman" w:hAnsi="Times New Roman"/>
        </w:rPr>
      </w:pPr>
      <w:r>
        <w:rPr>
          <w:color w:val="000000"/>
          <w:sz w:val="28"/>
        </w:rPr>
        <w:t>Выполнение всех заданий рассматривается как обязательный компонент прохождения учебной дисциплины.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</w:rPr>
      </w:pPr>
      <w:r>
        <w:rPr>
          <w:color w:val="000000"/>
          <w:sz w:val="28"/>
          <w:szCs w:val="28"/>
        </w:rPr>
        <w:t xml:space="preserve">Таким образом, работа над </w:t>
      </w:r>
      <w:r>
        <w:rPr>
          <w:rFonts w:eastAsia="SimSun" w:cs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lang w:val="ru-RU" w:eastAsia="zh-CN" w:bidi="hi-IN"/>
        </w:rPr>
        <w:t>рабочей тетрадью</w:t>
      </w:r>
      <w:r>
        <w:rPr>
          <w:color w:val="000000"/>
          <w:sz w:val="28"/>
          <w:szCs w:val="28"/>
        </w:rPr>
        <w:t xml:space="preserve"> будет способствовать  закреплению теоретических знаний </w:t>
      </w:r>
      <w:r>
        <w:rPr>
          <w:rFonts w:cs="Times New Roman"/>
          <w:color w:val="000000"/>
          <w:sz w:val="28"/>
          <w:szCs w:val="28"/>
        </w:rPr>
        <w:t xml:space="preserve">о психическом развитии человека на различных этапах онтогенеза </w:t>
      </w:r>
      <w:r>
        <w:rPr>
          <w:color w:val="000000"/>
          <w:sz w:val="28"/>
          <w:szCs w:val="28"/>
        </w:rPr>
        <w:t>и способствовать формированию умения определять психологические феномены, имеющие место в повседневной жизни человека</w:t>
      </w:r>
      <w:r>
        <w:rPr>
          <w:b w:val="false"/>
          <w:bCs w:val="false"/>
          <w:color w:val="000000"/>
          <w:sz w:val="28"/>
          <w:szCs w:val="28"/>
        </w:rPr>
        <w:t>, их возрастную и социальную обусловленность</w:t>
      </w:r>
      <w:r>
        <w:rPr>
          <w:color w:val="000000"/>
          <w:sz w:val="28"/>
          <w:szCs w:val="28"/>
        </w:rPr>
        <w:t>.</w:t>
      </w:r>
    </w:p>
    <w:p>
      <w:pPr>
        <w:pStyle w:val="Style18"/>
        <w:widowControl/>
        <w:bidi w:val="0"/>
        <w:spacing w:lineRule="atLeast" w:line="330" w:before="0" w:after="140"/>
        <w:ind w:left="0" w:right="0" w:hanging="0"/>
        <w:jc w:val="center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00000A"/>
      <w:kern w:val="2"/>
      <w:sz w:val="24"/>
      <w:szCs w:val="24"/>
      <w:lang w:val="ru-RU" w:eastAsia="zh-CN" w:bidi="hi-IN"/>
    </w:rPr>
  </w:style>
  <w:style w:type="paragraph" w:styleId="1">
    <w:name w:val="Heading 1"/>
    <w:basedOn w:val="Style17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ind w:left="0" w:right="0" w:firstLine="709"/>
      <w:jc w:val="both"/>
      <w:outlineLvl w:val="1"/>
    </w:pPr>
    <w:rPr>
      <w:b/>
      <w:bCs/>
      <w:sz w:val="28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0z0">
    <w:name w:val="WW8Num10z0"/>
    <w:qFormat/>
    <w:rPr>
      <w:rFonts w:ascii="Times New Roman" w:hAnsi="Times New Roman" w:cs="Times New Roman"/>
      <w:sz w:val="28"/>
      <w:szCs w:val="28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Символ нумерации"/>
    <w:qFormat/>
    <w:rPr/>
  </w:style>
  <w:style w:type="character" w:styleId="Style13">
    <w:name w:val="Выделение жирным"/>
    <w:qFormat/>
    <w:rPr>
      <w:b/>
      <w:bCs/>
    </w:rPr>
  </w:style>
  <w:style w:type="character" w:styleId="WW8Num23z0">
    <w:name w:val="WW8Num23z0"/>
    <w:qFormat/>
    <w:rPr>
      <w:b w:val="fals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Style15">
    <w:name w:val="Основной шрифт абзаца"/>
    <w:qFormat/>
    <w:rPr/>
  </w:style>
  <w:style w:type="character" w:styleId="FontStyle15">
    <w:name w:val="Font Style15"/>
    <w:basedOn w:val="Style15"/>
    <w:qFormat/>
    <w:rPr>
      <w:rFonts w:ascii="Arial" w:hAnsi="Arial" w:cs="Arial"/>
      <w:sz w:val="26"/>
      <w:szCs w:val="26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Times New Roman" w:hAnsi="Times New Roman"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Style22">
    <w:name w:val="Body Text Indent"/>
    <w:basedOn w:val="Normal"/>
    <w:pPr>
      <w:spacing w:lineRule="auto" w:line="240" w:before="0" w:after="0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Style26">
    <w:name w:val="Обычный (веб)"/>
    <w:basedOn w:val="Normal"/>
    <w:qFormat/>
    <w:pPr>
      <w:spacing w:before="280" w:after="280"/>
    </w:pPr>
    <w:rPr/>
  </w:style>
  <w:style w:type="paragraph" w:styleId="Style71">
    <w:name w:val="Style7"/>
    <w:basedOn w:val="Normal"/>
    <w:qFormat/>
    <w:pPr>
      <w:widowControl w:val="false"/>
      <w:spacing w:lineRule="exact" w:line="324"/>
      <w:ind w:left="0" w:right="0" w:firstLine="720"/>
      <w:jc w:val="both"/>
    </w:pPr>
    <w:rPr>
      <w:rFonts w:ascii="Arial" w:hAnsi="Arial" w:cs="Arial"/>
    </w:rPr>
  </w:style>
  <w:style w:type="paragraph" w:styleId="3">
    <w:name w:val="Основной текст с отступом 3"/>
    <w:basedOn w:val="Normal"/>
    <w:qFormat/>
    <w:pPr>
      <w:ind w:left="0" w:right="0" w:firstLine="660"/>
      <w:jc w:val="both"/>
    </w:pPr>
    <w:rPr>
      <w:sz w:val="28"/>
      <w:szCs w:val="28"/>
    </w:rPr>
  </w:style>
  <w:style w:type="paragraph" w:styleId="11">
    <w:name w:val="Основной текст1"/>
    <w:basedOn w:val="Normal"/>
    <w:qFormat/>
    <w:pPr>
      <w:widowControl w:val="false"/>
      <w:shd w:val="clear" w:color="auto" w:fill="FFFFFF"/>
      <w:spacing w:lineRule="exact" w:line="365" w:before="0" w:after="660"/>
      <w:jc w:val="both"/>
    </w:pPr>
    <w:rPr>
      <w:spacing w:val="3"/>
      <w:sz w:val="29"/>
      <w:szCs w:val="29"/>
    </w:rPr>
  </w:style>
  <w:style w:type="numbering" w:styleId="WW8Num6">
    <w:name w:val="WW8Num6"/>
    <w:qFormat/>
  </w:style>
  <w:style w:type="numbering" w:styleId="WW8Num8">
    <w:name w:val="WW8Num8"/>
    <w:qFormat/>
  </w:style>
  <w:style w:type="numbering" w:styleId="WW8Num10">
    <w:name w:val="WW8Num10"/>
    <w:qFormat/>
  </w:style>
  <w:style w:type="numbering" w:styleId="WW8Num1">
    <w:name w:val="WW8Num1"/>
    <w:qFormat/>
  </w:style>
  <w:style w:type="numbering" w:styleId="WW8Num9">
    <w:name w:val="WW8Num9"/>
    <w:qFormat/>
  </w:style>
  <w:style w:type="numbering" w:styleId="WW8Num2">
    <w:name w:val="WW8Num2"/>
    <w:qFormat/>
  </w:style>
  <w:style w:type="numbering" w:styleId="WW8Num23">
    <w:name w:val="WW8Num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2148</TotalTime>
  <Application>LibreOffice/6.4.7.2$Windows_X86_64 LibreOffice_project/639b8ac485750d5696d7590a72ef1b496725cfb5</Application>
  <Pages>4</Pages>
  <Words>677</Words>
  <Characters>5836</Characters>
  <CharactersWithSpaces>6468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2020-01-04T20:13:26Z</dcterms:created>
  <dc:creator/>
  <dc:description/>
  <dc:language>ru-RU</dc:language>
  <cp:lastModifiedBy/>
  <dcterms:modified xsi:type="dcterms:W3CDTF">2023-02-28T06:42:40Z</dcterms:modified>
  <cp:revision>155</cp:revision>
  <dc:subject/>
  <dc:title/>
</cp:coreProperties>
</file>