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BA" w:rsidRDefault="00B924A0" w:rsidP="00C80E75">
      <w:pPr>
        <w:framePr w:wrap="notBeside" w:vAnchor="text" w:hAnchor="page" w:x="6361" w:y="4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13.25pt">
            <v:imagedata r:id="rId6" r:href="rId7"/>
          </v:shape>
        </w:pict>
      </w:r>
    </w:p>
    <w:p w:rsidR="007062BA" w:rsidRDefault="007062BA">
      <w:pPr>
        <w:rPr>
          <w:sz w:val="2"/>
          <w:szCs w:val="2"/>
        </w:rPr>
      </w:pPr>
    </w:p>
    <w:p w:rsidR="007062BA" w:rsidRDefault="00B924A0">
      <w:pPr>
        <w:pStyle w:val="1"/>
        <w:shd w:val="clear" w:color="auto" w:fill="auto"/>
        <w:spacing w:before="151" w:after="36" w:line="270" w:lineRule="exact"/>
        <w:ind w:right="20"/>
      </w:pPr>
      <w:r w:rsidRPr="00C80E75">
        <w:t>АКТ</w:t>
      </w:r>
    </w:p>
    <w:p w:rsidR="007062BA" w:rsidRDefault="00B924A0">
      <w:pPr>
        <w:pStyle w:val="1"/>
        <w:shd w:val="clear" w:color="auto" w:fill="auto"/>
        <w:spacing w:before="0" w:after="300" w:line="365" w:lineRule="exact"/>
        <w:ind w:right="20"/>
      </w:pPr>
      <w:r w:rsidRPr="00C80E75">
        <w:t xml:space="preserve">укаранення </w:t>
      </w:r>
      <w:r>
        <w:t xml:space="preserve">вынікаў </w:t>
      </w:r>
      <w:r w:rsidRPr="00C80E75">
        <w:t xml:space="preserve">НДР </w:t>
      </w:r>
      <w:r>
        <w:t xml:space="preserve">«Духоўна-маральны (хрысціянскі) </w:t>
      </w:r>
      <w:r w:rsidRPr="00C80E75">
        <w:t xml:space="preserve">кампанент культуры </w:t>
      </w:r>
      <w:r>
        <w:t xml:space="preserve">Беларусі </w:t>
      </w:r>
      <w:r w:rsidRPr="00C80E75">
        <w:t xml:space="preserve">перад </w:t>
      </w:r>
      <w:r>
        <w:t xml:space="preserve">выклікамі глабалізацыі» </w:t>
      </w:r>
      <w:r w:rsidRPr="00C80E75">
        <w:t xml:space="preserve">па </w:t>
      </w:r>
      <w:r>
        <w:t xml:space="preserve">заданні "Духоўна- </w:t>
      </w:r>
      <w:r w:rsidRPr="00C80E75">
        <w:t xml:space="preserve">маральны патэнцыял асобы </w:t>
      </w:r>
      <w:r>
        <w:t xml:space="preserve">і </w:t>
      </w:r>
      <w:r w:rsidRPr="00C80E75">
        <w:t xml:space="preserve">нацыянальная культура </w:t>
      </w:r>
      <w:r>
        <w:t xml:space="preserve">ў дынаміцы </w:t>
      </w:r>
      <w:r w:rsidRPr="00C80E75">
        <w:t xml:space="preserve">сацыяльна- </w:t>
      </w:r>
      <w:r>
        <w:t xml:space="preserve">палітычных працэсаў </w:t>
      </w:r>
      <w:r w:rsidRPr="00C80E75">
        <w:t xml:space="preserve">у </w:t>
      </w:r>
      <w:r>
        <w:t xml:space="preserve">Беларусі, развіцці міжкультурнага і міжрэлігійнага дыялогу", нумар дзяржрэгістрацыі </w:t>
      </w:r>
      <w:r w:rsidRPr="00C80E75">
        <w:t xml:space="preserve">20113228 </w:t>
      </w:r>
      <w:r>
        <w:t xml:space="preserve">ДПНД "Гісторыя, </w:t>
      </w:r>
      <w:r w:rsidRPr="00C80E75">
        <w:t xml:space="preserve">культура, </w:t>
      </w:r>
      <w:r>
        <w:t xml:space="preserve">грамадства, дзяржава" </w:t>
      </w:r>
      <w:r w:rsidRPr="00C80E75">
        <w:t xml:space="preserve">на 2011—2015 гг. у </w:t>
      </w:r>
      <w:r>
        <w:t>вуч</w:t>
      </w:r>
      <w:r>
        <w:t>эбна-выхаваўчы працэс</w:t>
      </w:r>
    </w:p>
    <w:p w:rsidR="007062BA" w:rsidRDefault="00B924A0">
      <w:pPr>
        <w:pStyle w:val="1"/>
        <w:shd w:val="clear" w:color="auto" w:fill="auto"/>
        <w:spacing w:before="0" w:after="0" w:line="365" w:lineRule="exact"/>
        <w:ind w:left="20" w:right="20" w:firstLine="700"/>
        <w:jc w:val="both"/>
      </w:pPr>
      <w:r w:rsidRPr="00C80E75">
        <w:t xml:space="preserve">Мы, </w:t>
      </w:r>
      <w:r>
        <w:t xml:space="preserve">ніжэйпадпісаныя, дэкан гістарычнага факультэта БДПУ Забаўскі Мікалай Міхайлавіч, доктар гістарычных навук, прафесар, загадчык </w:t>
      </w:r>
      <w:r w:rsidRPr="00C80E75">
        <w:t xml:space="preserve">кафедры </w:t>
      </w:r>
      <w:r>
        <w:t xml:space="preserve">новай і навейшай гісторыі гістарычнага </w:t>
      </w:r>
      <w:r w:rsidRPr="00C80E75">
        <w:t xml:space="preserve">факультэта БДПУ Космач </w:t>
      </w:r>
      <w:r>
        <w:t xml:space="preserve">Генадзь Аркадзьевіч, </w:t>
      </w:r>
      <w:r w:rsidRPr="00C80E75">
        <w:t xml:space="preserve">доктар </w:t>
      </w:r>
      <w:r>
        <w:t>гістар</w:t>
      </w:r>
      <w:r>
        <w:t xml:space="preserve">ычных </w:t>
      </w:r>
      <w:r w:rsidRPr="00C80E75">
        <w:t xml:space="preserve">навук, прафесар, </w:t>
      </w:r>
      <w:r>
        <w:t xml:space="preserve">з аднаго </w:t>
      </w:r>
      <w:r w:rsidRPr="00C80E75">
        <w:t xml:space="preserve">боку, </w:t>
      </w:r>
      <w:r>
        <w:t xml:space="preserve">і навуковы кіраўнік </w:t>
      </w:r>
      <w:r w:rsidRPr="00C80E75">
        <w:t xml:space="preserve">задания </w:t>
      </w:r>
      <w:r>
        <w:t xml:space="preserve">"Духоўна-маральны </w:t>
      </w:r>
      <w:r w:rsidRPr="00C80E75">
        <w:t xml:space="preserve">патэнцыял асобы </w:t>
      </w:r>
      <w:r>
        <w:t xml:space="preserve">і </w:t>
      </w:r>
      <w:r w:rsidRPr="00C80E75">
        <w:t xml:space="preserve">нацыянальная культура </w:t>
      </w:r>
      <w:r>
        <w:t xml:space="preserve">ў дынаміцы сацыяльна-палітычных працэсаў </w:t>
      </w:r>
      <w:r w:rsidRPr="00C80E75">
        <w:t xml:space="preserve">у </w:t>
      </w:r>
      <w:r>
        <w:t>Беларусі, развіцці міжкультурнага і міжрэлігійнага дыялогу" Паўлоўская Вольга Аляксандраў</w:t>
      </w:r>
      <w:r>
        <w:t xml:space="preserve">на, вядучы </w:t>
      </w:r>
      <w:r w:rsidRPr="00C80E75">
        <w:t xml:space="preserve">навуковы </w:t>
      </w:r>
      <w:r>
        <w:t xml:space="preserve">супрацоўнік Цэнтра гісторыка-філасофскіх і кампаратыўных даследаванняў </w:t>
      </w:r>
      <w:r w:rsidRPr="00C80E75">
        <w:t xml:space="preserve">ДНУ </w:t>
      </w:r>
      <w:r>
        <w:t xml:space="preserve">"Інстытут філасофіі" НАН Беларусі, кандыдат філасофскіх </w:t>
      </w:r>
      <w:r w:rsidRPr="00C80E75">
        <w:t xml:space="preserve">навук, </w:t>
      </w:r>
      <w:r>
        <w:t xml:space="preserve">дацэнт, з другога </w:t>
      </w:r>
      <w:r w:rsidRPr="00C80E75">
        <w:t xml:space="preserve">боку, </w:t>
      </w:r>
      <w:r>
        <w:t xml:space="preserve">склалі гэты </w:t>
      </w:r>
      <w:r w:rsidRPr="00C80E75">
        <w:t xml:space="preserve">акт у </w:t>
      </w:r>
      <w:r>
        <w:t xml:space="preserve">тым, што вынікі навукова- даследчых </w:t>
      </w:r>
      <w:r w:rsidRPr="00C80E75">
        <w:t xml:space="preserve">работ па </w:t>
      </w:r>
      <w:r>
        <w:t>заданні ў п</w:t>
      </w:r>
      <w:r>
        <w:t xml:space="preserve">ерыяд з </w:t>
      </w:r>
      <w:r w:rsidRPr="00C80E75">
        <w:t xml:space="preserve">20.01.2014 </w:t>
      </w:r>
      <w:r>
        <w:t xml:space="preserve">г. па </w:t>
      </w:r>
      <w:r w:rsidRPr="00C80E75">
        <w:t xml:space="preserve">10.12.2014 </w:t>
      </w:r>
      <w:r>
        <w:t xml:space="preserve">г. былі ўкаранёныя ў вучэбна-выхаваўчы </w:t>
      </w:r>
      <w:r w:rsidRPr="00C80E75">
        <w:t xml:space="preserve">працэс на </w:t>
      </w:r>
      <w:r>
        <w:t>гістарычным факультэце БДПУ.</w:t>
      </w:r>
    </w:p>
    <w:p w:rsidR="007062BA" w:rsidRDefault="00B924A0">
      <w:pPr>
        <w:pStyle w:val="1"/>
        <w:shd w:val="clear" w:color="auto" w:fill="auto"/>
        <w:spacing w:before="0" w:after="0" w:line="365" w:lineRule="exact"/>
        <w:ind w:left="20" w:right="20" w:firstLine="700"/>
        <w:jc w:val="both"/>
      </w:pPr>
      <w:r w:rsidRPr="00C80E75">
        <w:t xml:space="preserve">Форма </w:t>
      </w:r>
      <w:r>
        <w:t xml:space="preserve">ўкаранення: вынікі даследаванняў выкарыстаны пры правядзенні лекцыйных і практычных заняткаў па спецыяльнасці </w:t>
      </w:r>
      <w:r w:rsidRPr="00C80E75">
        <w:t xml:space="preserve">1-02-01-01 </w:t>
      </w:r>
      <w:r>
        <w:t>"Гісторыя і гра</w:t>
      </w:r>
      <w:r>
        <w:t xml:space="preserve">мадазнаўчыя дысцыпліны", пры напісанні курсавых і дыпломных </w:t>
      </w:r>
      <w:r w:rsidRPr="00C80E75">
        <w:t>работ.</w:t>
      </w:r>
    </w:p>
    <w:p w:rsidR="007062BA" w:rsidRDefault="00B924A0">
      <w:pPr>
        <w:pStyle w:val="1"/>
        <w:shd w:val="clear" w:color="auto" w:fill="auto"/>
        <w:spacing w:before="0" w:after="0" w:line="365" w:lineRule="exact"/>
        <w:ind w:left="20" w:right="20" w:firstLine="700"/>
        <w:jc w:val="both"/>
      </w:pPr>
      <w:r>
        <w:t xml:space="preserve">Эфект </w:t>
      </w:r>
      <w:r>
        <w:rPr>
          <w:lang/>
        </w:rPr>
        <w:t xml:space="preserve">укаранення: </w:t>
      </w:r>
      <w:r>
        <w:t xml:space="preserve">удасканалена навукова-метадычная </w:t>
      </w:r>
      <w:r>
        <w:rPr>
          <w:lang/>
        </w:rPr>
        <w:t xml:space="preserve">база </w:t>
      </w:r>
      <w:r>
        <w:t xml:space="preserve">выкладання дысцыплін сацыяльна-гуманітарнага цыкла. </w:t>
      </w:r>
      <w:r w:rsidRPr="00C80E75">
        <w:t xml:space="preserve">У </w:t>
      </w:r>
      <w:r>
        <w:t xml:space="preserve">вучэбныя матэрыялы ўведзены новыя веды і абагульненні тэарэтычна-метадалагічнага характару. Зроблены аналіз сучасных тэндэнцый </w:t>
      </w:r>
      <w:r w:rsidRPr="00C80E75">
        <w:t xml:space="preserve">уплыву </w:t>
      </w:r>
      <w:r>
        <w:t xml:space="preserve">глабалізацыі </w:t>
      </w:r>
      <w:r w:rsidRPr="00C80E75">
        <w:t xml:space="preserve">на </w:t>
      </w:r>
      <w:r>
        <w:t xml:space="preserve">сацыякультурную </w:t>
      </w:r>
      <w:r w:rsidRPr="00C80E75">
        <w:t xml:space="preserve">сферу, </w:t>
      </w:r>
      <w:r>
        <w:t xml:space="preserve">вызначана </w:t>
      </w:r>
      <w:r w:rsidRPr="00C80E75">
        <w:t xml:space="preserve">сфера </w:t>
      </w:r>
      <w:r>
        <w:t xml:space="preserve">хрысціянскага фактара ў сучаснай </w:t>
      </w:r>
      <w:r w:rsidRPr="00C80E75">
        <w:t xml:space="preserve">культуры, у </w:t>
      </w:r>
      <w:r>
        <w:t>захаванні духоўна-мара</w:t>
      </w:r>
      <w:r>
        <w:t>льных каштоўнасцей.</w:t>
      </w:r>
      <w:r>
        <w:br w:type="page"/>
      </w:r>
    </w:p>
    <w:p w:rsidR="007062BA" w:rsidRDefault="00B924A0" w:rsidP="00C80E75">
      <w:pPr>
        <w:framePr w:w="1435" w:h="677" w:wrap="around" w:vAnchor="text" w:hAnchor="margin" w:x="5773" w:y="3145"/>
        <w:rPr>
          <w:sz w:val="0"/>
          <w:szCs w:val="0"/>
        </w:rPr>
      </w:pPr>
      <w:r>
        <w:pict>
          <v:shape id="_x0000_i1026" type="#_x0000_t75" style="width:1in;height:33.75pt">
            <v:imagedata r:id="rId8" r:href="rId9"/>
          </v:shape>
        </w:pict>
      </w:r>
    </w:p>
    <w:p w:rsidR="007062BA" w:rsidRDefault="00B924A0">
      <w:pPr>
        <w:pStyle w:val="a5"/>
        <w:framePr w:w="1637" w:h="278" w:wrap="around" w:vAnchor="text" w:hAnchor="margin" w:x="7530" w:y="2948"/>
        <w:shd w:val="clear" w:color="auto" w:fill="auto"/>
        <w:spacing w:line="270" w:lineRule="exact"/>
      </w:pPr>
      <w:r>
        <w:t>М.М.Забаўскі</w:t>
      </w:r>
    </w:p>
    <w:p w:rsidR="007062BA" w:rsidRDefault="00B924A0">
      <w:pPr>
        <w:framePr w:w="3749" w:h="1147" w:wrap="around" w:vAnchor="text" w:hAnchor="margin" w:x="5173" w:y="4191"/>
        <w:jc w:val="center"/>
        <w:rPr>
          <w:sz w:val="0"/>
          <w:szCs w:val="0"/>
        </w:rPr>
      </w:pPr>
      <w:r>
        <w:pict>
          <v:shape id="_x0000_i1028" type="#_x0000_t75" style="width:186.75pt;height:57pt">
            <v:imagedata r:id="rId10" r:href="rId11"/>
          </v:shape>
        </w:pict>
      </w:r>
    </w:p>
    <w:p w:rsidR="007062BA" w:rsidRDefault="00B924A0">
      <w:pPr>
        <w:pStyle w:val="1"/>
        <w:shd w:val="clear" w:color="auto" w:fill="auto"/>
        <w:spacing w:before="0" w:after="1156" w:line="365" w:lineRule="exact"/>
        <w:ind w:right="20" w:firstLine="700"/>
        <w:jc w:val="both"/>
      </w:pPr>
      <w:r>
        <w:t xml:space="preserve">Рэкамендацыі </w:t>
      </w:r>
      <w:r w:rsidRPr="00C80E75">
        <w:t xml:space="preserve">па </w:t>
      </w:r>
      <w:r>
        <w:t xml:space="preserve">далейшым выкарыстанні: звярнуць увагу </w:t>
      </w:r>
      <w:r w:rsidRPr="00C80E75">
        <w:t xml:space="preserve">на </w:t>
      </w:r>
      <w:r>
        <w:t xml:space="preserve">далейшае асэнсаванне праблем уздзеяння глабалізацыі </w:t>
      </w:r>
      <w:r w:rsidRPr="00C80E75">
        <w:t xml:space="preserve">на </w:t>
      </w:r>
      <w:r>
        <w:t xml:space="preserve">сацыякультурную </w:t>
      </w:r>
      <w:r w:rsidRPr="00C80E75">
        <w:t xml:space="preserve">сферу, </w:t>
      </w:r>
      <w:r>
        <w:t xml:space="preserve">прааналізаваць супярэчнасці і крызісныя з'явы, асабліва ў дэгуманізацыі працэса вытворчасці інфармацыі з мэтай далейшага </w:t>
      </w:r>
      <w:r>
        <w:t xml:space="preserve">выкарыстання вынікаў НДР ва ўдасканальванні </w:t>
      </w:r>
      <w:r w:rsidRPr="00C80E75">
        <w:t xml:space="preserve">форм </w:t>
      </w:r>
      <w:r>
        <w:t xml:space="preserve">і метадаў вучэбна-выхаваўчай </w:t>
      </w:r>
      <w:r w:rsidRPr="00C80E75">
        <w:t>р</w:t>
      </w:r>
      <w:r w:rsidRPr="00C80E75">
        <w:t>а</w:t>
      </w:r>
      <w:r w:rsidRPr="00C80E75">
        <w:t>б</w:t>
      </w:r>
      <w:r w:rsidRPr="00C80E75">
        <w:t>о</w:t>
      </w:r>
      <w:r w:rsidRPr="00C80E75">
        <w:t>т</w:t>
      </w:r>
      <w:r w:rsidRPr="00C80E75">
        <w:t>ы</w:t>
      </w:r>
      <w:r w:rsidRPr="00C80E75">
        <w:t>.</w:t>
      </w:r>
    </w:p>
    <w:p w:rsidR="007062BA" w:rsidRDefault="00B924A0">
      <w:pPr>
        <w:pStyle w:val="1"/>
        <w:shd w:val="clear" w:color="auto" w:fill="auto"/>
        <w:spacing w:before="0" w:after="618" w:line="270" w:lineRule="exact"/>
        <w:jc w:val="left"/>
      </w:pPr>
      <w:r>
        <w:t xml:space="preserve">Дэкан гістарычнага </w:t>
      </w:r>
      <w:r w:rsidRPr="00C80E75">
        <w:t>факультэта Б</w:t>
      </w:r>
      <w:r w:rsidRPr="00C80E75">
        <w:t>Д</w:t>
      </w:r>
      <w:r w:rsidR="00C80E75" w:rsidRPr="00C80E75">
        <w:t>П</w:t>
      </w:r>
      <w:r w:rsidRPr="00C80E75">
        <w:t>У</w:t>
      </w:r>
    </w:p>
    <w:p w:rsidR="007062BA" w:rsidRDefault="00B924A0">
      <w:pPr>
        <w:pStyle w:val="1"/>
        <w:shd w:val="clear" w:color="auto" w:fill="auto"/>
        <w:spacing w:before="0" w:after="0" w:line="312" w:lineRule="exact"/>
        <w:ind w:right="1280"/>
        <w:jc w:val="left"/>
      </w:pPr>
      <w:r>
        <w:t xml:space="preserve">Загадчык </w:t>
      </w:r>
      <w:r w:rsidRPr="00C80E75">
        <w:t xml:space="preserve">кафедры </w:t>
      </w:r>
      <w:r>
        <w:t>новай і навейшай гісторыі</w:t>
      </w:r>
    </w:p>
    <w:p w:rsidR="007062BA" w:rsidRDefault="00B924A0">
      <w:pPr>
        <w:pStyle w:val="1"/>
        <w:shd w:val="clear" w:color="auto" w:fill="auto"/>
        <w:spacing w:before="0" w:after="0" w:line="270" w:lineRule="exact"/>
        <w:jc w:val="left"/>
        <w:sectPr w:rsidR="007062B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5" w:h="16837"/>
          <w:pgMar w:top="1296" w:right="922" w:bottom="2227" w:left="1316" w:header="0" w:footer="3" w:gutter="0"/>
          <w:cols w:space="720"/>
          <w:noEndnote/>
          <w:docGrid w:linePitch="360"/>
        </w:sectPr>
      </w:pPr>
      <w:r>
        <w:t xml:space="preserve">гістарычнага </w:t>
      </w:r>
      <w:r>
        <w:rPr>
          <w:lang/>
        </w:rPr>
        <w:t xml:space="preserve">факультэта </w:t>
      </w:r>
      <w:r>
        <w:t>БД</w:t>
      </w:r>
      <w:r w:rsidR="00C80E75">
        <w:rPr>
          <w:lang w:val="ru-RU"/>
        </w:rPr>
        <w:t>П</w:t>
      </w:r>
      <w:r>
        <w:t>У</w:t>
      </w:r>
    </w:p>
    <w:p w:rsidR="007062BA" w:rsidRDefault="007062BA">
      <w:pPr>
        <w:framePr w:w="11938" w:h="686" w:hRule="exact" w:wrap="notBeside" w:vAnchor="text" w:hAnchor="text" w:xAlign="center" w:y="1" w:anchorLock="1"/>
      </w:pPr>
    </w:p>
    <w:p w:rsidR="007062BA" w:rsidRDefault="00B924A0">
      <w:pPr>
        <w:rPr>
          <w:sz w:val="2"/>
          <w:szCs w:val="2"/>
        </w:rPr>
        <w:sectPr w:rsidR="007062B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062BA" w:rsidRDefault="00B924A0">
      <w:pPr>
        <w:framePr w:w="854" w:h="821" w:wrap="around" w:hAnchor="margin" w:x="6159" w:y="5391"/>
        <w:jc w:val="center"/>
        <w:rPr>
          <w:sz w:val="0"/>
          <w:szCs w:val="0"/>
        </w:rPr>
      </w:pPr>
      <w:r>
        <w:pict>
          <v:shape id="_x0000_i1027" type="#_x0000_t75" style="width:42.75pt;height:41.25pt">
            <v:imagedata r:id="rId18" r:href="rId19"/>
          </v:shape>
        </w:pict>
      </w:r>
    </w:p>
    <w:p w:rsidR="007062BA" w:rsidRDefault="00B924A0" w:rsidP="00C80E75">
      <w:pPr>
        <w:pStyle w:val="1"/>
        <w:framePr w:h="270" w:wrap="around" w:vAnchor="text" w:hAnchor="page" w:x="8731" w:y="552"/>
        <w:shd w:val="clear" w:color="auto" w:fill="auto"/>
        <w:spacing w:before="0" w:after="0" w:line="270" w:lineRule="exact"/>
        <w:ind w:left="100"/>
        <w:jc w:val="left"/>
      </w:pPr>
      <w:r>
        <w:rPr>
          <w:lang/>
        </w:rPr>
        <w:t>Л.Я.Кулажанка</w:t>
      </w:r>
    </w:p>
    <w:p w:rsidR="00C80E75" w:rsidRDefault="00C80E75">
      <w:pPr>
        <w:pStyle w:val="1"/>
        <w:shd w:val="clear" w:color="auto" w:fill="auto"/>
        <w:spacing w:before="0" w:after="0" w:line="270" w:lineRule="exact"/>
        <w:jc w:val="left"/>
        <w:rPr>
          <w:lang/>
        </w:rPr>
      </w:pPr>
    </w:p>
    <w:p w:rsidR="007062BA" w:rsidRDefault="00B924A0">
      <w:pPr>
        <w:pStyle w:val="1"/>
        <w:shd w:val="clear" w:color="auto" w:fill="auto"/>
        <w:spacing w:before="0" w:after="0" w:line="270" w:lineRule="exact"/>
        <w:jc w:val="left"/>
        <w:sectPr w:rsidR="007062BA">
          <w:type w:val="continuous"/>
          <w:pgSz w:w="11905" w:h="16837"/>
          <w:pgMar w:top="1296" w:right="7319" w:bottom="8333" w:left="1314" w:header="0" w:footer="3" w:gutter="0"/>
          <w:cols w:space="720"/>
          <w:noEndnote/>
          <w:docGrid w:linePitch="360"/>
        </w:sectPr>
      </w:pPr>
      <w:r>
        <w:rPr>
          <w:lang/>
        </w:rPr>
        <w:t xml:space="preserve">Навуковы </w:t>
      </w:r>
      <w:r>
        <w:t>кіраўнік НДР</w:t>
      </w:r>
    </w:p>
    <w:p w:rsidR="007062BA" w:rsidRDefault="007062BA">
      <w:pPr>
        <w:framePr w:w="11938" w:h="695" w:hRule="exact" w:wrap="notBeside" w:vAnchor="text" w:hAnchor="text" w:xAlign="center" w:y="1" w:anchorLock="1"/>
      </w:pPr>
    </w:p>
    <w:p w:rsidR="007062BA" w:rsidRDefault="00B924A0">
      <w:pPr>
        <w:rPr>
          <w:sz w:val="2"/>
          <w:szCs w:val="2"/>
        </w:rPr>
        <w:sectPr w:rsidR="007062B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062BA" w:rsidRDefault="00B924A0" w:rsidP="00C80E75">
      <w:pPr>
        <w:pStyle w:val="1"/>
        <w:framePr w:h="274" w:wrap="around" w:vAnchor="text" w:hAnchor="page" w:x="8761" w:y="511"/>
        <w:shd w:val="clear" w:color="auto" w:fill="auto"/>
        <w:spacing w:before="0" w:after="0" w:line="270" w:lineRule="exact"/>
        <w:ind w:left="100"/>
        <w:jc w:val="left"/>
      </w:pPr>
      <w:r>
        <w:t>В.А.Паўлоўская</w:t>
      </w:r>
    </w:p>
    <w:p w:rsidR="00C80E75" w:rsidRDefault="00C80E75" w:rsidP="00C80E75">
      <w:pPr>
        <w:framePr w:wrap="notBeside" w:vAnchor="text" w:hAnchor="page" w:x="6301" w:y="96"/>
        <w:jc w:val="center"/>
        <w:rPr>
          <w:sz w:val="0"/>
          <w:szCs w:val="0"/>
        </w:rPr>
      </w:pPr>
      <w:r>
        <w:pict>
          <v:shape id="_x0000_i1029" type="#_x0000_t75" style="width:105pt;height:30.75pt">
            <v:imagedata r:id="rId20" r:href="rId21"/>
          </v:shape>
        </w:pict>
      </w:r>
    </w:p>
    <w:p w:rsidR="007062BA" w:rsidRDefault="00B924A0">
      <w:pPr>
        <w:pStyle w:val="1"/>
        <w:shd w:val="clear" w:color="auto" w:fill="auto"/>
        <w:spacing w:before="0" w:after="0" w:line="270" w:lineRule="exact"/>
        <w:jc w:val="left"/>
      </w:pPr>
      <w:r>
        <w:rPr>
          <w:lang/>
        </w:rPr>
        <w:t xml:space="preserve">Навуковы </w:t>
      </w:r>
      <w:r>
        <w:t xml:space="preserve">кіраўнік </w:t>
      </w:r>
      <w:r>
        <w:rPr>
          <w:lang/>
        </w:rPr>
        <w:t>задан</w:t>
      </w:r>
      <w:r w:rsidR="00C80E75">
        <w:rPr>
          <w:lang/>
        </w:rPr>
        <w:t>н</w:t>
      </w:r>
      <w:r>
        <w:rPr>
          <w:lang/>
        </w:rPr>
        <w:t>я</w:t>
      </w:r>
    </w:p>
    <w:p w:rsidR="007062BA" w:rsidRDefault="007062BA">
      <w:pPr>
        <w:rPr>
          <w:sz w:val="2"/>
          <w:szCs w:val="2"/>
        </w:rPr>
      </w:pPr>
    </w:p>
    <w:sectPr w:rsidR="007062BA" w:rsidSect="007062BA">
      <w:type w:val="continuous"/>
      <w:pgSz w:w="11905" w:h="16837"/>
      <w:pgMar w:top="1296" w:right="3401" w:bottom="8333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4A0" w:rsidRDefault="00B924A0" w:rsidP="007062BA">
      <w:r>
        <w:separator/>
      </w:r>
    </w:p>
  </w:endnote>
  <w:endnote w:type="continuationSeparator" w:id="0">
    <w:p w:rsidR="00B924A0" w:rsidRDefault="00B924A0" w:rsidP="0070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75" w:rsidRDefault="00C80E7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75" w:rsidRDefault="00C80E7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75" w:rsidRDefault="00C80E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4A0" w:rsidRDefault="00B924A0"/>
  </w:footnote>
  <w:footnote w:type="continuationSeparator" w:id="0">
    <w:p w:rsidR="00B924A0" w:rsidRDefault="00B924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75" w:rsidRDefault="00C80E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0516157"/>
      <w:docPartObj>
        <w:docPartGallery w:val="Watermarks"/>
        <w:docPartUnique/>
      </w:docPartObj>
    </w:sdtPr>
    <w:sdtContent>
      <w:p w:rsidR="00C80E75" w:rsidRDefault="00C80E75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528173" o:spid="_x0000_s2049" type="#_x0000_t136" style="position:absolute;margin-left:0;margin-top:0;width:421.85pt;height:84.3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75" w:rsidRDefault="00C80E7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062BA"/>
    <w:rsid w:val="007062BA"/>
    <w:rsid w:val="00B924A0"/>
    <w:rsid w:val="00C8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62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62BA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706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sid w:val="00706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Подпись к картинке"/>
    <w:basedOn w:val="a"/>
    <w:link w:val="a4"/>
    <w:rsid w:val="007062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6"/>
    <w:rsid w:val="007062BA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C80E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0E75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80E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0E7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image" Target="file:///C:\DOCUME~1\user\LOCALS~1\Temp\FineReader10\media\image5.png" TargetMode="External"/><Relationship Id="rId7" Type="http://schemas.openxmlformats.org/officeDocument/2006/relationships/image" Target="file:///C:\DOCUME~1\user\LOCALS~1\Temp\FineReader10\media\image1.pn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DOCUME~1\user\LOCALS~1\Temp\FineReader10\media\image3.pn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file:///C:\DOCUME~1\user\LOCALS~1\Temp\FineReader10\media\image4.png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DOCUME~1\user\LOCALS~1\Temp\FineReader10\media\image2.png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2531</Characters>
  <Application>Microsoft Office Word</Application>
  <DocSecurity>0</DocSecurity>
  <Lines>21</Lines>
  <Paragraphs>5</Paragraphs>
  <ScaleCrop>false</ScaleCrop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2015-07-01T11:58:00Z</dcterms:created>
  <dcterms:modified xsi:type="dcterms:W3CDTF">2015-07-01T12:00:00Z</dcterms:modified>
</cp:coreProperties>
</file>