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5D" w:rsidRDefault="005E4D4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07.25pt">
            <v:imagedata r:id="rId7" r:href="rId8"/>
          </v:shape>
        </w:pict>
      </w:r>
    </w:p>
    <w:p w:rsidR="0008075D" w:rsidRDefault="0008075D">
      <w:pPr>
        <w:rPr>
          <w:sz w:val="2"/>
          <w:szCs w:val="2"/>
        </w:rPr>
        <w:sectPr w:rsidR="000807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111" w:right="680" w:bottom="5484" w:left="6598" w:header="0" w:footer="3" w:gutter="0"/>
          <w:cols w:space="720"/>
          <w:noEndnote/>
          <w:docGrid w:linePitch="360"/>
        </w:sectPr>
      </w:pPr>
    </w:p>
    <w:p w:rsidR="0008075D" w:rsidRDefault="0008075D">
      <w:pPr>
        <w:framePr w:w="12053" w:h="72" w:hRule="exact" w:wrap="notBeside" w:vAnchor="text" w:hAnchor="text" w:xAlign="center" w:y="1" w:anchorLock="1"/>
      </w:pPr>
    </w:p>
    <w:p w:rsidR="0008075D" w:rsidRDefault="004933F8">
      <w:pPr>
        <w:rPr>
          <w:sz w:val="2"/>
          <w:szCs w:val="2"/>
        </w:rPr>
        <w:sectPr w:rsidR="0008075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8075D" w:rsidRDefault="004933F8">
      <w:pPr>
        <w:pStyle w:val="2"/>
        <w:shd w:val="clear" w:color="auto" w:fill="auto"/>
        <w:spacing w:after="0" w:line="270" w:lineRule="exact"/>
        <w:ind w:left="4420" w:firstLine="0"/>
      </w:pPr>
      <w:r>
        <w:rPr>
          <w:rStyle w:val="1"/>
        </w:rPr>
        <w:lastRenderedPageBreak/>
        <w:t>АКТ</w:t>
      </w:r>
    </w:p>
    <w:p w:rsidR="0008075D" w:rsidRDefault="004933F8">
      <w:pPr>
        <w:pStyle w:val="2"/>
        <w:shd w:val="clear" w:color="auto" w:fill="auto"/>
        <w:spacing w:after="491" w:line="270" w:lineRule="exact"/>
        <w:ind w:left="2900" w:firstLine="0"/>
      </w:pPr>
      <w:r>
        <w:rPr>
          <w:rStyle w:val="1"/>
        </w:rPr>
        <w:t>о внедрении результатов НИР</w:t>
      </w:r>
    </w:p>
    <w:p w:rsidR="0008075D" w:rsidRDefault="004933F8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</w:rPr>
        <w:t>Настоящий акт составлен об использовании в учебном процессе материалов НИР № 768 «Лексико-семантическое поле свобода в философском тексте на рубеже ХІХ-ХХ веков» (№ ГР 20140424).</w:t>
      </w:r>
    </w:p>
    <w:p w:rsidR="0008075D" w:rsidRDefault="004933F8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</w:rPr>
        <w:t>Разработка используется в учебном процессе кафедры культуры речи и межкультурных коммуникаций БГПУ с сентября 2014 года.</w:t>
      </w:r>
    </w:p>
    <w:p w:rsidR="0008075D" w:rsidRDefault="004933F8">
      <w:pPr>
        <w:pStyle w:val="2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"/>
        </w:rPr>
        <w:t>Разработка используется в процессе подготовки лекционных и семинарских занятий, выполнения курсовых работ и позволяет расширить возможности преподавания таких учебных дисциплин, как «Когнитивная лингвистика», «Коммуникативная лингвистика», «Семантический синтаксис», «Современные лингвистические теории».</w:t>
      </w:r>
    </w:p>
    <w:p w:rsidR="0008075D" w:rsidRDefault="004933F8">
      <w:pPr>
        <w:pStyle w:val="2"/>
        <w:shd w:val="clear" w:color="auto" w:fill="auto"/>
        <w:spacing w:after="0" w:line="322" w:lineRule="exact"/>
        <w:ind w:left="20" w:right="20" w:firstLine="560"/>
        <w:jc w:val="both"/>
        <w:sectPr w:rsidR="0008075D">
          <w:type w:val="continuous"/>
          <w:pgSz w:w="11905" w:h="16837"/>
          <w:pgMar w:top="1111" w:right="891" w:bottom="5484" w:left="1616" w:header="0" w:footer="3" w:gutter="0"/>
          <w:cols w:space="720"/>
          <w:noEndnote/>
          <w:docGrid w:linePitch="360"/>
        </w:sectPr>
      </w:pPr>
      <w:r>
        <w:rPr>
          <w:rStyle w:val="1"/>
        </w:rPr>
        <w:t>Описание объекта внедрения прилагается и является неотъемлемой частью Акта.</w:t>
      </w:r>
    </w:p>
    <w:p w:rsidR="0008075D" w:rsidRDefault="0008075D">
      <w:pPr>
        <w:framePr w:w="12053" w:h="685" w:hRule="exact" w:wrap="notBeside" w:vAnchor="text" w:hAnchor="text" w:xAlign="center" w:y="1" w:anchorLock="1"/>
      </w:pPr>
    </w:p>
    <w:p w:rsidR="0008075D" w:rsidRDefault="004933F8">
      <w:pPr>
        <w:rPr>
          <w:sz w:val="2"/>
          <w:szCs w:val="2"/>
        </w:rPr>
        <w:sectPr w:rsidR="0008075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8075D" w:rsidRDefault="00186CC1">
      <w:pPr>
        <w:framePr w:w="1570" w:h="802" w:wrap="around" w:vAnchor="text" w:hAnchor="margin" w:x="5027" w:y="135"/>
        <w:jc w:val="center"/>
        <w:rPr>
          <w:sz w:val="0"/>
          <w:szCs w:val="0"/>
        </w:rPr>
      </w:pPr>
      <w:r>
        <w:pict>
          <v:shape id="_x0000_i1026" type="#_x0000_t75" style="width:78.75pt;height:39.75pt">
            <v:imagedata r:id="rId15" r:href="rId16"/>
          </v:shape>
        </w:pict>
      </w:r>
    </w:p>
    <w:p w:rsidR="0008075D" w:rsidRDefault="004933F8">
      <w:pPr>
        <w:pStyle w:val="2"/>
        <w:framePr w:h="283" w:wrap="around" w:vAnchor="text" w:hAnchor="margin" w:x="7675" w:y="303"/>
        <w:shd w:val="clear" w:color="auto" w:fill="auto"/>
        <w:spacing w:after="0" w:line="270" w:lineRule="exact"/>
        <w:ind w:left="100" w:firstLine="0"/>
      </w:pPr>
      <w:r>
        <w:rPr>
          <w:rStyle w:val="1"/>
        </w:rPr>
        <w:t>И.П.Кудреватых</w:t>
      </w:r>
    </w:p>
    <w:p w:rsidR="0008075D" w:rsidRDefault="004933F8">
      <w:pPr>
        <w:pStyle w:val="2"/>
        <w:shd w:val="clear" w:color="auto" w:fill="auto"/>
        <w:spacing w:after="0" w:line="270" w:lineRule="exact"/>
        <w:ind w:firstLine="0"/>
      </w:pPr>
      <w:r>
        <w:rPr>
          <w:rStyle w:val="1"/>
        </w:rPr>
        <w:lastRenderedPageBreak/>
        <w:t>Руководитель</w:t>
      </w:r>
    </w:p>
    <w:p w:rsidR="0008075D" w:rsidRDefault="004933F8">
      <w:pPr>
        <w:pStyle w:val="2"/>
        <w:shd w:val="clear" w:color="auto" w:fill="auto"/>
        <w:spacing w:after="0" w:line="322" w:lineRule="exact"/>
        <w:ind w:right="400" w:firstLine="0"/>
        <w:sectPr w:rsidR="0008075D">
          <w:type w:val="continuous"/>
          <w:pgSz w:w="11905" w:h="16837"/>
          <w:pgMar w:top="1111" w:right="6593" w:bottom="5484" w:left="1630" w:header="0" w:footer="3" w:gutter="0"/>
          <w:cols w:space="720"/>
          <w:noEndnote/>
          <w:docGrid w:linePitch="360"/>
        </w:sectPr>
      </w:pPr>
      <w:r>
        <w:rPr>
          <w:rStyle w:val="1"/>
        </w:rPr>
        <w:t>подразделения, в котором внедрена разработка:</w:t>
      </w:r>
    </w:p>
    <w:p w:rsidR="0008075D" w:rsidRDefault="0008075D">
      <w:pPr>
        <w:framePr w:w="12053" w:h="552" w:hRule="exact" w:wrap="notBeside" w:vAnchor="text" w:hAnchor="text" w:xAlign="center" w:y="1" w:anchorLock="1"/>
      </w:pPr>
    </w:p>
    <w:p w:rsidR="0008075D" w:rsidRDefault="004933F8">
      <w:pPr>
        <w:rPr>
          <w:sz w:val="2"/>
          <w:szCs w:val="2"/>
        </w:rPr>
        <w:sectPr w:rsidR="0008075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8075D" w:rsidRDefault="00186CC1">
      <w:pPr>
        <w:framePr w:w="1608" w:h="792" w:wrap="around" w:vAnchor="text" w:hAnchor="margin" w:x="5108" w:y="6"/>
        <w:jc w:val="center"/>
        <w:rPr>
          <w:sz w:val="0"/>
          <w:szCs w:val="0"/>
        </w:rPr>
      </w:pPr>
      <w:r>
        <w:pict>
          <v:shape id="_x0000_i1027" type="#_x0000_t75" style="width:80.25pt;height:39.75pt">
            <v:imagedata r:id="rId17" r:href="rId18"/>
          </v:shape>
        </w:pict>
      </w:r>
    </w:p>
    <w:p w:rsidR="0008075D" w:rsidRDefault="004933F8">
      <w:pPr>
        <w:pStyle w:val="2"/>
        <w:framePr w:h="283" w:wrap="around" w:vAnchor="text" w:hAnchor="margin" w:x="7670" w:y="313"/>
        <w:shd w:val="clear" w:color="auto" w:fill="auto"/>
        <w:spacing w:after="0" w:line="270" w:lineRule="exact"/>
        <w:ind w:left="100" w:firstLine="0"/>
      </w:pPr>
      <w:r>
        <w:rPr>
          <w:rStyle w:val="1"/>
        </w:rPr>
        <w:t>И.П.Кудреватых</w:t>
      </w:r>
    </w:p>
    <w:p w:rsidR="0008075D" w:rsidRDefault="004933F8">
      <w:pPr>
        <w:pStyle w:val="2"/>
        <w:shd w:val="clear" w:color="auto" w:fill="auto"/>
        <w:spacing w:after="0" w:line="322" w:lineRule="exact"/>
        <w:ind w:right="400" w:firstLine="0"/>
        <w:sectPr w:rsidR="0008075D">
          <w:type w:val="continuous"/>
          <w:pgSz w:w="11905" w:h="16837"/>
          <w:pgMar w:top="1111" w:right="6118" w:bottom="5484" w:left="1644" w:header="0" w:footer="3" w:gutter="0"/>
          <w:cols w:space="720"/>
          <w:noEndnote/>
          <w:docGrid w:linePitch="360"/>
        </w:sectPr>
      </w:pPr>
      <w:r>
        <w:rPr>
          <w:rStyle w:val="1"/>
        </w:rPr>
        <w:lastRenderedPageBreak/>
        <w:t>Сотрудники, использовавшие разработку:</w:t>
      </w:r>
    </w:p>
    <w:p w:rsidR="00186CC1" w:rsidRDefault="004933F8">
      <w:pPr>
        <w:pStyle w:val="2"/>
        <w:shd w:val="clear" w:color="auto" w:fill="auto"/>
        <w:spacing w:after="0" w:line="317" w:lineRule="exact"/>
        <w:ind w:right="20" w:firstLine="0"/>
        <w:jc w:val="center"/>
      </w:pPr>
      <w:r>
        <w:lastRenderedPageBreak/>
        <w:t xml:space="preserve">ОПИСАНИЕ ОБЪЕКТА ВНЕДРЕНИЯ </w:t>
      </w:r>
    </w:p>
    <w:p w:rsidR="0008075D" w:rsidRDefault="004933F8">
      <w:pPr>
        <w:pStyle w:val="2"/>
        <w:shd w:val="clear" w:color="auto" w:fill="auto"/>
        <w:spacing w:after="0" w:line="317" w:lineRule="exact"/>
        <w:ind w:right="20" w:firstLine="0"/>
        <w:jc w:val="center"/>
      </w:pPr>
      <w:r>
        <w:t>Лексико-семантическое поле</w:t>
      </w:r>
      <w:r>
        <w:rPr>
          <w:rStyle w:val="a7"/>
        </w:rPr>
        <w:t xml:space="preserve"> свобода</w:t>
      </w:r>
      <w:r>
        <w:t xml:space="preserve"> в философском тексте</w:t>
      </w:r>
    </w:p>
    <w:p w:rsidR="0008075D" w:rsidRDefault="004933F8">
      <w:pPr>
        <w:pStyle w:val="2"/>
        <w:shd w:val="clear" w:color="auto" w:fill="auto"/>
        <w:spacing w:after="236" w:line="317" w:lineRule="exact"/>
        <w:ind w:right="20" w:firstLine="0"/>
        <w:jc w:val="center"/>
      </w:pPr>
      <w:r>
        <w:t>на рубеже ХІХ-ХХ веков</w:t>
      </w:r>
    </w:p>
    <w:p w:rsidR="0008075D" w:rsidRDefault="004933F8">
      <w:pPr>
        <w:pStyle w:val="2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322" w:lineRule="exact"/>
        <w:ind w:left="360" w:right="20"/>
        <w:jc w:val="both"/>
      </w:pPr>
      <w:r>
        <w:t>Разработка основана на системном исследовании пласта русского языка и предназначена для внедрения в практику вузовского преподавания. Используется в качестве иллюстративного материала для лекционных курсов по таким учебным дисциплинам, как «Когнитивная лингвистика», «Коммуникативная лингвистика», «Семантический синтаксис», «Современные лингвистические теории», а также в качестве базы для дальнейшего исследования особого типа дискурса - философского дискурса.</w:t>
      </w:r>
    </w:p>
    <w:p w:rsidR="0008075D" w:rsidRDefault="004933F8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60" w:right="20"/>
        <w:jc w:val="both"/>
      </w:pPr>
      <w:r>
        <w:t>Автором разработки является Тавгень Н.М., аспирант кафедры культуры речи и межкультурных коммуникаций БГПУ.</w:t>
      </w:r>
    </w:p>
    <w:p w:rsidR="0008075D" w:rsidRDefault="004933F8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322" w:lineRule="exact"/>
        <w:ind w:left="360" w:right="20"/>
        <w:jc w:val="both"/>
      </w:pPr>
      <w:r>
        <w:t>Разработка используется преподавателем кафедры культуры речи и межкультурных коммуникаций Кудреватых И.П., доктором филологических наук, профессором, завкафедрой.</w:t>
      </w:r>
    </w:p>
    <w:p w:rsidR="0008075D" w:rsidRDefault="004933F8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22" w:lineRule="exact"/>
        <w:ind w:left="360"/>
        <w:jc w:val="both"/>
      </w:pPr>
      <w:r>
        <w:t>Начало использования объекта внедрения - сентябрь 2014 года.</w:t>
      </w:r>
    </w:p>
    <w:p w:rsidR="0008075D" w:rsidRDefault="004933F8">
      <w:pPr>
        <w:pStyle w:val="2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322" w:lineRule="exact"/>
        <w:ind w:left="360" w:right="20"/>
        <w:jc w:val="both"/>
      </w:pPr>
      <w:r>
        <w:t>Студенты, пользующиеся разработкой, - студенты 3, 4, 5 курса (97 человек).</w:t>
      </w:r>
    </w:p>
    <w:p w:rsidR="0008075D" w:rsidRDefault="00186CC1">
      <w:pPr>
        <w:framePr w:w="1838" w:h="1310" w:wrap="around" w:vAnchor="text" w:hAnchor="margin" w:x="4739" w:y="1671"/>
        <w:rPr>
          <w:sz w:val="0"/>
          <w:szCs w:val="0"/>
        </w:rPr>
      </w:pPr>
      <w:r>
        <w:pict>
          <v:shape id="_x0000_i1028" type="#_x0000_t75" style="width:92.25pt;height:66pt">
            <v:imagedata r:id="rId19" r:href="rId20"/>
          </v:shape>
        </w:pict>
      </w:r>
    </w:p>
    <w:p w:rsidR="0008075D" w:rsidRDefault="004933F8">
      <w:pPr>
        <w:pStyle w:val="a6"/>
        <w:framePr w:w="1526" w:h="270" w:wrap="around" w:vAnchor="text" w:hAnchor="margin" w:x="6961" w:y="2564"/>
        <w:shd w:val="clear" w:color="auto" w:fill="auto"/>
        <w:spacing w:line="270" w:lineRule="exact"/>
      </w:pPr>
      <w:r>
        <w:t>Н.М.Тавгень</w:t>
      </w:r>
    </w:p>
    <w:p w:rsidR="0008075D" w:rsidRDefault="004933F8">
      <w:pPr>
        <w:pStyle w:val="a6"/>
        <w:framePr w:w="1978" w:h="278" w:wrap="around" w:vAnchor="text" w:hAnchor="margin" w:x="6981" w:y="1921"/>
        <w:shd w:val="clear" w:color="auto" w:fill="auto"/>
        <w:spacing w:line="270" w:lineRule="exact"/>
      </w:pPr>
      <w:r>
        <w:t>И.П.Кудреватых</w:t>
      </w:r>
    </w:p>
    <w:p w:rsidR="0008075D" w:rsidRDefault="004933F8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after="941" w:line="322" w:lineRule="exact"/>
        <w:ind w:left="360" w:right="20"/>
        <w:jc w:val="both"/>
      </w:pPr>
      <w:r>
        <w:t>Разработка рекомендована к внедрению на заседании кафедры (протокол №1 от 29.08.2014 года).</w:t>
      </w:r>
    </w:p>
    <w:p w:rsidR="0008075D" w:rsidRDefault="004933F8">
      <w:pPr>
        <w:pStyle w:val="2"/>
        <w:shd w:val="clear" w:color="auto" w:fill="auto"/>
        <w:spacing w:after="0" w:line="270" w:lineRule="exact"/>
        <w:ind w:right="20" w:firstLine="0"/>
        <w:jc w:val="center"/>
      </w:pPr>
      <w:r>
        <w:t>Зав. кафедрой культуры речи и</w:t>
      </w:r>
    </w:p>
    <w:p w:rsidR="0008075D" w:rsidRDefault="004933F8">
      <w:pPr>
        <w:pStyle w:val="2"/>
        <w:shd w:val="clear" w:color="auto" w:fill="auto"/>
        <w:spacing w:after="292" w:line="270" w:lineRule="exact"/>
        <w:ind w:right="20" w:firstLine="0"/>
        <w:jc w:val="center"/>
      </w:pPr>
      <w:r>
        <w:t>межкультурных коммуникаций</w:t>
      </w:r>
    </w:p>
    <w:p w:rsidR="0008075D" w:rsidRDefault="00186CC1">
      <w:pPr>
        <w:pStyle w:val="2"/>
        <w:shd w:val="clear" w:color="auto" w:fill="auto"/>
        <w:spacing w:after="0" w:line="270" w:lineRule="exact"/>
        <w:ind w:left="360"/>
        <w:jc w:val="both"/>
      </w:pPr>
      <w:r>
        <w:t xml:space="preserve">        </w:t>
      </w:r>
      <w:r w:rsidR="004933F8">
        <w:t>Разработчик</w:t>
      </w:r>
    </w:p>
    <w:sectPr w:rsidR="0008075D" w:rsidSect="0008075D">
      <w:pgSz w:w="11905" w:h="16837"/>
      <w:pgMar w:top="887" w:right="487" w:bottom="6575" w:left="20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EF" w:rsidRDefault="00416EEF" w:rsidP="0008075D">
      <w:r>
        <w:separator/>
      </w:r>
    </w:p>
  </w:endnote>
  <w:endnote w:type="continuationSeparator" w:id="0">
    <w:p w:rsidR="00416EEF" w:rsidRDefault="00416EEF" w:rsidP="0008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1" w:rsidRDefault="00186CC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1" w:rsidRDefault="00186CC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1" w:rsidRDefault="00186C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EF" w:rsidRDefault="00416EEF"/>
  </w:footnote>
  <w:footnote w:type="continuationSeparator" w:id="0">
    <w:p w:rsidR="00416EEF" w:rsidRDefault="00416E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1" w:rsidRDefault="00186C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495266"/>
      <w:docPartObj>
        <w:docPartGallery w:val="Watermarks"/>
        <w:docPartUnique/>
      </w:docPartObj>
    </w:sdtPr>
    <w:sdtContent>
      <w:p w:rsidR="00186CC1" w:rsidRDefault="00186CC1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04127" o:spid="_x0000_s3073" type="#_x0000_t136" style="position:absolute;margin-left:0;margin-top:0;width:550.65pt;height:110.1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C1" w:rsidRDefault="00186C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45C"/>
    <w:multiLevelType w:val="multilevel"/>
    <w:tmpl w:val="0F28D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075D"/>
    <w:rsid w:val="0008075D"/>
    <w:rsid w:val="00186CC1"/>
    <w:rsid w:val="00416EEF"/>
    <w:rsid w:val="004933F8"/>
    <w:rsid w:val="005E4D41"/>
    <w:rsid w:val="00C0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7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75D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080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08075D"/>
    <w:rPr>
      <w:spacing w:val="0"/>
    </w:rPr>
  </w:style>
  <w:style w:type="character" w:customStyle="1" w:styleId="a5">
    <w:name w:val="Подпись к картинке_"/>
    <w:basedOn w:val="a0"/>
    <w:link w:val="a6"/>
    <w:rsid w:val="00080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sid w:val="0008075D"/>
    <w:rPr>
      <w:b/>
      <w:bCs/>
      <w:i/>
      <w:iCs/>
      <w:spacing w:val="0"/>
    </w:rPr>
  </w:style>
  <w:style w:type="paragraph" w:customStyle="1" w:styleId="2">
    <w:name w:val="Основной текст2"/>
    <w:basedOn w:val="a"/>
    <w:link w:val="a4"/>
    <w:rsid w:val="0008075D"/>
    <w:pPr>
      <w:shd w:val="clear" w:color="auto" w:fill="FFFFFF"/>
      <w:spacing w:after="180" w:line="0" w:lineRule="atLeas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0807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86C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CC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86C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CC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2015-06-30T08:11:00Z</dcterms:created>
  <dcterms:modified xsi:type="dcterms:W3CDTF">2015-06-30T08:35:00Z</dcterms:modified>
</cp:coreProperties>
</file>