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ED" w:rsidRDefault="001A6AD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22.25pt">
            <v:imagedata r:id="rId7" r:href="rId8"/>
          </v:shape>
        </w:pict>
      </w:r>
    </w:p>
    <w:p w:rsidR="00D262ED" w:rsidRDefault="00D262ED">
      <w:pPr>
        <w:rPr>
          <w:sz w:val="2"/>
          <w:szCs w:val="2"/>
        </w:rPr>
        <w:sectPr w:rsidR="00D262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032" w:right="680" w:bottom="2088" w:left="7304" w:header="0" w:footer="3" w:gutter="0"/>
          <w:cols w:space="720"/>
          <w:noEndnote/>
          <w:docGrid w:linePitch="360"/>
        </w:sectPr>
      </w:pPr>
    </w:p>
    <w:p w:rsidR="00D262ED" w:rsidRDefault="00D262ED">
      <w:pPr>
        <w:framePr w:w="12041" w:h="1147" w:hRule="exact" w:wrap="notBeside" w:vAnchor="text" w:hAnchor="text" w:xAlign="center" w:y="1" w:anchorLock="1"/>
      </w:pPr>
    </w:p>
    <w:p w:rsidR="00D262ED" w:rsidRDefault="001A6AD2">
      <w:pPr>
        <w:rPr>
          <w:sz w:val="2"/>
          <w:szCs w:val="2"/>
        </w:rPr>
        <w:sectPr w:rsidR="00D262E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262ED" w:rsidRDefault="001A6AD2">
      <w:pPr>
        <w:pStyle w:val="1"/>
        <w:shd w:val="clear" w:color="auto" w:fill="auto"/>
        <w:spacing w:line="270" w:lineRule="exact"/>
        <w:ind w:left="4720" w:firstLine="0"/>
      </w:pPr>
      <w:r>
        <w:lastRenderedPageBreak/>
        <w:t>АКТ</w:t>
      </w:r>
    </w:p>
    <w:p w:rsidR="00D262ED" w:rsidRDefault="001A6AD2">
      <w:pPr>
        <w:pStyle w:val="1"/>
        <w:shd w:val="clear" w:color="auto" w:fill="auto"/>
        <w:spacing w:after="606" w:line="270" w:lineRule="exact"/>
        <w:ind w:left="3200" w:firstLine="0"/>
      </w:pPr>
      <w:r>
        <w:t>о внедрении результатов НИР</w:t>
      </w:r>
    </w:p>
    <w:p w:rsidR="00D262ED" w:rsidRDefault="001A6AD2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Настоящий акт составлен об использовании в образовательном процессе разработки «Интерактивный модуль электронного учебно-методического комплекса для подготовки педагогов в области информационных технологий», выполненной по теме НИР «Разработать научно-мето</w:t>
      </w:r>
      <w:r>
        <w:t>дические основы создания и внедрения информационно-образовательных ресурсов и электронных учебно- методических комплексов в сфере высшего педагогического образования» (номер государственной регистрации 20122550, номер темы 14-Н).</w:t>
      </w:r>
    </w:p>
    <w:p w:rsidR="00D262ED" w:rsidRDefault="001A6AD2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 xml:space="preserve">Разработка использована в </w:t>
      </w:r>
      <w:r>
        <w:t>образовательном процессе кафедры дополнительного педагогического образования Института повышения квалификации и переподготовки учреждения образования «Белорусский государственный педагогический университет имени Максима Танка» с октября 2014 года.</w:t>
      </w:r>
    </w:p>
    <w:p w:rsidR="00D262ED" w:rsidRDefault="001A6AD2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Разработ</w:t>
      </w:r>
      <w:r>
        <w:t>ка используется в процессе преподавания дисциплины «Информационные технологии в образовании» в работе со слушателями, обучающимися по специальностям переподготовки, и позволяет оптимизировать организацию самостоятельной работы слушателей по данной дисципли</w:t>
      </w:r>
      <w:r>
        <w:t>не.</w:t>
      </w:r>
    </w:p>
    <w:p w:rsidR="00D262ED" w:rsidRDefault="001A6AD2">
      <w:pPr>
        <w:pStyle w:val="1"/>
        <w:shd w:val="clear" w:color="auto" w:fill="auto"/>
        <w:spacing w:line="322" w:lineRule="exact"/>
        <w:ind w:left="20" w:firstLine="700"/>
        <w:jc w:val="both"/>
      </w:pPr>
      <w:r>
        <w:t>Описание объекта внедрения прилагается и является неотъемлемой частью</w:t>
      </w:r>
    </w:p>
    <w:p w:rsidR="00D262ED" w:rsidRDefault="001A6AD2">
      <w:pPr>
        <w:framePr w:w="1930" w:h="624" w:wrap="around" w:vAnchor="text" w:hAnchor="margin" w:x="4580" w:y="1259"/>
        <w:jc w:val="center"/>
        <w:rPr>
          <w:sz w:val="0"/>
          <w:szCs w:val="0"/>
        </w:rPr>
      </w:pPr>
      <w:r>
        <w:pict>
          <v:shape id="_x0000_i1026" type="#_x0000_t75" style="width:96.75pt;height:30.75pt">
            <v:imagedata r:id="rId15" r:href="rId16"/>
          </v:shape>
        </w:pict>
      </w:r>
    </w:p>
    <w:p w:rsidR="00D262ED" w:rsidRDefault="001A6AD2">
      <w:pPr>
        <w:pStyle w:val="1"/>
        <w:framePr w:h="270" w:wrap="around" w:vAnchor="text" w:hAnchor="margin" w:x="7590" w:y="1604"/>
        <w:shd w:val="clear" w:color="auto" w:fill="auto"/>
        <w:spacing w:line="270" w:lineRule="exact"/>
        <w:ind w:firstLine="0"/>
      </w:pPr>
      <w:r>
        <w:t>Э.В.Шалик</w:t>
      </w:r>
    </w:p>
    <w:p w:rsidR="00D262ED" w:rsidRDefault="001A6AD2">
      <w:pPr>
        <w:pStyle w:val="1"/>
        <w:framePr w:w="3562" w:h="652" w:wrap="notBeside" w:vAnchor="text" w:hAnchor="margin" w:x="-13" w:y="1238"/>
        <w:shd w:val="clear" w:color="auto" w:fill="auto"/>
        <w:spacing w:line="326" w:lineRule="exact"/>
        <w:ind w:firstLine="0"/>
      </w:pPr>
      <w:r>
        <w:t>дополнительного педагогического образования</w:t>
      </w:r>
    </w:p>
    <w:p w:rsidR="00D262ED" w:rsidRDefault="001A6AD2">
      <w:pPr>
        <w:framePr w:w="2443" w:h="1042" w:wrap="around" w:vAnchor="text" w:hAnchor="margin" w:x="5041" w:y="2295"/>
        <w:jc w:val="center"/>
        <w:rPr>
          <w:sz w:val="0"/>
          <w:szCs w:val="0"/>
        </w:rPr>
      </w:pPr>
      <w:r>
        <w:pict>
          <v:shape id="_x0000_i1027" type="#_x0000_t75" style="width:122.25pt;height:51.75pt">
            <v:imagedata r:id="rId17" r:href="rId18"/>
          </v:shape>
        </w:pict>
      </w:r>
    </w:p>
    <w:p w:rsidR="00D262ED" w:rsidRDefault="001A6AD2" w:rsidP="00980A6C">
      <w:pPr>
        <w:pStyle w:val="1"/>
        <w:framePr w:w="2326" w:h="642" w:wrap="around" w:vAnchor="text" w:hAnchor="margin" w:x="7590" w:y="2539"/>
        <w:shd w:val="clear" w:color="auto" w:fill="auto"/>
        <w:spacing w:line="322" w:lineRule="exact"/>
        <w:ind w:left="40" w:right="60" w:firstLine="0"/>
        <w:jc w:val="both"/>
      </w:pPr>
      <w:r>
        <w:t>А.Ф.Климович Е.В.Омелькович</w:t>
      </w:r>
    </w:p>
    <w:p w:rsidR="00D262ED" w:rsidRDefault="001A6AD2">
      <w:pPr>
        <w:pStyle w:val="1"/>
        <w:framePr w:w="3576" w:h="639" w:wrap="notBeside" w:vAnchor="text" w:hAnchor="margin" w:x="-5" w:y="2216"/>
        <w:shd w:val="clear" w:color="auto" w:fill="auto"/>
        <w:spacing w:line="322" w:lineRule="exact"/>
        <w:ind w:firstLine="0"/>
        <w:jc w:val="both"/>
      </w:pPr>
      <w:r>
        <w:t>Сотрудники, использовавшие разработку</w:t>
      </w:r>
    </w:p>
    <w:p w:rsidR="00D262ED" w:rsidRDefault="001A6AD2">
      <w:pPr>
        <w:pStyle w:val="1"/>
        <w:shd w:val="clear" w:color="auto" w:fill="auto"/>
        <w:spacing w:after="641" w:line="322" w:lineRule="exact"/>
        <w:ind w:left="20" w:firstLine="0"/>
      </w:pPr>
      <w:r>
        <w:t>Акта.</w:t>
      </w:r>
    </w:p>
    <w:p w:rsidR="00D262ED" w:rsidRDefault="001A6AD2">
      <w:pPr>
        <w:pStyle w:val="1"/>
        <w:shd w:val="clear" w:color="auto" w:fill="auto"/>
        <w:spacing w:line="270" w:lineRule="exact"/>
        <w:ind w:left="20" w:firstLine="0"/>
      </w:pPr>
      <w:r>
        <w:t>Заведующий кафедрой</w:t>
      </w:r>
      <w:r>
        <w:br w:type="page"/>
      </w:r>
    </w:p>
    <w:p w:rsidR="00980A6C" w:rsidRDefault="001A6AD2">
      <w:pPr>
        <w:pStyle w:val="1"/>
        <w:shd w:val="clear" w:color="auto" w:fill="auto"/>
        <w:spacing w:after="300" w:line="322" w:lineRule="exact"/>
        <w:ind w:firstLine="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D262ED" w:rsidRDefault="001A6AD2">
      <w:pPr>
        <w:pStyle w:val="1"/>
        <w:shd w:val="clear" w:color="auto" w:fill="auto"/>
        <w:spacing w:after="300" w:line="322" w:lineRule="exact"/>
        <w:ind w:firstLine="0"/>
        <w:jc w:val="center"/>
      </w:pPr>
      <w:r>
        <w:t>«Интерактивный модуль электронного учебно-методического комплекса для подготовки педагогов в области информационных технологий»</w:t>
      </w:r>
    </w:p>
    <w:p w:rsidR="00D262ED" w:rsidRDefault="001A6AD2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322" w:lineRule="exact"/>
        <w:ind w:left="20" w:right="20" w:firstLine="740"/>
        <w:jc w:val="both"/>
      </w:pPr>
      <w:r>
        <w:t>Интерактивный модуль электронного учебно-методического комплекса для подготовки педагогов в области и</w:t>
      </w:r>
      <w:r>
        <w:t>нформационных технологий обеспечивает работу с учебным материалом дисциплины «Информационные технологии в образовании» и интерактивный характер процесса обучения, удовлетворение индивидуальных образовательных запросов облучающихся в области использования и</w:t>
      </w:r>
      <w:r>
        <w:t>нформационных технологий в образовании.</w:t>
      </w:r>
    </w:p>
    <w:p w:rsidR="00D262ED" w:rsidRDefault="001A6AD2">
      <w:pPr>
        <w:pStyle w:val="1"/>
        <w:shd w:val="clear" w:color="auto" w:fill="auto"/>
        <w:spacing w:line="322" w:lineRule="exact"/>
        <w:ind w:left="20" w:right="20" w:firstLine="740"/>
        <w:jc w:val="both"/>
      </w:pPr>
      <w:r>
        <w:t>Предназначен для использования студентами и слушателями переподготовки педагогических специальностей при изучении дисциплины «Информационные технологии в образовании».</w:t>
      </w:r>
    </w:p>
    <w:p w:rsidR="00D262ED" w:rsidRDefault="001A6AD2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740"/>
        <w:jc w:val="both"/>
      </w:pPr>
      <w:r>
        <w:t>Разработчики: Климович А.Ф., директор ИПКиП БГПУ</w:t>
      </w:r>
      <w:r>
        <w:t>, доцент кафедры дополнительного педагогического образования ИПКиП БГПУ, кандидат педагогических наук, доцент; Омелькович Е.В., преподаватель кафедры дополнительного педагогического образования ИПКиП БГПУ; Сапун О.Л., заведующий кафедрой экономической инфо</w:t>
      </w:r>
      <w:r>
        <w:t>рматики БГАТУ, кандидат педагогических наук, доцент; Шинкаренко В.А., доцент кафедры педагогики и психологии непрерывного образования ИПКиП БГПУ, кандидат педагогических наук, доцент.</w:t>
      </w:r>
    </w:p>
    <w:p w:rsidR="00D262ED" w:rsidRDefault="001A6AD2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740"/>
        <w:jc w:val="both"/>
      </w:pPr>
      <w:r>
        <w:t>Преподаватели, использующие разработку: Климович А.Ф., доцент кафедры до</w:t>
      </w:r>
      <w:r>
        <w:t>полнительного педагогического образования ИПКиП БГПУ; Омелькович Е.В., преподаватель кафедры дополнительного педагогического образования ИПКиП БГПУ.</w:t>
      </w:r>
    </w:p>
    <w:p w:rsidR="00D262ED" w:rsidRDefault="001A6AD2">
      <w:pPr>
        <w:pStyle w:val="1"/>
        <w:numPr>
          <w:ilvl w:val="0"/>
          <w:numId w:val="1"/>
        </w:numPr>
        <w:shd w:val="clear" w:color="auto" w:fill="auto"/>
        <w:tabs>
          <w:tab w:val="left" w:pos="1034"/>
        </w:tabs>
        <w:spacing w:line="322" w:lineRule="exact"/>
        <w:ind w:left="20" w:firstLine="740"/>
        <w:jc w:val="both"/>
      </w:pPr>
      <w:r>
        <w:t>Разработка используется с октября 2014 г.</w:t>
      </w:r>
    </w:p>
    <w:p w:rsidR="00D262ED" w:rsidRDefault="001A6AD2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spacing w:line="322" w:lineRule="exact"/>
        <w:ind w:left="20" w:firstLine="740"/>
        <w:jc w:val="both"/>
      </w:pPr>
      <w:r>
        <w:t>Пособие использовано при обучении 120 слушателей.</w:t>
      </w:r>
    </w:p>
    <w:p w:rsidR="00D262ED" w:rsidRDefault="001A6AD2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spacing w:line="322" w:lineRule="exact"/>
        <w:ind w:left="20" w:firstLine="740"/>
        <w:jc w:val="both"/>
      </w:pPr>
      <w:r>
        <w:t>Разработка рассмотрена на заседании кафедры 13.11.2014 г., протокол</w:t>
      </w:r>
    </w:p>
    <w:p w:rsidR="00D262ED" w:rsidRDefault="001A6AD2">
      <w:pPr>
        <w:pStyle w:val="11"/>
        <w:keepNext/>
        <w:keepLines/>
        <w:shd w:val="clear" w:color="auto" w:fill="auto"/>
        <w:spacing w:after="341"/>
        <w:ind w:left="20"/>
      </w:pPr>
      <w:bookmarkStart w:id="0" w:name="bookmark0"/>
      <w:r>
        <w:t>№ 10.</w:t>
      </w:r>
      <w:bookmarkEnd w:id="0"/>
    </w:p>
    <w:p w:rsidR="00D262ED" w:rsidRDefault="001A6AD2">
      <w:pPr>
        <w:framePr w:w="4195" w:h="1325" w:wrap="around" w:vAnchor="text" w:hAnchor="margin" w:x="4926" w:y="255"/>
        <w:jc w:val="center"/>
        <w:rPr>
          <w:sz w:val="0"/>
          <w:szCs w:val="0"/>
        </w:rPr>
      </w:pPr>
      <w:r>
        <w:pict>
          <v:shape id="_x0000_i1028" type="#_x0000_t75" style="width:210pt;height:66pt">
            <v:imagedata r:id="rId19" r:href="rId20"/>
          </v:shape>
        </w:pict>
      </w:r>
    </w:p>
    <w:p w:rsidR="00D262ED" w:rsidRDefault="001A6AD2">
      <w:pPr>
        <w:framePr w:w="1800" w:h="998" w:wrap="around" w:vAnchor="text" w:hAnchor="margin" w:x="5276" w:y="1580"/>
        <w:rPr>
          <w:sz w:val="0"/>
          <w:szCs w:val="0"/>
        </w:rPr>
      </w:pPr>
      <w:r>
        <w:pict>
          <v:shape id="_x0000_i1029" type="#_x0000_t75" style="width:90pt;height:50.25pt">
            <v:imagedata r:id="rId21" r:href="rId22"/>
          </v:shape>
        </w:pict>
      </w:r>
    </w:p>
    <w:p w:rsidR="00D262ED" w:rsidRDefault="001A6AD2">
      <w:pPr>
        <w:pStyle w:val="a6"/>
        <w:framePr w:w="2054" w:h="964" w:wrap="around" w:vAnchor="text" w:hAnchor="margin" w:x="7350" w:y="1580"/>
        <w:shd w:val="clear" w:color="auto" w:fill="auto"/>
        <w:jc w:val="left"/>
      </w:pPr>
      <w:r>
        <w:t>Е.В.Омелькович</w:t>
      </w:r>
    </w:p>
    <w:p w:rsidR="00D262ED" w:rsidRDefault="001A6AD2">
      <w:pPr>
        <w:pStyle w:val="a6"/>
        <w:framePr w:w="2054" w:h="964" w:wrap="around" w:vAnchor="text" w:hAnchor="margin" w:x="7350" w:y="1580"/>
        <w:shd w:val="clear" w:color="auto" w:fill="auto"/>
        <w:jc w:val="left"/>
      </w:pPr>
      <w:r>
        <w:t>О.Л.Сапун</w:t>
      </w:r>
    </w:p>
    <w:p w:rsidR="00D262ED" w:rsidRDefault="001A6AD2">
      <w:pPr>
        <w:pStyle w:val="a6"/>
        <w:framePr w:w="2054" w:h="964" w:wrap="around" w:vAnchor="text" w:hAnchor="margin" w:x="7350" w:y="1580"/>
        <w:shd w:val="clear" w:color="auto" w:fill="auto"/>
        <w:jc w:val="left"/>
      </w:pPr>
      <w:r>
        <w:t>В.А.Шинкаренко</w:t>
      </w:r>
    </w:p>
    <w:p w:rsidR="00D262ED" w:rsidRDefault="001A6AD2">
      <w:pPr>
        <w:pStyle w:val="1"/>
        <w:shd w:val="clear" w:color="auto" w:fill="auto"/>
        <w:spacing w:line="270" w:lineRule="exact"/>
        <w:ind w:left="20" w:firstLine="0"/>
      </w:pPr>
      <w:r>
        <w:t>Заведующий кафедрой</w:t>
      </w:r>
    </w:p>
    <w:p w:rsidR="00D262ED" w:rsidRDefault="001A6AD2">
      <w:pPr>
        <w:pStyle w:val="1"/>
        <w:shd w:val="clear" w:color="auto" w:fill="auto"/>
        <w:spacing w:after="341" w:line="322" w:lineRule="exact"/>
        <w:ind w:left="20" w:right="1000" w:firstLine="0"/>
      </w:pPr>
      <w:r>
        <w:t>дополнительного педагогического образования</w:t>
      </w:r>
    </w:p>
    <w:p w:rsidR="00D262ED" w:rsidRDefault="001A6AD2">
      <w:pPr>
        <w:pStyle w:val="1"/>
        <w:shd w:val="clear" w:color="auto" w:fill="auto"/>
        <w:spacing w:line="270" w:lineRule="exact"/>
        <w:ind w:left="20" w:firstLine="0"/>
      </w:pPr>
      <w:r>
        <w:t>Разработчики:</w:t>
      </w:r>
    </w:p>
    <w:sectPr w:rsidR="00D262ED" w:rsidSect="00D262ED">
      <w:type w:val="continuous"/>
      <w:pgSz w:w="11905" w:h="16837"/>
      <w:pgMar w:top="1194" w:right="842" w:bottom="2053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D2" w:rsidRDefault="001A6AD2" w:rsidP="00D262ED">
      <w:r>
        <w:separator/>
      </w:r>
    </w:p>
  </w:endnote>
  <w:endnote w:type="continuationSeparator" w:id="0">
    <w:p w:rsidR="001A6AD2" w:rsidRDefault="001A6AD2" w:rsidP="00D26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C" w:rsidRDefault="00980A6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C" w:rsidRDefault="00980A6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C" w:rsidRDefault="00980A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D2" w:rsidRDefault="001A6AD2"/>
  </w:footnote>
  <w:footnote w:type="continuationSeparator" w:id="0">
    <w:p w:rsidR="001A6AD2" w:rsidRDefault="001A6A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C" w:rsidRDefault="00980A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011516"/>
      <w:docPartObj>
        <w:docPartGallery w:val="Watermarks"/>
        <w:docPartUnique/>
      </w:docPartObj>
    </w:sdtPr>
    <w:sdtContent>
      <w:p w:rsidR="00980A6C" w:rsidRDefault="00980A6C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21158" o:spid="_x0000_s2049" type="#_x0000_t136" style="position:absolute;margin-left:0;margin-top:0;width:587pt;height:117.4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6C" w:rsidRDefault="00980A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6BE"/>
    <w:multiLevelType w:val="multilevel"/>
    <w:tmpl w:val="25F2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62ED"/>
    <w:rsid w:val="001A6AD2"/>
    <w:rsid w:val="00980A6C"/>
    <w:rsid w:val="00D2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2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2E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2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D2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D2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D262ED"/>
    <w:pPr>
      <w:shd w:val="clear" w:color="auto" w:fill="FFFFFF"/>
      <w:spacing w:line="317" w:lineRule="exact"/>
      <w:ind w:hanging="19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D262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D262ED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980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A6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80A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A6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2015-06-30T07:36:00Z</dcterms:created>
  <dcterms:modified xsi:type="dcterms:W3CDTF">2015-06-30T07:37:00Z</dcterms:modified>
</cp:coreProperties>
</file>