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AF2" w:rsidRDefault="00A97DAA" w:rsidP="002540CF">
      <w:pPr>
        <w:framePr w:wrap="notBeside" w:vAnchor="text" w:hAnchor="page" w:x="5866" w:y="-41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8.75pt;height:141pt">
            <v:imagedata r:id="rId7" r:href="rId8"/>
          </v:shape>
        </w:pict>
      </w:r>
    </w:p>
    <w:p w:rsidR="00D62AF2" w:rsidRDefault="00D62AF2">
      <w:pPr>
        <w:rPr>
          <w:sz w:val="2"/>
          <w:szCs w:val="2"/>
        </w:rPr>
      </w:pPr>
    </w:p>
    <w:p w:rsidR="00D62AF2" w:rsidRDefault="00A97DAA">
      <w:pPr>
        <w:pStyle w:val="30"/>
        <w:shd w:val="clear" w:color="auto" w:fill="auto"/>
        <w:spacing w:before="568" w:after="0" w:line="280" w:lineRule="exact"/>
        <w:ind w:left="4600" w:firstLine="0"/>
      </w:pPr>
      <w:r>
        <w:t>АКТ</w:t>
      </w:r>
    </w:p>
    <w:p w:rsidR="00D62AF2" w:rsidRDefault="00A97DAA">
      <w:pPr>
        <w:pStyle w:val="30"/>
        <w:shd w:val="clear" w:color="auto" w:fill="auto"/>
        <w:spacing w:before="0" w:after="489" w:line="280" w:lineRule="exact"/>
        <w:ind w:left="3120" w:firstLine="0"/>
      </w:pPr>
      <w:r>
        <w:t>о внедрении результатов НИР</w:t>
      </w:r>
    </w:p>
    <w:p w:rsidR="00D62AF2" w:rsidRDefault="00A97DAA">
      <w:pPr>
        <w:pStyle w:val="30"/>
        <w:shd w:val="clear" w:color="auto" w:fill="auto"/>
        <w:spacing w:before="0" w:after="0" w:line="322" w:lineRule="exact"/>
        <w:ind w:left="60" w:right="20" w:firstLine="560"/>
        <w:jc w:val="both"/>
      </w:pPr>
      <w:r>
        <w:t>Настоящий акт составлен об использовании в учебном процессе разработки ЭУМК «Методика преподавания математики и практикум по решению задач», выполненной по теме НИР «Разработать справочно-информационные, контрольно-диагностические и интерактивные модули эл</w:t>
      </w:r>
      <w:r>
        <w:t>ектронных учебно- методических комплексов для начального образования» (№ ГР 20122551).</w:t>
      </w:r>
    </w:p>
    <w:p w:rsidR="00D62AF2" w:rsidRDefault="00A97DAA">
      <w:pPr>
        <w:pStyle w:val="30"/>
        <w:shd w:val="clear" w:color="auto" w:fill="auto"/>
        <w:spacing w:before="0" w:after="0" w:line="322" w:lineRule="exact"/>
        <w:ind w:left="60" w:right="20" w:firstLine="560"/>
        <w:jc w:val="both"/>
      </w:pPr>
      <w:r>
        <w:t>Разработка использована в учебном процессе кафедры естественнонаучных дисциплин в 2013-2014 и 2014-2015 учебном году в процессе проведения лекционных и практических заня</w:t>
      </w:r>
      <w:r>
        <w:t>тий по дисциплине «Методика преподавания математики и практикум по решению задач».</w:t>
      </w:r>
    </w:p>
    <w:p w:rsidR="00D62AF2" w:rsidRDefault="00A97DAA">
      <w:pPr>
        <w:pStyle w:val="30"/>
        <w:shd w:val="clear" w:color="auto" w:fill="auto"/>
        <w:spacing w:before="0" w:after="0" w:line="322" w:lineRule="exact"/>
        <w:ind w:left="60" w:right="20" w:firstLine="560"/>
        <w:jc w:val="both"/>
      </w:pPr>
      <w:r>
        <w:t>Использование ЭУМК позволяет индивидуализировать учебный процесс, развивать у студентов самостоятельность, осуществлять дифференцированный подход при изучении учебного матер</w:t>
      </w:r>
      <w:r>
        <w:t>иала дисциплины.</w:t>
      </w:r>
    </w:p>
    <w:p w:rsidR="002540CF" w:rsidRDefault="002540CF" w:rsidP="002540CF">
      <w:pPr>
        <w:framePr w:wrap="notBeside" w:vAnchor="text" w:hAnchor="page" w:x="1651" w:y="2224"/>
        <w:jc w:val="center"/>
        <w:rPr>
          <w:sz w:val="0"/>
          <w:szCs w:val="0"/>
        </w:rPr>
      </w:pPr>
      <w:r>
        <w:pict>
          <v:shape id="_x0000_i1026" type="#_x0000_t75" style="width:474pt;height:281.25pt">
            <v:imagedata r:id="rId9" r:href="rId10"/>
          </v:shape>
        </w:pict>
      </w:r>
    </w:p>
    <w:p w:rsidR="00D62AF2" w:rsidRDefault="00A97DAA">
      <w:pPr>
        <w:pStyle w:val="30"/>
        <w:shd w:val="clear" w:color="auto" w:fill="auto"/>
        <w:spacing w:before="0" w:after="416" w:line="322" w:lineRule="exact"/>
        <w:ind w:left="60" w:right="20" w:firstLine="560"/>
        <w:jc w:val="both"/>
      </w:pPr>
      <w:r>
        <w:t>Описание объекта внедрения прилагается и является неотъемлемой частью Акта.</w:t>
      </w:r>
    </w:p>
    <w:p w:rsidR="00D62AF2" w:rsidRDefault="00A97DAA">
      <w:pPr>
        <w:rPr>
          <w:sz w:val="2"/>
          <w:szCs w:val="2"/>
        </w:rPr>
      </w:pPr>
      <w:r>
        <w:br w:type="page"/>
      </w:r>
    </w:p>
    <w:p w:rsidR="002540CF" w:rsidRDefault="00A97DAA">
      <w:pPr>
        <w:pStyle w:val="10"/>
        <w:keepNext/>
        <w:keepLines/>
        <w:shd w:val="clear" w:color="auto" w:fill="auto"/>
        <w:ind w:left="360" w:right="380"/>
        <w:rPr>
          <w:rStyle w:val="114pt"/>
          <w:lang w:val="ru-RU"/>
        </w:rPr>
      </w:pPr>
      <w:bookmarkStart w:id="0" w:name="bookmark0"/>
      <w:r>
        <w:rPr>
          <w:rStyle w:val="114pt"/>
        </w:rPr>
        <w:lastRenderedPageBreak/>
        <w:t xml:space="preserve">ОПИСАНИЕ ОБЪЕКТА ВНЕДРЕНИЯ </w:t>
      </w:r>
    </w:p>
    <w:p w:rsidR="00D62AF2" w:rsidRDefault="00A97DAA" w:rsidP="002540CF">
      <w:pPr>
        <w:pStyle w:val="10"/>
        <w:keepNext/>
        <w:keepLines/>
        <w:shd w:val="clear" w:color="auto" w:fill="auto"/>
        <w:ind w:left="360" w:right="380"/>
        <w:jc w:val="center"/>
      </w:pPr>
      <w:r>
        <w:t>Электронный учебно-мето</w:t>
      </w:r>
      <w:r>
        <w:t>дический комплекс по учебной дисциплине «Методика преподавания математики и практикум по решению задач»</w:t>
      </w:r>
      <w:bookmarkEnd w:id="0"/>
    </w:p>
    <w:p w:rsidR="00D62AF2" w:rsidRDefault="00A97DAA">
      <w:pPr>
        <w:pStyle w:val="30"/>
        <w:numPr>
          <w:ilvl w:val="0"/>
          <w:numId w:val="1"/>
        </w:numPr>
        <w:shd w:val="clear" w:color="auto" w:fill="auto"/>
        <w:tabs>
          <w:tab w:val="left" w:pos="411"/>
        </w:tabs>
        <w:spacing w:before="0" w:after="240" w:line="322" w:lineRule="exact"/>
        <w:ind w:left="360" w:right="20"/>
        <w:jc w:val="both"/>
      </w:pPr>
      <w:r>
        <w:t>Объект внедрения: справочно-информационные, контрольно- диагностические и интерактивные модули электронного учебно- методического комплекса по учебной дисциплине «Методика преподавания математики и практикум по решению задач». В состав ЭУМК входят модули «</w:t>
      </w:r>
      <w:r>
        <w:t>Теория» (конспекты лекций), «Вводный модуль» (пояснительная записка, содержание разделов, тематический план, учебно-методическое обеспечение, тематика семинарских занятий, примерные вопросы к экзамену по дисциплине «Методика преподавания математики и практ</w:t>
      </w:r>
      <w:r>
        <w:t>икум по решению задач»), контрольно-диагностические модули, интерактивные модули.</w:t>
      </w:r>
    </w:p>
    <w:p w:rsidR="00D62AF2" w:rsidRDefault="00A97DAA">
      <w:pPr>
        <w:pStyle w:val="30"/>
        <w:numPr>
          <w:ilvl w:val="0"/>
          <w:numId w:val="1"/>
        </w:numPr>
        <w:shd w:val="clear" w:color="auto" w:fill="auto"/>
        <w:tabs>
          <w:tab w:val="left" w:pos="430"/>
        </w:tabs>
        <w:spacing w:before="0" w:after="240" w:line="322" w:lineRule="exact"/>
        <w:ind w:left="360" w:right="20"/>
        <w:jc w:val="both"/>
      </w:pPr>
      <w:r>
        <w:t>Разработчики: ВНК</w:t>
      </w:r>
      <w:r w:rsidR="002540CF">
        <w:rPr>
          <w:lang w:val="ru-RU"/>
        </w:rPr>
        <w:t xml:space="preserve"> </w:t>
      </w:r>
      <w:r>
        <w:t>11-н/2012 «ЭУМК для начального образования» (руководитель темы НИР: канд.филол.н., доцент Жданович Н.В.). Состав ВНК: канд.филол.н. доцент Азарко О.В.; канд.</w:t>
      </w:r>
      <w:r>
        <w:t>пед.н., доцент Игнатович В.Г.; канд.пед.н., доцент Муравьева Г.Л.; канд.пед.н., доцент Урбан М.А.; канд.пед.н., доцент Сорока О.Г.; начальник отдела мониторинга качества образования БНТУ Канашевич Т.Н., аспирант Обчинец А.С.).</w:t>
      </w:r>
    </w:p>
    <w:p w:rsidR="00D62AF2" w:rsidRDefault="00A97DAA">
      <w:pPr>
        <w:pStyle w:val="30"/>
        <w:numPr>
          <w:ilvl w:val="0"/>
          <w:numId w:val="1"/>
        </w:numPr>
        <w:shd w:val="clear" w:color="auto" w:fill="auto"/>
        <w:tabs>
          <w:tab w:val="left" w:pos="430"/>
        </w:tabs>
        <w:spacing w:before="0" w:after="273" w:line="322" w:lineRule="exact"/>
        <w:ind w:left="360" w:right="20"/>
        <w:jc w:val="both"/>
      </w:pPr>
      <w:r>
        <w:t>Преподаватели, использующие р</w:t>
      </w:r>
      <w:r>
        <w:t>азработку: канд.пед.н. Т.Н. Канашевич, канд.пед.н., доцент М.А. Урбан, старший преподаватель Е.В. Журавская, преподаватель А.С. Обчинец.</w:t>
      </w:r>
    </w:p>
    <w:p w:rsidR="00D62AF2" w:rsidRDefault="00A97DAA">
      <w:pPr>
        <w:pStyle w:val="30"/>
        <w:numPr>
          <w:ilvl w:val="0"/>
          <w:numId w:val="1"/>
        </w:numPr>
        <w:shd w:val="clear" w:color="auto" w:fill="auto"/>
        <w:tabs>
          <w:tab w:val="left" w:pos="430"/>
        </w:tabs>
        <w:spacing w:before="0" w:after="304" w:line="280" w:lineRule="exact"/>
        <w:ind w:left="80" w:firstLine="0"/>
        <w:jc w:val="both"/>
      </w:pPr>
      <w:r>
        <w:t>Начало использования объекта внедрения: сентябрь 2013.</w:t>
      </w:r>
    </w:p>
    <w:p w:rsidR="00D62AF2" w:rsidRDefault="00A97DAA">
      <w:pPr>
        <w:pStyle w:val="30"/>
        <w:numPr>
          <w:ilvl w:val="0"/>
          <w:numId w:val="1"/>
        </w:numPr>
        <w:shd w:val="clear" w:color="auto" w:fill="auto"/>
        <w:tabs>
          <w:tab w:val="left" w:pos="430"/>
        </w:tabs>
        <w:spacing w:before="0" w:after="236" w:line="322" w:lineRule="exact"/>
        <w:ind w:left="360" w:right="20"/>
        <w:jc w:val="both"/>
      </w:pPr>
      <w:r>
        <w:t xml:space="preserve">Число студентов, пользующихся разработкой: студенты </w:t>
      </w:r>
      <w:r>
        <w:rPr>
          <w:lang/>
        </w:rPr>
        <w:t xml:space="preserve">ІІІ-ІУ </w:t>
      </w:r>
      <w:r>
        <w:t>курс</w:t>
      </w:r>
      <w:r>
        <w:t>ов дневной формы получения образования (401 - 402, 302 - 304 группы, 105 чел).</w:t>
      </w:r>
    </w:p>
    <w:p w:rsidR="002540CF" w:rsidRDefault="002540CF" w:rsidP="002540CF">
      <w:pPr>
        <w:framePr w:w="9912" w:h="4210" w:vSpace="389" w:wrap="notBeside" w:vAnchor="page" w:hAnchor="page" w:x="1531" w:y="12636"/>
        <w:jc w:val="center"/>
        <w:rPr>
          <w:sz w:val="0"/>
          <w:szCs w:val="0"/>
        </w:rPr>
      </w:pPr>
      <w:r>
        <w:pict>
          <v:shape id="_x0000_i1027" type="#_x0000_t75" style="width:496.5pt;height:210.75pt">
            <v:imagedata r:id="rId11" r:href="rId12"/>
          </v:shape>
        </w:pict>
      </w:r>
    </w:p>
    <w:p w:rsidR="00D62AF2" w:rsidRDefault="00A97DAA">
      <w:pPr>
        <w:pStyle w:val="30"/>
        <w:numPr>
          <w:ilvl w:val="0"/>
          <w:numId w:val="1"/>
        </w:numPr>
        <w:shd w:val="clear" w:color="auto" w:fill="auto"/>
        <w:tabs>
          <w:tab w:val="left" w:pos="430"/>
        </w:tabs>
        <w:spacing w:before="0" w:after="604" w:line="326" w:lineRule="exact"/>
        <w:ind w:left="360" w:right="20"/>
        <w:jc w:val="both"/>
      </w:pPr>
      <w:r>
        <w:t>Разработка рекомендована к внедрению кафедрой естественнонаучных дисциплин (протокол заседания № 1 от 29 августа 2013 г.).</w:t>
      </w:r>
    </w:p>
    <w:p w:rsidR="00D62AF2" w:rsidRDefault="00D62AF2">
      <w:pPr>
        <w:pStyle w:val="30"/>
        <w:shd w:val="clear" w:color="auto" w:fill="auto"/>
        <w:spacing w:before="0" w:after="0" w:line="280" w:lineRule="exact"/>
        <w:ind w:left="80" w:firstLine="0"/>
        <w:jc w:val="both"/>
      </w:pPr>
    </w:p>
    <w:sectPr w:rsidR="00D62AF2" w:rsidSect="00D62AF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5" w:h="16837"/>
      <w:pgMar w:top="1087" w:right="628" w:bottom="1370" w:left="150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DAA" w:rsidRDefault="00A97DAA" w:rsidP="00D62AF2">
      <w:r>
        <w:separator/>
      </w:r>
    </w:p>
  </w:endnote>
  <w:endnote w:type="continuationSeparator" w:id="0">
    <w:p w:rsidR="00A97DAA" w:rsidRDefault="00A97DAA" w:rsidP="00D62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0CF" w:rsidRDefault="002540C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0CF" w:rsidRDefault="002540C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0CF" w:rsidRDefault="002540C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DAA" w:rsidRDefault="00A97DAA"/>
  </w:footnote>
  <w:footnote w:type="continuationSeparator" w:id="0">
    <w:p w:rsidR="00A97DAA" w:rsidRDefault="00A97DA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0CF" w:rsidRDefault="002540C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3709954"/>
      <w:docPartObj>
        <w:docPartGallery w:val="Watermarks"/>
        <w:docPartUnique/>
      </w:docPartObj>
    </w:sdtPr>
    <w:sdtContent>
      <w:p w:rsidR="002540CF" w:rsidRDefault="002540CF">
        <w:pPr>
          <w:pStyle w:val="a4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720111" o:spid="_x0000_s2049" type="#_x0000_t136" style="position:absolute;margin-left:0;margin-top:0;width:573.85pt;height:114.75pt;rotation:315;z-index:-251656192;mso-position-horizontal:center;mso-position-horizontal-relative:margin;mso-position-vertical:center;mso-position-vertical-relative:margin" o:allowincell="f" fillcolor="#0d0d0d [3069]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0CF" w:rsidRDefault="002540C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37F9B"/>
    <w:multiLevelType w:val="multilevel"/>
    <w:tmpl w:val="52ACF9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62AF2"/>
    <w:rsid w:val="002540CF"/>
    <w:rsid w:val="00A97DAA"/>
    <w:rsid w:val="00D62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2AF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62AF2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sid w:val="00D62A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">
    <w:name w:val="Заголовок №1_"/>
    <w:basedOn w:val="a0"/>
    <w:link w:val="10"/>
    <w:rsid w:val="00D62A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4pt">
    <w:name w:val="Заголовок №1 + 14 pt;Не полужирный"/>
    <w:basedOn w:val="1"/>
    <w:rsid w:val="00D62AF2"/>
    <w:rPr>
      <w:b/>
      <w:bCs/>
      <w:spacing w:val="0"/>
      <w:sz w:val="28"/>
      <w:szCs w:val="28"/>
    </w:rPr>
  </w:style>
  <w:style w:type="paragraph" w:customStyle="1" w:styleId="30">
    <w:name w:val="Основной текст (3)"/>
    <w:basedOn w:val="a"/>
    <w:link w:val="3"/>
    <w:rsid w:val="00D62AF2"/>
    <w:pPr>
      <w:shd w:val="clear" w:color="auto" w:fill="FFFFFF"/>
      <w:spacing w:before="600" w:after="60" w:line="0" w:lineRule="atLeast"/>
      <w:ind w:hanging="2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D62AF2"/>
    <w:pPr>
      <w:shd w:val="clear" w:color="auto" w:fill="FFFFFF"/>
      <w:spacing w:after="240" w:line="322" w:lineRule="exact"/>
      <w:ind w:firstLine="2160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header"/>
    <w:basedOn w:val="a"/>
    <w:link w:val="a5"/>
    <w:uiPriority w:val="99"/>
    <w:semiHidden/>
    <w:unhideWhenUsed/>
    <w:rsid w:val="002540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540CF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2540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540CF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~1\user\LOCALS~1\Temp\FineReader10\media\image1.pn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file:///C:\DOCUME~1\user\LOCALS~1\Temp\FineReader10\media\image3.pn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file:///C:\DOCUME~1\user\LOCALS~1\Temp\FineReader10\media\image2.pn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427</Words>
  <Characters>2440</Characters>
  <Application>Microsoft Office Word</Application>
  <DocSecurity>0</DocSecurity>
  <Lines>20</Lines>
  <Paragraphs>5</Paragraphs>
  <ScaleCrop>false</ScaleCrop>
  <Company>Microsoft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2015-06-30T07:30:00Z</dcterms:created>
  <dcterms:modified xsi:type="dcterms:W3CDTF">2015-06-30T07:32:00Z</dcterms:modified>
</cp:coreProperties>
</file>