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F" w:rsidRDefault="00414EEA">
      <w:pPr>
        <w:framePr w:w="3379" w:h="2261" w:wrap="around" w:hAnchor="margin" w:x="6678" w:yAlign="top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13.25pt">
            <v:imagedata r:id="rId7" r:href="rId8"/>
          </v:shape>
        </w:pict>
      </w:r>
    </w:p>
    <w:p w:rsidR="004E582F" w:rsidRDefault="004E582F">
      <w:pPr>
        <w:pStyle w:val="20"/>
        <w:shd w:val="clear" w:color="auto" w:fill="auto"/>
        <w:spacing w:line="250" w:lineRule="exact"/>
        <w:sectPr w:rsidR="004E58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34" w:right="8980" w:bottom="1711" w:left="551" w:header="0" w:footer="3" w:gutter="0"/>
          <w:cols w:space="720"/>
          <w:noEndnote/>
          <w:docGrid w:linePitch="360"/>
        </w:sectPr>
      </w:pPr>
    </w:p>
    <w:p w:rsidR="004E582F" w:rsidRDefault="0051186C">
      <w:pPr>
        <w:rPr>
          <w:sz w:val="2"/>
          <w:szCs w:val="2"/>
        </w:rPr>
        <w:sectPr w:rsidR="004E582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C07B25" w:rsidRDefault="00C07B25">
      <w:pPr>
        <w:pStyle w:val="10"/>
        <w:keepNext/>
        <w:keepLines/>
        <w:shd w:val="clear" w:color="auto" w:fill="auto"/>
        <w:spacing w:after="180" w:line="250" w:lineRule="exact"/>
        <w:ind w:left="4440"/>
        <w:rPr>
          <w:rStyle w:val="11"/>
        </w:rPr>
      </w:pPr>
      <w:bookmarkStart w:id="0" w:name="bookmark0"/>
    </w:p>
    <w:p w:rsidR="00C07B25" w:rsidRDefault="00C07B25">
      <w:pPr>
        <w:pStyle w:val="10"/>
        <w:keepNext/>
        <w:keepLines/>
        <w:shd w:val="clear" w:color="auto" w:fill="auto"/>
        <w:spacing w:after="180" w:line="250" w:lineRule="exact"/>
        <w:ind w:left="4440"/>
        <w:rPr>
          <w:rStyle w:val="11"/>
        </w:rPr>
      </w:pPr>
    </w:p>
    <w:p w:rsidR="00C07B25" w:rsidRDefault="00C07B25">
      <w:pPr>
        <w:pStyle w:val="10"/>
        <w:keepNext/>
        <w:keepLines/>
        <w:shd w:val="clear" w:color="auto" w:fill="auto"/>
        <w:spacing w:after="180" w:line="250" w:lineRule="exact"/>
        <w:ind w:left="4440"/>
        <w:rPr>
          <w:rStyle w:val="11"/>
        </w:rPr>
      </w:pPr>
    </w:p>
    <w:p w:rsidR="00C07B25" w:rsidRDefault="00C07B25">
      <w:pPr>
        <w:pStyle w:val="10"/>
        <w:keepNext/>
        <w:keepLines/>
        <w:shd w:val="clear" w:color="auto" w:fill="auto"/>
        <w:spacing w:after="180" w:line="250" w:lineRule="exact"/>
        <w:ind w:left="4440"/>
        <w:rPr>
          <w:rStyle w:val="11"/>
        </w:rPr>
      </w:pPr>
    </w:p>
    <w:p w:rsidR="00C07B25" w:rsidRDefault="00C07B25">
      <w:pPr>
        <w:pStyle w:val="10"/>
        <w:keepNext/>
        <w:keepLines/>
        <w:shd w:val="clear" w:color="auto" w:fill="auto"/>
        <w:spacing w:after="180" w:line="250" w:lineRule="exact"/>
        <w:ind w:left="4440"/>
        <w:rPr>
          <w:rStyle w:val="11"/>
        </w:rPr>
      </w:pPr>
    </w:p>
    <w:p w:rsidR="00C07B25" w:rsidRDefault="00C07B25">
      <w:pPr>
        <w:pStyle w:val="10"/>
        <w:keepNext/>
        <w:keepLines/>
        <w:shd w:val="clear" w:color="auto" w:fill="auto"/>
        <w:spacing w:after="180" w:line="250" w:lineRule="exact"/>
        <w:ind w:left="4440"/>
        <w:rPr>
          <w:rStyle w:val="11"/>
        </w:rPr>
      </w:pPr>
    </w:p>
    <w:p w:rsidR="004E582F" w:rsidRDefault="0051186C">
      <w:pPr>
        <w:pStyle w:val="10"/>
        <w:keepNext/>
        <w:keepLines/>
        <w:shd w:val="clear" w:color="auto" w:fill="auto"/>
        <w:spacing w:after="180" w:line="250" w:lineRule="exact"/>
        <w:ind w:left="4440"/>
      </w:pPr>
      <w:r>
        <w:rPr>
          <w:rStyle w:val="11"/>
        </w:rPr>
        <w:t>АКТ</w:t>
      </w:r>
      <w:bookmarkEnd w:id="0"/>
    </w:p>
    <w:p w:rsidR="004E582F" w:rsidRDefault="0051186C">
      <w:pPr>
        <w:pStyle w:val="30"/>
        <w:shd w:val="clear" w:color="auto" w:fill="auto"/>
        <w:spacing w:before="0" w:after="204" w:line="250" w:lineRule="exact"/>
        <w:ind w:left="1240" w:firstLine="0"/>
      </w:pPr>
      <w:r>
        <w:rPr>
          <w:rStyle w:val="31"/>
        </w:rPr>
        <w:t>о практическом использовании результатов исследования</w:t>
      </w:r>
    </w:p>
    <w:p w:rsidR="004E582F" w:rsidRDefault="0051186C">
      <w:pPr>
        <w:pStyle w:val="21"/>
        <w:shd w:val="clear" w:color="auto" w:fill="auto"/>
        <w:spacing w:before="0"/>
        <w:ind w:left="20" w:right="20" w:firstLine="560"/>
      </w:pPr>
      <w:r>
        <w:rPr>
          <w:rStyle w:val="12"/>
        </w:rPr>
        <w:t>Комиссия в составе Деревинского А.В. - зав. кафедры общей биологии и ботаники, доцента, к.б.н., Мазец Ж.Э.- доцента, к.б.н., Шутовой А.Г.- доцента, к.б.н., Жудрик Е. В. -доцента, к.б.н. настоящим подтверждает, что осуществлено внедрение в учебный процесс кафедры общей биологии и ботаники БГПУ разработки «Антибактериальные свойства тропических и субтропических растений»</w:t>
      </w:r>
      <w:r w:rsidR="00FE4F16">
        <w:rPr>
          <w:rStyle w:val="12"/>
        </w:rPr>
        <w:t>,</w:t>
      </w:r>
      <w:r>
        <w:rPr>
          <w:rStyle w:val="12"/>
        </w:rPr>
        <w:t xml:space="preserve"> осуществленной м.н.с. лаборатории оранжерейных растений ГНУ «Центральный ботанический сад НАН Беларуси» Ладыженко Т.А.</w:t>
      </w:r>
    </w:p>
    <w:p w:rsidR="004E582F" w:rsidRDefault="0051186C">
      <w:pPr>
        <w:pStyle w:val="21"/>
        <w:shd w:val="clear" w:color="auto" w:fill="auto"/>
        <w:spacing w:before="0"/>
        <w:ind w:left="20" w:right="20" w:firstLine="560"/>
      </w:pPr>
      <w:r>
        <w:rPr>
          <w:rStyle w:val="12"/>
        </w:rPr>
        <w:t>Разработка использована в учебном процессе кафедры общей биологии и ботаники УО «Белорусский государственный педагогический университет им. М. Танка» с октября 2013 г.</w:t>
      </w:r>
    </w:p>
    <w:p w:rsidR="004E582F" w:rsidRDefault="0051186C">
      <w:pPr>
        <w:pStyle w:val="21"/>
        <w:shd w:val="clear" w:color="auto" w:fill="auto"/>
        <w:spacing w:before="0"/>
        <w:ind w:left="20" w:right="20" w:firstLine="560"/>
      </w:pPr>
      <w:r>
        <w:rPr>
          <w:rStyle w:val="12"/>
        </w:rPr>
        <w:t>Разработка используется при чтении лекций и выполнении лабораторных работ по курсу «Микробиология» по темам «Микрофлора воздуха», «Взаимоотношения между микроорганизмами и высшими растениями» студентами 3 курса специальности «Биология. Химия» и «География. Биология» факультета естествознания УО «Белорусский государственный педагогический университет им. М. Танка». Разработка позволяет повысить уровень подготовки специалистов по микробиологии и физиологии растений.</w:t>
      </w:r>
    </w:p>
    <w:p w:rsidR="004E582F" w:rsidRDefault="00FE4F16">
      <w:pPr>
        <w:framePr w:w="5342" w:h="1056" w:hSpace="14" w:vSpace="725" w:wrap="around" w:vAnchor="text" w:hAnchor="margin" w:x="3253" w:y="1321"/>
        <w:jc w:val="center"/>
        <w:rPr>
          <w:sz w:val="0"/>
          <w:szCs w:val="0"/>
        </w:rPr>
      </w:pPr>
      <w:r>
        <w:pict>
          <v:shape id="_x0000_i1026" type="#_x0000_t75" style="width:267pt;height:53.25pt">
            <v:imagedata r:id="rId15" r:href="rId16"/>
          </v:shape>
        </w:pict>
      </w:r>
    </w:p>
    <w:p w:rsidR="004E582F" w:rsidRDefault="0051186C">
      <w:pPr>
        <w:pStyle w:val="21"/>
        <w:shd w:val="clear" w:color="auto" w:fill="auto"/>
        <w:spacing w:before="0" w:after="570"/>
        <w:ind w:left="20" w:right="20" w:firstLine="560"/>
      </w:pPr>
      <w:r>
        <w:rPr>
          <w:rStyle w:val="12"/>
        </w:rPr>
        <w:t>Описание объекта внедрения прилагается и является неотъемл</w:t>
      </w:r>
      <w:r w:rsidR="0044623F">
        <w:rPr>
          <w:rStyle w:val="12"/>
        </w:rPr>
        <w:t>е</w:t>
      </w:r>
      <w:r>
        <w:rPr>
          <w:rStyle w:val="12"/>
        </w:rPr>
        <w:t>мой частью Акта.</w:t>
      </w:r>
    </w:p>
    <w:p w:rsidR="004E582F" w:rsidRDefault="0051186C">
      <w:pPr>
        <w:pStyle w:val="21"/>
        <w:shd w:val="clear" w:color="auto" w:fill="auto"/>
        <w:spacing w:before="0" w:line="260" w:lineRule="exact"/>
        <w:ind w:left="20"/>
        <w:jc w:val="left"/>
      </w:pPr>
      <w:r>
        <w:rPr>
          <w:rStyle w:val="12"/>
        </w:rPr>
        <w:t>Зав. кафедрой общей</w:t>
      </w:r>
    </w:p>
    <w:p w:rsidR="004E582F" w:rsidRDefault="0051186C">
      <w:pPr>
        <w:pStyle w:val="21"/>
        <w:shd w:val="clear" w:color="auto" w:fill="auto"/>
        <w:spacing w:before="0" w:after="202" w:line="260" w:lineRule="exact"/>
        <w:ind w:left="20"/>
        <w:jc w:val="left"/>
      </w:pPr>
      <w:r>
        <w:rPr>
          <w:rStyle w:val="12"/>
        </w:rPr>
        <w:t>биологии и ботаники</w:t>
      </w:r>
    </w:p>
    <w:p w:rsidR="004E582F" w:rsidRDefault="0051186C">
      <w:pPr>
        <w:pStyle w:val="21"/>
        <w:shd w:val="clear" w:color="auto" w:fill="auto"/>
        <w:spacing w:before="0"/>
        <w:ind w:left="20"/>
        <w:jc w:val="left"/>
      </w:pPr>
      <w:r>
        <w:rPr>
          <w:rStyle w:val="12"/>
        </w:rPr>
        <w:t>Сотрудники,</w:t>
      </w:r>
    </w:p>
    <w:p w:rsidR="004E582F" w:rsidRDefault="0051186C">
      <w:pPr>
        <w:pStyle w:val="21"/>
        <w:shd w:val="clear" w:color="auto" w:fill="auto"/>
        <w:spacing w:before="0"/>
        <w:ind w:left="20"/>
        <w:jc w:val="left"/>
      </w:pPr>
      <w:r>
        <w:rPr>
          <w:rStyle w:val="12"/>
        </w:rPr>
        <w:t>использовавшие</w:t>
      </w:r>
    </w:p>
    <w:p w:rsidR="00A27E52" w:rsidRDefault="00FE4F16" w:rsidP="00A27E52">
      <w:pPr>
        <w:framePr w:wrap="notBeside" w:vAnchor="text" w:hAnchor="page" w:x="5491" w:y="357"/>
        <w:jc w:val="center"/>
        <w:rPr>
          <w:sz w:val="0"/>
          <w:szCs w:val="0"/>
        </w:rPr>
      </w:pPr>
      <w:r>
        <w:pict>
          <v:shape id="_x0000_i1027" type="#_x0000_t75" style="width:249.75pt;height:66pt">
            <v:imagedata r:id="rId17" r:href="rId18"/>
          </v:shape>
        </w:pict>
      </w:r>
    </w:p>
    <w:p w:rsidR="004E582F" w:rsidRDefault="0051186C">
      <w:pPr>
        <w:pStyle w:val="21"/>
        <w:shd w:val="clear" w:color="auto" w:fill="auto"/>
        <w:spacing w:before="0" w:after="121"/>
        <w:ind w:left="20"/>
        <w:jc w:val="left"/>
      </w:pPr>
      <w:r>
        <w:rPr>
          <w:rStyle w:val="12"/>
        </w:rPr>
        <w:t>разработку:</w:t>
      </w:r>
    </w:p>
    <w:p w:rsidR="004E582F" w:rsidRDefault="0051186C">
      <w:pPr>
        <w:rPr>
          <w:sz w:val="2"/>
          <w:szCs w:val="2"/>
        </w:rPr>
      </w:pPr>
      <w:r>
        <w:br w:type="page"/>
      </w:r>
    </w:p>
    <w:p w:rsidR="004E582F" w:rsidRDefault="0051186C">
      <w:pPr>
        <w:pStyle w:val="30"/>
        <w:shd w:val="clear" w:color="auto" w:fill="auto"/>
        <w:spacing w:before="0" w:after="136" w:line="250" w:lineRule="exact"/>
        <w:ind w:left="2380" w:firstLine="0"/>
      </w:pPr>
      <w:r>
        <w:lastRenderedPageBreak/>
        <w:t>ОПИСАНИЕ ОБЪЕКТА ВНЕДРЕНИЯ</w:t>
      </w:r>
    </w:p>
    <w:p w:rsidR="004E582F" w:rsidRDefault="0051186C">
      <w:pPr>
        <w:pStyle w:val="21"/>
        <w:shd w:val="clear" w:color="auto" w:fill="auto"/>
        <w:spacing w:before="0" w:after="106" w:line="307" w:lineRule="exact"/>
        <w:ind w:left="20" w:right="20" w:firstLine="540"/>
      </w:pPr>
      <w:r>
        <w:rPr>
          <w:rStyle w:val="125pt"/>
        </w:rPr>
        <w:t>Объект внедрения</w:t>
      </w:r>
      <w:r>
        <w:t xml:space="preserve"> - результаты исследования по теме «Антибактериальные свойства тропических и субтропических растений».</w:t>
      </w:r>
    </w:p>
    <w:p w:rsidR="004E582F" w:rsidRDefault="0051186C">
      <w:pPr>
        <w:pStyle w:val="3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50" w:lineRule="exact"/>
        <w:ind w:left="20" w:firstLine="0"/>
        <w:jc w:val="both"/>
      </w:pPr>
      <w:r>
        <w:t>Краткая характеристика объекта внедрения и его назначения:</w:t>
      </w:r>
    </w:p>
    <w:p w:rsidR="004E582F" w:rsidRDefault="0051186C">
      <w:pPr>
        <w:pStyle w:val="21"/>
        <w:shd w:val="clear" w:color="auto" w:fill="auto"/>
        <w:spacing w:before="0" w:line="336" w:lineRule="exact"/>
        <w:ind w:left="20" w:right="20" w:firstLine="540"/>
      </w:pPr>
      <w:r>
        <w:t>Методика оценки фитонцидной активности летучих соединений растений предназначена для выявления антибактериальных свойств растений по отношению к патогенным микроорганизмам. Оригинальность методики состоит в том, что она базируется на выявлении субстанций с выраженной антибактериальной активностью в составе летучих компонентов листьев исследуемых видов по отношению к микроорганизмам воздуха закрытых помещений и позволяет осуществлять целенаправленный подбор растений для введения в интерьеры различного функционального назначения.</w:t>
      </w:r>
    </w:p>
    <w:p w:rsidR="004E582F" w:rsidRDefault="0051186C">
      <w:pPr>
        <w:pStyle w:val="21"/>
        <w:shd w:val="clear" w:color="auto" w:fill="auto"/>
        <w:spacing w:before="0" w:after="271" w:line="336" w:lineRule="exact"/>
        <w:ind w:left="20" w:right="20" w:firstLine="540"/>
      </w:pPr>
      <w:r>
        <w:t>Назначение внедрения - углубление знаний студентов о составе микроорганизмов воздуха закрытых помещений и антибактериальной активности оранжерейных растений.</w:t>
      </w:r>
    </w:p>
    <w:p w:rsidR="004E582F" w:rsidRDefault="0051186C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240"/>
        <w:ind w:left="20" w:right="20"/>
      </w:pPr>
      <w:r>
        <w:rPr>
          <w:rStyle w:val="125pt"/>
        </w:rPr>
        <w:t>Фамилия и инициалы разработчиков, ученая степень и звание, должность:</w:t>
      </w:r>
      <w:r>
        <w:t xml:space="preserve"> м.н.с. лаборатории оранжерейных растений ГНУ «Центральный ботанический сад НАН Беларуси» Ладыженко Т.А.</w:t>
      </w:r>
    </w:p>
    <w:p w:rsidR="004E582F" w:rsidRDefault="0051186C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60" w:line="298" w:lineRule="exact"/>
        <w:ind w:left="20" w:right="20" w:firstLine="0"/>
        <w:jc w:val="both"/>
      </w:pPr>
      <w:r>
        <w:t>Фамилия и инициалы преподавателей, использующих разработку, ученые степень и звание, должность:</w:t>
      </w:r>
    </w:p>
    <w:p w:rsidR="004E582F" w:rsidRDefault="0051186C">
      <w:pPr>
        <w:pStyle w:val="21"/>
        <w:shd w:val="clear" w:color="auto" w:fill="auto"/>
        <w:spacing w:before="0"/>
        <w:ind w:left="20" w:right="1960"/>
      </w:pPr>
      <w:r>
        <w:t>Мазец Ж.Э.- к.б.н., доцент кафедры общей биологии и ботаники; Шутова А.Г. - к.б.н., доцент кафедры общей биологии и ботаники; Жудрик Е.В. - к.б.н., доцент кафедры общей биологии и ботаники</w:t>
      </w:r>
    </w:p>
    <w:p w:rsidR="0044623F" w:rsidRPr="0044623F" w:rsidRDefault="0044623F">
      <w:pPr>
        <w:pStyle w:val="21"/>
        <w:shd w:val="clear" w:color="auto" w:fill="auto"/>
        <w:spacing w:before="0"/>
        <w:ind w:left="20" w:right="1960"/>
      </w:pPr>
    </w:p>
    <w:p w:rsidR="004E582F" w:rsidRDefault="0051186C">
      <w:pPr>
        <w:pStyle w:val="3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278" w:line="298" w:lineRule="exact"/>
        <w:ind w:left="20" w:firstLine="0"/>
        <w:jc w:val="both"/>
      </w:pPr>
      <w:r>
        <w:t>Начало использования объекта внедрения:</w:t>
      </w:r>
      <w:r>
        <w:rPr>
          <w:rStyle w:val="313pt"/>
        </w:rPr>
        <w:t xml:space="preserve"> с октября 2013 г.</w:t>
      </w:r>
    </w:p>
    <w:p w:rsidR="004E582F" w:rsidRDefault="0051186C">
      <w:pPr>
        <w:pStyle w:val="3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328" w:line="250" w:lineRule="exact"/>
        <w:ind w:left="20" w:firstLine="0"/>
        <w:jc w:val="both"/>
      </w:pPr>
      <w:r>
        <w:t xml:space="preserve">Число студентов пользующихся разработкой: </w:t>
      </w:r>
      <w:r w:rsidRPr="0044623F">
        <w:rPr>
          <w:b w:val="0"/>
        </w:rPr>
        <w:t>80.</w:t>
      </w:r>
    </w:p>
    <w:p w:rsidR="00A27E52" w:rsidRDefault="00A27E52" w:rsidP="00A27E52">
      <w:pPr>
        <w:pStyle w:val="a6"/>
        <w:framePr w:w="3139" w:h="266" w:wrap="around" w:vAnchor="page" w:hAnchor="page" w:x="1951" w:y="12106"/>
        <w:shd w:val="clear" w:color="auto" w:fill="auto"/>
        <w:spacing w:line="260" w:lineRule="exact"/>
      </w:pPr>
      <w:r>
        <w:t>Зав. кафедрой общей</w:t>
      </w:r>
    </w:p>
    <w:p w:rsidR="0053219A" w:rsidRDefault="0053219A" w:rsidP="0053219A">
      <w:pPr>
        <w:pStyle w:val="21"/>
        <w:framePr w:h="260" w:wrap="around" w:vAnchor="text" w:hAnchor="page" w:x="1921" w:y="1871"/>
        <w:shd w:val="clear" w:color="auto" w:fill="auto"/>
        <w:spacing w:before="0" w:line="260" w:lineRule="exact"/>
        <w:jc w:val="left"/>
      </w:pPr>
      <w:r>
        <w:t>биологии и ботаники</w:t>
      </w:r>
    </w:p>
    <w:p w:rsidR="00051644" w:rsidRDefault="00051644" w:rsidP="00051644">
      <w:pPr>
        <w:pStyle w:val="21"/>
        <w:framePr w:h="261" w:wrap="around" w:vAnchor="text" w:hAnchor="page" w:x="8896" w:y="1871"/>
        <w:shd w:val="clear" w:color="auto" w:fill="auto"/>
        <w:spacing w:before="0" w:line="260" w:lineRule="exact"/>
        <w:jc w:val="left"/>
      </w:pPr>
      <w:r>
        <w:t>А.В. Деревинский</w:t>
      </w:r>
    </w:p>
    <w:p w:rsidR="004E582F" w:rsidRDefault="0051186C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93" w:lineRule="exact"/>
        <w:ind w:left="560" w:right="20"/>
        <w:sectPr w:rsidR="004E582F">
          <w:type w:val="continuous"/>
          <w:pgSz w:w="11905" w:h="16837"/>
          <w:pgMar w:top="1106" w:right="683" w:bottom="1716" w:left="1811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</w:t>
      </w:r>
      <w:r>
        <w:rPr>
          <w:rStyle w:val="313pt"/>
        </w:rPr>
        <w:t xml:space="preserve"> протокол № от . .2014 г.</w:t>
      </w:r>
    </w:p>
    <w:p w:rsidR="004E582F" w:rsidRDefault="004E582F">
      <w:pPr>
        <w:framePr w:w="12043" w:h="1520" w:hRule="exact" w:wrap="notBeside" w:vAnchor="text" w:hAnchor="text" w:xAlign="center" w:y="1" w:anchorLock="1"/>
      </w:pPr>
    </w:p>
    <w:p w:rsidR="00A27E52" w:rsidRDefault="00FE4F16" w:rsidP="00A27E52">
      <w:pPr>
        <w:framePr w:w="3298" w:h="1152" w:wrap="around" w:vAnchor="page" w:hAnchor="page" w:x="5161" w:y="12286"/>
        <w:rPr>
          <w:sz w:val="0"/>
          <w:szCs w:val="0"/>
        </w:rPr>
      </w:pPr>
      <w:r>
        <w:pict>
          <v:shape id="_x0000_i1028" type="#_x0000_t75" style="width:165pt;height:57.75pt">
            <v:imagedata r:id="rId19" r:href="rId20"/>
          </v:shape>
        </w:pict>
      </w:r>
    </w:p>
    <w:p w:rsidR="00A27E52" w:rsidRDefault="00A27E52" w:rsidP="00051644">
      <w:pPr>
        <w:pStyle w:val="21"/>
        <w:framePr w:h="261" w:wrap="around" w:vAnchor="text" w:hAnchor="page" w:x="8866" w:y="1915"/>
        <w:shd w:val="clear" w:color="auto" w:fill="auto"/>
        <w:spacing w:before="0" w:line="260" w:lineRule="exact"/>
        <w:jc w:val="left"/>
      </w:pPr>
      <w:r>
        <w:t>Т.А. Ладыженко</w:t>
      </w:r>
    </w:p>
    <w:p w:rsidR="00A27E52" w:rsidRDefault="00A27E52" w:rsidP="00051644">
      <w:pPr>
        <w:pStyle w:val="21"/>
        <w:framePr w:h="261" w:wrap="around" w:vAnchor="text" w:hAnchor="page" w:x="2011" w:y="1855"/>
        <w:shd w:val="clear" w:color="auto" w:fill="auto"/>
        <w:spacing w:before="0" w:line="260" w:lineRule="exact"/>
        <w:jc w:val="left"/>
      </w:pPr>
      <w:r>
        <w:t>Разработчики:</w:t>
      </w:r>
    </w:p>
    <w:p w:rsidR="004E582F" w:rsidRDefault="0051186C">
      <w:pPr>
        <w:rPr>
          <w:sz w:val="2"/>
          <w:szCs w:val="2"/>
        </w:rPr>
        <w:sectPr w:rsidR="004E582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E582F" w:rsidRDefault="004E582F" w:rsidP="00A27E52">
      <w:pPr>
        <w:pStyle w:val="21"/>
        <w:shd w:val="clear" w:color="auto" w:fill="auto"/>
        <w:spacing w:before="0" w:line="260" w:lineRule="exact"/>
        <w:ind w:left="140"/>
        <w:jc w:val="left"/>
      </w:pPr>
    </w:p>
    <w:sectPr w:rsidR="004E582F" w:rsidSect="004E582F">
      <w:type w:val="continuous"/>
      <w:pgSz w:w="11905" w:h="16837"/>
      <w:pgMar w:top="1111" w:right="536" w:bottom="3074" w:left="9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AD" w:rsidRDefault="00312BAD" w:rsidP="004E582F">
      <w:r>
        <w:separator/>
      </w:r>
    </w:p>
  </w:endnote>
  <w:endnote w:type="continuationSeparator" w:id="0">
    <w:p w:rsidR="00312BAD" w:rsidRDefault="00312BAD" w:rsidP="004E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B" w:rsidRDefault="00636B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B" w:rsidRDefault="00636B3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B" w:rsidRDefault="00636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AD" w:rsidRDefault="00312BAD"/>
  </w:footnote>
  <w:footnote w:type="continuationSeparator" w:id="0">
    <w:p w:rsidR="00312BAD" w:rsidRDefault="00312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B" w:rsidRDefault="00636B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766501"/>
      <w:docPartObj>
        <w:docPartGallery w:val="Watermarks"/>
        <w:docPartUnique/>
      </w:docPartObj>
    </w:sdtPr>
    <w:sdtContent>
      <w:p w:rsidR="00636B3B" w:rsidRDefault="00414EEA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777080" o:spid="_x0000_s5122" type="#_x0000_t136" style="position:absolute;margin-left:0;margin-top:0;width:552.8pt;height:110.55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B" w:rsidRDefault="00636B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36FC"/>
    <w:multiLevelType w:val="multilevel"/>
    <w:tmpl w:val="24424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582F"/>
    <w:rsid w:val="00051644"/>
    <w:rsid w:val="00074D35"/>
    <w:rsid w:val="00145D5C"/>
    <w:rsid w:val="00312BAD"/>
    <w:rsid w:val="003C057C"/>
    <w:rsid w:val="00414EEA"/>
    <w:rsid w:val="0044623F"/>
    <w:rsid w:val="004E582F"/>
    <w:rsid w:val="0051186C"/>
    <w:rsid w:val="0053219A"/>
    <w:rsid w:val="00636B3B"/>
    <w:rsid w:val="00681D13"/>
    <w:rsid w:val="00750F81"/>
    <w:rsid w:val="00A27E52"/>
    <w:rsid w:val="00B169BB"/>
    <w:rsid w:val="00C07B25"/>
    <w:rsid w:val="00D37215"/>
    <w:rsid w:val="00D6723A"/>
    <w:rsid w:val="00E81D56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8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82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">
    <w:name w:val="Заголовок №1_"/>
    <w:basedOn w:val="a0"/>
    <w:link w:val="10"/>
    <w:rsid w:val="004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"/>
    <w:basedOn w:val="1"/>
    <w:rsid w:val="004E582F"/>
    <w:rPr>
      <w:spacing w:val="0"/>
    </w:rPr>
  </w:style>
  <w:style w:type="character" w:customStyle="1" w:styleId="3">
    <w:name w:val="Основной текст (3)_"/>
    <w:basedOn w:val="a0"/>
    <w:link w:val="30"/>
    <w:rsid w:val="004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4E582F"/>
    <w:rPr>
      <w:spacing w:val="0"/>
    </w:rPr>
  </w:style>
  <w:style w:type="character" w:customStyle="1" w:styleId="a4">
    <w:name w:val="Основной текст_"/>
    <w:basedOn w:val="a0"/>
    <w:link w:val="21"/>
    <w:rsid w:val="004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"/>
    <w:basedOn w:val="a4"/>
    <w:rsid w:val="004E582F"/>
    <w:rPr>
      <w:spacing w:val="0"/>
    </w:rPr>
  </w:style>
  <w:style w:type="character" w:customStyle="1" w:styleId="125pt">
    <w:name w:val="Основной текст + 12;5 pt;Полужирный"/>
    <w:basedOn w:val="a4"/>
    <w:rsid w:val="004E582F"/>
    <w:rPr>
      <w:b/>
      <w:bCs/>
      <w:spacing w:val="0"/>
      <w:sz w:val="25"/>
      <w:szCs w:val="25"/>
    </w:rPr>
  </w:style>
  <w:style w:type="character" w:customStyle="1" w:styleId="313pt">
    <w:name w:val="Основной текст (3) + 13 pt;Не полужирный"/>
    <w:basedOn w:val="3"/>
    <w:rsid w:val="004E582F"/>
    <w:rPr>
      <w:b/>
      <w:bCs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4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4E58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rsid w:val="004E582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4E582F"/>
    <w:pPr>
      <w:shd w:val="clear" w:color="auto" w:fill="FFFFFF"/>
      <w:spacing w:before="300" w:after="300" w:line="0" w:lineRule="atLeast"/>
      <w:ind w:hanging="5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4E582F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4E58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636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6B3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36B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6B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3029</Characters>
  <Application>Microsoft Office Word</Application>
  <DocSecurity>0</DocSecurity>
  <Lines>25</Lines>
  <Paragraphs>7</Paragraphs>
  <ScaleCrop>false</ScaleCrop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2015-06-18T10:48:00Z</dcterms:created>
  <dcterms:modified xsi:type="dcterms:W3CDTF">2015-08-04T10:47:00Z</dcterms:modified>
</cp:coreProperties>
</file>