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D7" w:rsidRDefault="00F42F00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135.75pt">
            <v:imagedata r:id="rId7" r:href="rId8"/>
          </v:shape>
        </w:pict>
      </w:r>
    </w:p>
    <w:p w:rsidR="00C914D7" w:rsidRDefault="00C914D7">
      <w:pPr>
        <w:rPr>
          <w:sz w:val="2"/>
          <w:szCs w:val="2"/>
        </w:rPr>
      </w:pPr>
    </w:p>
    <w:p w:rsidR="00C914D7" w:rsidRDefault="00F42F00">
      <w:pPr>
        <w:pStyle w:val="1"/>
        <w:shd w:val="clear" w:color="auto" w:fill="auto"/>
        <w:spacing w:before="235"/>
        <w:ind w:left="20" w:right="420" w:firstLine="700"/>
      </w:pPr>
      <w:r>
        <w:rPr>
          <w:rStyle w:val="a5"/>
        </w:rPr>
        <w:t>Настоящий акт об использовании в образовательном и лечебно- коррекционном процессах программно-методического комплекса «Диагностика и коррекция психомоторной функции у детей с нарушениями опорно-двигательного аппарата»,</w:t>
      </w:r>
      <w:r>
        <w:t xml:space="preserve"> направленного на выявление компонент</w:t>
      </w:r>
      <w:r>
        <w:t>ов психомоторной функции и ее коррекции у детей с нарушениями опорно-двигательного аппарата (в форме детского церебрального паралича), разработанного в рамках выполнения темы НИР кафедры медико- биологических основ физического воспитания «Разработка соврем</w:t>
      </w:r>
      <w:r>
        <w:t>енных медико-биологических принципов формирования здоровья в системе физического воспитания» (ГР №20120302) и магистерской работы «Компонентный анализ и коррекция сенсомоторной функции у лиц с нарушениями опорно-двигательного аппарата».</w:t>
      </w:r>
    </w:p>
    <w:p w:rsidR="00E3217F" w:rsidRDefault="00E3217F" w:rsidP="00E3217F">
      <w:pPr>
        <w:framePr w:w="4546" w:h="3456" w:vSpace="326" w:wrap="notBeside" w:vAnchor="page" w:hAnchor="page" w:x="1306" w:y="11146"/>
        <w:jc w:val="center"/>
        <w:rPr>
          <w:sz w:val="0"/>
          <w:szCs w:val="0"/>
        </w:rPr>
      </w:pPr>
      <w:r>
        <w:pict>
          <v:shape id="_x0000_i1026" type="#_x0000_t75" style="width:227.25pt;height:173.25pt">
            <v:imagedata r:id="rId9" r:href="rId10"/>
          </v:shape>
        </w:pict>
      </w:r>
    </w:p>
    <w:p w:rsidR="00C914D7" w:rsidRDefault="00F42F00">
      <w:pPr>
        <w:pStyle w:val="1"/>
        <w:shd w:val="clear" w:color="auto" w:fill="auto"/>
        <w:spacing w:before="0"/>
        <w:ind w:left="20" w:right="420" w:firstLine="700"/>
      </w:pPr>
      <w:r>
        <w:t>Комплекс использует</w:t>
      </w:r>
      <w:r>
        <w:t>ся в лечебно-коррекционном процессе и процессе физического воспитания воспитанников ГУ «Ивенецкий дом-интернат для детей инвалидов с особенностями физического развития» с 2013 года. Комплекс позволяет детально ознакомиться с методологией комплексного анали</w:t>
      </w:r>
      <w:r>
        <w:t>за сенсомоторной и психомоторной функций у детей с ДЦП, а также способствует формированию и коррекции психомоторных способностей организма средствами сопряженной координационной направленности. В процессе апробации программно-методического комплекса выявле</w:t>
      </w:r>
      <w:r>
        <w:t>ны положительные результаты в реализации реабилитационного направления при работе с детьми, имеющими отклонения в состоянии здоровья.</w:t>
      </w:r>
    </w:p>
    <w:p w:rsidR="00E3217F" w:rsidRDefault="00E3217F" w:rsidP="00E3217F">
      <w:pPr>
        <w:framePr w:w="5222" w:h="2405" w:vSpace="355" w:wrap="notBeside" w:vAnchor="page" w:hAnchor="page" w:x="6031" w:y="11236"/>
        <w:jc w:val="center"/>
        <w:rPr>
          <w:sz w:val="0"/>
          <w:szCs w:val="0"/>
        </w:rPr>
      </w:pPr>
      <w:r>
        <w:pict>
          <v:shape id="_x0000_i1027" type="#_x0000_t75" style="width:261pt;height:120pt">
            <v:imagedata r:id="rId11" r:href="rId12"/>
          </v:shape>
        </w:pict>
      </w:r>
    </w:p>
    <w:p w:rsidR="00C914D7" w:rsidRDefault="00F42F00">
      <w:pPr>
        <w:pStyle w:val="1"/>
        <w:shd w:val="clear" w:color="auto" w:fill="auto"/>
        <w:spacing w:before="0" w:after="300"/>
        <w:ind w:left="20" w:firstLine="700"/>
      </w:pPr>
      <w:r>
        <w:t>Описание объекта внедрения прилагается.</w:t>
      </w:r>
    </w:p>
    <w:p w:rsidR="00C914D7" w:rsidRDefault="00F42F00">
      <w:pPr>
        <w:pStyle w:val="1"/>
        <w:shd w:val="clear" w:color="auto" w:fill="auto"/>
        <w:tabs>
          <w:tab w:val="left" w:pos="5713"/>
        </w:tabs>
        <w:spacing w:before="0"/>
        <w:ind w:left="20" w:firstLine="0"/>
      </w:pPr>
      <w:r>
        <w:tab/>
      </w:r>
    </w:p>
    <w:p w:rsidR="00E3217F" w:rsidRDefault="00F42F00" w:rsidP="00E3217F">
      <w:pPr>
        <w:pStyle w:val="1"/>
        <w:shd w:val="clear" w:color="auto" w:fill="auto"/>
        <w:tabs>
          <w:tab w:val="left" w:pos="4945"/>
        </w:tabs>
        <w:spacing w:before="0"/>
        <w:ind w:left="20" w:firstLine="0"/>
        <w:jc w:val="center"/>
        <w:rPr>
          <w:lang w:val="ru-RU"/>
        </w:rPr>
      </w:pPr>
      <w:bookmarkStart w:id="0" w:name="bookmark0"/>
      <w:r>
        <w:lastRenderedPageBreak/>
        <w:t>О</w:t>
      </w:r>
      <w:r>
        <w:t>П</w:t>
      </w:r>
      <w:r>
        <w:t xml:space="preserve">ИСАНИЕ ОБЪЕКТА ВНЕДРЕНИЯ </w:t>
      </w:r>
    </w:p>
    <w:p w:rsidR="00C914D7" w:rsidRDefault="00F42F00" w:rsidP="00E3217F">
      <w:pPr>
        <w:pStyle w:val="1"/>
        <w:shd w:val="clear" w:color="auto" w:fill="auto"/>
        <w:tabs>
          <w:tab w:val="left" w:pos="4945"/>
        </w:tabs>
        <w:spacing w:before="0"/>
        <w:ind w:left="20" w:firstLine="0"/>
        <w:jc w:val="center"/>
      </w:pPr>
      <w:r>
        <w:t>«Диагностика и коррекция пси</w:t>
      </w:r>
      <w:r>
        <w:t>хомоторной функции у детей с нарушениями опорно-двигательного аппарата»</w:t>
      </w:r>
      <w:bookmarkEnd w:id="0"/>
    </w:p>
    <w:p w:rsidR="00C914D7" w:rsidRDefault="00F42F00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300"/>
        <w:ind w:left="380" w:right="20" w:hanging="360"/>
      </w:pPr>
      <w:r>
        <w:rPr>
          <w:rStyle w:val="a6"/>
        </w:rPr>
        <w:t xml:space="preserve">Краткая характеристика объекта внедрения и его назначение. </w:t>
      </w:r>
      <w:r>
        <w:t>Программно-методический комплекс включает в себя методический раздел по оценке параметров психомоторного профиля лиц с детски</w:t>
      </w:r>
      <w:r>
        <w:t xml:space="preserve">м церебральным параличом, а также координационные средства вариативного характера, целенаправленно воздействующие на сенсомоторные, психические познавательные процессы и функциональное состояние нервно-мышечного аппарата организма. Программно-методический </w:t>
      </w:r>
      <w:r>
        <w:t>комплекс может быть использован инструкторами-методистами по лечебной физической культуре и преподавателями по физической культуре для проведения мониторинга за уровнем сенсомоторного и психофизического развития детей, имеющих нарушения опорно-двигательног</w:t>
      </w:r>
      <w:r>
        <w:t>о аппарата. Позволяет скорректировать индивидуально-дифференцированные цели и текущие педагогические задачи для оптимизации процесса повышения психомоторных функций у детей разного возраста и пола.</w:t>
      </w:r>
    </w:p>
    <w:p w:rsidR="00E3217F" w:rsidRPr="00E3217F" w:rsidRDefault="00F42F00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  <w:spacing w:before="0"/>
        <w:ind w:left="380" w:right="20" w:hanging="360"/>
        <w:jc w:val="left"/>
        <w:rPr>
          <w:rStyle w:val="a6"/>
          <w:i w:val="0"/>
          <w:iCs w:val="0"/>
        </w:rPr>
      </w:pPr>
      <w:r>
        <w:rPr>
          <w:rStyle w:val="a6"/>
        </w:rPr>
        <w:t>Фамилия и инициалы разработчиков, место работы, должность</w:t>
      </w:r>
      <w:r w:rsidR="00E3217F">
        <w:rPr>
          <w:rStyle w:val="a6"/>
          <w:lang w:val="ru-RU"/>
        </w:rPr>
        <w:t>:</w:t>
      </w:r>
    </w:p>
    <w:p w:rsidR="00E3217F" w:rsidRDefault="00F42F00" w:rsidP="00E3217F">
      <w:pPr>
        <w:pStyle w:val="1"/>
        <w:shd w:val="clear" w:color="auto" w:fill="auto"/>
        <w:tabs>
          <w:tab w:val="left" w:pos="404"/>
        </w:tabs>
        <w:spacing w:before="0"/>
        <w:ind w:left="20" w:right="20" w:firstLine="0"/>
        <w:jc w:val="left"/>
        <w:rPr>
          <w:lang w:val="ru-RU"/>
        </w:rPr>
      </w:pPr>
      <w:r>
        <w:rPr>
          <w:rStyle w:val="a6"/>
        </w:rPr>
        <w:t xml:space="preserve"> </w:t>
      </w:r>
      <w:r>
        <w:t>Смородская Татьяна Леонидовна, факультет физического воспитания УО «Белорусский государственный педагогический университет имени Максима Танка», магистрант.</w:t>
      </w:r>
    </w:p>
    <w:p w:rsidR="00E3217F" w:rsidRDefault="00F42F00" w:rsidP="00E3217F">
      <w:pPr>
        <w:pStyle w:val="1"/>
        <w:shd w:val="clear" w:color="auto" w:fill="auto"/>
        <w:tabs>
          <w:tab w:val="left" w:pos="404"/>
        </w:tabs>
        <w:spacing w:before="0"/>
        <w:ind w:left="20" w:right="20" w:firstLine="0"/>
        <w:jc w:val="left"/>
        <w:rPr>
          <w:lang w:val="ru-RU"/>
        </w:rPr>
      </w:pPr>
      <w:r>
        <w:t>Соловьёва Наталья Геннадьевна, факультет физического воспитания УО «Белорусский государственный п</w:t>
      </w:r>
      <w:r>
        <w:t>едагогический университет имени Максима Танка», доцент, заведующий кафедрой.</w:t>
      </w:r>
    </w:p>
    <w:p w:rsidR="00E3217F" w:rsidRDefault="00F42F00" w:rsidP="00E3217F">
      <w:pPr>
        <w:pStyle w:val="1"/>
        <w:shd w:val="clear" w:color="auto" w:fill="auto"/>
        <w:tabs>
          <w:tab w:val="left" w:pos="404"/>
        </w:tabs>
        <w:spacing w:before="0"/>
        <w:ind w:left="20" w:right="20" w:firstLine="0"/>
        <w:jc w:val="left"/>
        <w:rPr>
          <w:lang w:val="ru-RU"/>
        </w:rPr>
      </w:pPr>
      <w:r>
        <w:t>Тихонова Валентина Ивановна, факультет физического воспитания УО «Белорусский государственный педагогический университет имени Максима Танка», старший преподаватель, заведующий фи</w:t>
      </w:r>
      <w:r>
        <w:t xml:space="preserve">лиалом кафедры. </w:t>
      </w:r>
    </w:p>
    <w:p w:rsidR="00C914D7" w:rsidRDefault="00F42F00" w:rsidP="00E3217F">
      <w:pPr>
        <w:pStyle w:val="1"/>
        <w:shd w:val="clear" w:color="auto" w:fill="auto"/>
        <w:tabs>
          <w:tab w:val="left" w:pos="404"/>
        </w:tabs>
        <w:spacing w:before="0"/>
        <w:ind w:left="20" w:right="20" w:firstLine="0"/>
        <w:jc w:val="left"/>
        <w:rPr>
          <w:lang w:val="ru-RU"/>
        </w:rPr>
      </w:pPr>
      <w:r>
        <w:t>Рудницкая Юлия Геннадьевна, факультет физического воспитания УО «Белорусский государственный педагогический университет имени Максима Танка», заведующий учебно-практической лабораторией.</w:t>
      </w:r>
    </w:p>
    <w:p w:rsidR="00E3217F" w:rsidRPr="00E3217F" w:rsidRDefault="00E3217F" w:rsidP="00E3217F">
      <w:pPr>
        <w:pStyle w:val="1"/>
        <w:shd w:val="clear" w:color="auto" w:fill="auto"/>
        <w:tabs>
          <w:tab w:val="left" w:pos="404"/>
        </w:tabs>
        <w:spacing w:before="0"/>
        <w:ind w:left="20" w:right="20" w:firstLine="0"/>
        <w:jc w:val="left"/>
        <w:rPr>
          <w:lang w:val="ru-RU"/>
        </w:rPr>
      </w:pPr>
    </w:p>
    <w:p w:rsidR="00C914D7" w:rsidRDefault="00F42F00">
      <w:pPr>
        <w:pStyle w:val="1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349"/>
        <w:ind w:left="380" w:right="20" w:hanging="360"/>
      </w:pPr>
      <w:r>
        <w:rPr>
          <w:rStyle w:val="a6"/>
        </w:rPr>
        <w:t xml:space="preserve">Фамилии и инициалы преподавателей использующих разработку: </w:t>
      </w:r>
      <w:r>
        <w:t>Н.Г. Соловьёва, В.И. Тихонова, Т.Д. Смородская, Ю.Г. Рудницкая.</w:t>
      </w:r>
    </w:p>
    <w:p w:rsidR="00C914D7" w:rsidRDefault="00F42F00">
      <w:pPr>
        <w:pStyle w:val="22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317" w:line="260" w:lineRule="exact"/>
        <w:ind w:left="380"/>
      </w:pPr>
      <w:r>
        <w:t>Начало использования объекта внедрения:</w:t>
      </w:r>
      <w:r>
        <w:rPr>
          <w:rStyle w:val="23"/>
        </w:rPr>
        <w:t xml:space="preserve"> ноябрь 2013 г.</w:t>
      </w:r>
    </w:p>
    <w:p w:rsidR="00C914D7" w:rsidRDefault="00F42F00">
      <w:pPr>
        <w:pStyle w:val="1"/>
        <w:shd w:val="clear" w:color="auto" w:fill="auto"/>
        <w:spacing w:before="0"/>
        <w:ind w:left="380" w:right="20" w:hanging="360"/>
      </w:pPr>
      <w:r>
        <w:t>5.</w:t>
      </w:r>
      <w:r>
        <w:rPr>
          <w:rStyle w:val="a6"/>
        </w:rPr>
        <w:t xml:space="preserve"> Число учащихся использующих разработку:</w:t>
      </w:r>
      <w:r>
        <w:t xml:space="preserve"> 30 воспитанников ГУ «Ивенецкий дом-</w:t>
      </w:r>
      <w:r>
        <w:t>интернат для детей инвалидов с особенностями физического развития».</w:t>
      </w:r>
      <w:r>
        <w:br w:type="page"/>
      </w:r>
    </w:p>
    <w:p w:rsidR="00C914D7" w:rsidRDefault="00F42F00">
      <w:pPr>
        <w:pStyle w:val="1"/>
        <w:shd w:val="clear" w:color="auto" w:fill="auto"/>
        <w:spacing w:before="0" w:after="349"/>
        <w:ind w:left="360" w:right="280" w:hanging="340"/>
      </w:pPr>
      <w:r>
        <w:rPr>
          <w:rStyle w:val="TrebuchetMS11pt"/>
        </w:rPr>
        <w:lastRenderedPageBreak/>
        <w:t>6.</w:t>
      </w:r>
      <w:r>
        <w:rPr>
          <w:rStyle w:val="a7"/>
        </w:rPr>
        <w:t xml:space="preserve"> Дата и номер протокола заседания кафедры, на котором разработка рекомендована к внедрению:</w:t>
      </w:r>
      <w:r>
        <w:t xml:space="preserve"> протокол № 9 заседания кафедры медико-</w:t>
      </w:r>
      <w:r>
        <w:t>биологических основ физического воспитания от 28 апрел</w:t>
      </w:r>
      <w:r>
        <w:t>я 2014 года.</w:t>
      </w:r>
    </w:p>
    <w:p w:rsidR="00E3217F" w:rsidRDefault="00E3217F" w:rsidP="00E3217F">
      <w:pPr>
        <w:framePr w:w="9912" w:h="2467" w:vSpace="206" w:wrap="notBeside" w:vAnchor="page" w:hAnchor="page" w:x="1201" w:y="2971"/>
        <w:jc w:val="center"/>
        <w:rPr>
          <w:sz w:val="0"/>
          <w:szCs w:val="0"/>
        </w:rPr>
      </w:pPr>
      <w:r>
        <w:pict>
          <v:shape id="_x0000_i1028" type="#_x0000_t75" style="width:496.5pt;height:123pt">
            <v:imagedata r:id="rId13" r:href="rId14"/>
          </v:shape>
        </w:pict>
      </w:r>
    </w:p>
    <w:p w:rsidR="00C914D7" w:rsidRDefault="00C914D7" w:rsidP="00E3217F">
      <w:pPr>
        <w:pStyle w:val="1"/>
        <w:shd w:val="clear" w:color="auto" w:fill="auto"/>
        <w:tabs>
          <w:tab w:val="left" w:pos="6836"/>
        </w:tabs>
        <w:spacing w:before="0" w:after="276" w:line="260" w:lineRule="exact"/>
        <w:ind w:left="360" w:hanging="340"/>
      </w:pPr>
    </w:p>
    <w:sectPr w:rsidR="00C914D7" w:rsidSect="00C914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5" w:h="16837"/>
      <w:pgMar w:top="542" w:right="438" w:bottom="1576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F00" w:rsidRDefault="00F42F00" w:rsidP="00C914D7">
      <w:r>
        <w:separator/>
      </w:r>
    </w:p>
  </w:endnote>
  <w:endnote w:type="continuationSeparator" w:id="0">
    <w:p w:rsidR="00F42F00" w:rsidRDefault="00F42F00" w:rsidP="00C91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11" w:rsidRDefault="00C005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11" w:rsidRDefault="00C0051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11" w:rsidRDefault="00C005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F00" w:rsidRDefault="00F42F00"/>
  </w:footnote>
  <w:footnote w:type="continuationSeparator" w:id="0">
    <w:p w:rsidR="00F42F00" w:rsidRDefault="00F42F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11" w:rsidRDefault="00C0051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7448766"/>
      <w:docPartObj>
        <w:docPartGallery w:val="Watermarks"/>
        <w:docPartUnique/>
      </w:docPartObj>
    </w:sdtPr>
    <w:sdtContent>
      <w:p w:rsidR="00C00511" w:rsidRDefault="00C00511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463095" o:spid="_x0000_s2049" type="#_x0000_t136" style="position:absolute;margin-left:0;margin-top:0;width:592.65pt;height:118.5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11" w:rsidRDefault="00C005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76FF"/>
    <w:multiLevelType w:val="multilevel"/>
    <w:tmpl w:val="EA020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14D7"/>
    <w:rsid w:val="00C00511"/>
    <w:rsid w:val="00C914D7"/>
    <w:rsid w:val="00E3217F"/>
    <w:rsid w:val="00F4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4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4D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91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C914D7"/>
    <w:rPr>
      <w:b/>
      <w:bCs/>
      <w:spacing w:val="0"/>
    </w:rPr>
  </w:style>
  <w:style w:type="character" w:customStyle="1" w:styleId="2">
    <w:name w:val="Заголовок №2_"/>
    <w:basedOn w:val="a0"/>
    <w:link w:val="20"/>
    <w:rsid w:val="00C91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Курсив"/>
    <w:basedOn w:val="a4"/>
    <w:rsid w:val="00C914D7"/>
    <w:rPr>
      <w:i/>
      <w:iCs/>
      <w:spacing w:val="0"/>
    </w:rPr>
  </w:style>
  <w:style w:type="character" w:customStyle="1" w:styleId="21">
    <w:name w:val="Основной текст (2)_"/>
    <w:basedOn w:val="a0"/>
    <w:link w:val="22"/>
    <w:rsid w:val="00C91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 + Не курсив"/>
    <w:basedOn w:val="21"/>
    <w:rsid w:val="00C914D7"/>
    <w:rPr>
      <w:i/>
      <w:iCs/>
      <w:spacing w:val="0"/>
    </w:rPr>
  </w:style>
  <w:style w:type="character" w:customStyle="1" w:styleId="TrebuchetMS11pt">
    <w:name w:val="Основной текст + Trebuchet MS;11 pt"/>
    <w:basedOn w:val="a4"/>
    <w:rsid w:val="00C914D7"/>
    <w:rPr>
      <w:rFonts w:ascii="Trebuchet MS" w:eastAsia="Trebuchet MS" w:hAnsi="Trebuchet MS" w:cs="Trebuchet MS"/>
      <w:spacing w:val="0"/>
      <w:sz w:val="22"/>
      <w:szCs w:val="22"/>
    </w:rPr>
  </w:style>
  <w:style w:type="character" w:customStyle="1" w:styleId="a7">
    <w:name w:val="Основной текст + Курсив"/>
    <w:basedOn w:val="a4"/>
    <w:rsid w:val="00C914D7"/>
    <w:rPr>
      <w:i/>
      <w:iCs/>
      <w:spacing w:val="0"/>
    </w:rPr>
  </w:style>
  <w:style w:type="character" w:customStyle="1" w:styleId="-1pt">
    <w:name w:val="Основной текст + Интервал -1 pt"/>
    <w:basedOn w:val="a4"/>
    <w:rsid w:val="00C914D7"/>
    <w:rPr>
      <w:spacing w:val="-30"/>
    </w:rPr>
  </w:style>
  <w:style w:type="paragraph" w:customStyle="1" w:styleId="1">
    <w:name w:val="Основной текст1"/>
    <w:basedOn w:val="a"/>
    <w:link w:val="a4"/>
    <w:rsid w:val="00C914D7"/>
    <w:pPr>
      <w:shd w:val="clear" w:color="auto" w:fill="FFFFFF"/>
      <w:spacing w:before="300" w:line="32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C914D7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914D7"/>
    <w:pPr>
      <w:shd w:val="clear" w:color="auto" w:fill="FFFFFF"/>
      <w:spacing w:before="300" w:after="42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005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051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005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051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../../DOCUME~1/user/LOCALS~1/Temp/FineReader10/media/image4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3593</Characters>
  <Application>Microsoft Office Word</Application>
  <DocSecurity>0</DocSecurity>
  <Lines>29</Lines>
  <Paragraphs>8</Paragraphs>
  <ScaleCrop>false</ScaleCrop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2015-06-18T13:51:00Z</dcterms:created>
  <dcterms:modified xsi:type="dcterms:W3CDTF">2015-06-18T13:55:00Z</dcterms:modified>
</cp:coreProperties>
</file>