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2C" w:rsidRPr="00115F6C" w:rsidRDefault="0067332C" w:rsidP="00115F6C">
      <w:pPr>
        <w:jc w:val="both"/>
        <w:rPr>
          <w:rFonts w:ascii="Times New Roman" w:hAnsi="Times New Roman" w:cs="Times New Roman"/>
          <w:lang w:val="ru-RU"/>
        </w:rPr>
      </w:pPr>
      <w:r w:rsidRPr="00115F6C">
        <w:rPr>
          <w:rFonts w:ascii="Times New Roman" w:hAnsi="Times New Roman" w:cs="Times New Roman"/>
          <w:lang w:val="ru-RU"/>
        </w:rPr>
        <w:t>Модель оптимальной музыкально-образовательной среды для развития концертно-исполнительских умений и навыков учащихся</w:t>
      </w:r>
    </w:p>
    <w:p w:rsidR="005E08A4" w:rsidRPr="00115F6C" w:rsidRDefault="005E08A4" w:rsidP="00115F6C">
      <w:pPr>
        <w:pStyle w:val="af1"/>
        <w:jc w:val="both"/>
        <w:rPr>
          <w:sz w:val="28"/>
          <w:szCs w:val="28"/>
        </w:rPr>
      </w:pPr>
    </w:p>
    <w:p w:rsidR="00796488" w:rsidRDefault="00796488" w:rsidP="00796488">
      <w:pPr>
        <w:jc w:val="both"/>
        <w:rPr>
          <w:rFonts w:ascii="Times New Roman" w:hAnsi="Times New Roman" w:cs="Times New Roman"/>
          <w:lang w:val="ru-RU"/>
        </w:rPr>
      </w:pPr>
      <w:r w:rsidRPr="00115F6C">
        <w:rPr>
          <w:rFonts w:ascii="Times New Roman" w:hAnsi="Times New Roman" w:cs="Times New Roman"/>
          <w:lang w:val="ru-RU"/>
        </w:rPr>
        <w:t>МУЗЫКАЛЬНО-ОБРАЗОВАТЕЛЬНАЯ СРЕДА, КОНЦЕРТНО-ИСПОЛНИТЕЛЬСКИЕ УМЕНИЯ И НАВЫКИ, СРЕДОВОЙ ПОДХОД, УЧАЩИЕСЯ-МУЗЫКАНТЫ, ПСИХОЛОГО-ПЕДАГОГИЧЕСК</w:t>
      </w:r>
      <w:r>
        <w:rPr>
          <w:rFonts w:ascii="Times New Roman" w:hAnsi="Times New Roman" w:cs="Times New Roman"/>
          <w:lang w:val="ru-RU"/>
        </w:rPr>
        <w:t>АЯ ПОДДЕРЖКА</w:t>
      </w:r>
    </w:p>
    <w:p w:rsidR="00796488" w:rsidRPr="00115F6C" w:rsidRDefault="00796488" w:rsidP="00796488">
      <w:pPr>
        <w:rPr>
          <w:rFonts w:ascii="Times New Roman" w:hAnsi="Times New Roman" w:cs="Times New Roman"/>
          <w:lang w:val="ru-RU"/>
        </w:rPr>
      </w:pPr>
    </w:p>
    <w:p w:rsidR="00741DC8" w:rsidRPr="00115F6C" w:rsidRDefault="0067332C" w:rsidP="00115F6C">
      <w:pPr>
        <w:jc w:val="both"/>
        <w:rPr>
          <w:rFonts w:ascii="Times New Roman" w:hAnsi="Times New Roman" w:cs="Times New Roman"/>
          <w:lang w:val="ru-RU"/>
        </w:rPr>
      </w:pPr>
      <w:r w:rsidRPr="00115F6C">
        <w:rPr>
          <w:rFonts w:ascii="Times New Roman" w:hAnsi="Times New Roman" w:cs="Times New Roman"/>
          <w:lang w:val="ru-RU"/>
        </w:rPr>
        <w:t>Модель оптимальной музыкально-образовательной среды для развития концертно-исполнительских умений и навыков учащихся</w:t>
      </w:r>
      <w:r w:rsidR="00F568E5">
        <w:rPr>
          <w:rFonts w:ascii="Times New Roman" w:hAnsi="Times New Roman" w:cs="Times New Roman"/>
          <w:lang w:val="ru-RU"/>
        </w:rPr>
        <w:t xml:space="preserve"> </w:t>
      </w:r>
      <w:r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>/</w:t>
      </w:r>
      <w:r w:rsidR="000F0D5B" w:rsidRPr="00115F6C">
        <w:rPr>
          <w:rFonts w:ascii="Times New Roman" w:hAnsi="Times New Roman" w:cs="Times New Roman"/>
          <w:lang w:val="ru-RU"/>
        </w:rPr>
        <w:t xml:space="preserve">  </w:t>
      </w:r>
      <w:r w:rsidR="009569CD" w:rsidRPr="00115F6C">
        <w:rPr>
          <w:rFonts w:ascii="Times New Roman" w:hAnsi="Times New Roman" w:cs="Times New Roman"/>
          <w:lang w:val="ru-RU"/>
        </w:rPr>
        <w:t xml:space="preserve">БГПУ; </w:t>
      </w:r>
      <w:r w:rsidR="00B91D3C" w:rsidRPr="00115F6C">
        <w:rPr>
          <w:rFonts w:ascii="Times New Roman" w:hAnsi="Times New Roman" w:cs="Times New Roman"/>
          <w:lang w:val="ru-RU"/>
        </w:rPr>
        <w:t>отв. исполн.</w:t>
      </w:r>
      <w:r w:rsidR="00661F34" w:rsidRPr="00115F6C">
        <w:rPr>
          <w:rFonts w:ascii="Times New Roman" w:hAnsi="Times New Roman" w:cs="Times New Roman"/>
          <w:lang w:val="ru-RU"/>
        </w:rPr>
        <w:t xml:space="preserve"> </w:t>
      </w:r>
      <w:r w:rsidR="00F568E5">
        <w:rPr>
          <w:rFonts w:ascii="Times New Roman" w:hAnsi="Times New Roman" w:cs="Times New Roman"/>
          <w:lang w:val="ru-RU"/>
        </w:rPr>
        <w:t>Шоломицкая И.П.</w:t>
      </w:r>
      <w:r w:rsidR="00661F34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 xml:space="preserve">- </w:t>
      </w:r>
      <w:r w:rsidR="0086178B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>Мн., 201</w:t>
      </w:r>
      <w:r w:rsidR="0076485B" w:rsidRPr="00115F6C">
        <w:rPr>
          <w:rFonts w:ascii="Times New Roman" w:hAnsi="Times New Roman" w:cs="Times New Roman"/>
          <w:lang w:val="ru-RU"/>
        </w:rPr>
        <w:t>1</w:t>
      </w:r>
      <w:r w:rsidR="009569CD" w:rsidRPr="00115F6C">
        <w:rPr>
          <w:rFonts w:ascii="Times New Roman" w:hAnsi="Times New Roman" w:cs="Times New Roman"/>
          <w:lang w:val="ru-RU"/>
        </w:rPr>
        <w:t xml:space="preserve">. - </w:t>
      </w:r>
      <w:r w:rsidR="00E27AB7" w:rsidRPr="00115F6C">
        <w:rPr>
          <w:rFonts w:ascii="Times New Roman" w:hAnsi="Times New Roman" w:cs="Times New Roman"/>
          <w:lang w:val="ru-RU"/>
        </w:rPr>
        <w:t>3</w:t>
      </w:r>
      <w:r w:rsidR="00F568E5">
        <w:rPr>
          <w:rFonts w:ascii="Times New Roman" w:hAnsi="Times New Roman" w:cs="Times New Roman"/>
          <w:lang w:val="ru-RU"/>
        </w:rPr>
        <w:t>6</w:t>
      </w:r>
      <w:r w:rsidR="009569CD" w:rsidRPr="00115F6C">
        <w:rPr>
          <w:rFonts w:ascii="Times New Roman" w:hAnsi="Times New Roman" w:cs="Times New Roman"/>
          <w:lang w:val="ru-RU"/>
        </w:rPr>
        <w:t xml:space="preserve"> с.</w:t>
      </w:r>
      <w:r w:rsidR="000C4E37" w:rsidRPr="00115F6C">
        <w:rPr>
          <w:rFonts w:ascii="Times New Roman" w:hAnsi="Times New Roman" w:cs="Times New Roman"/>
          <w:lang w:val="ru-RU"/>
        </w:rPr>
        <w:t xml:space="preserve"> </w:t>
      </w:r>
      <w:r w:rsidR="00CB5EC3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 xml:space="preserve">- </w:t>
      </w:r>
      <w:r w:rsidR="00B91D3C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 xml:space="preserve">Библиогр.: С. </w:t>
      </w:r>
      <w:r w:rsidR="00F568E5">
        <w:rPr>
          <w:rFonts w:ascii="Times New Roman" w:hAnsi="Times New Roman" w:cs="Times New Roman"/>
          <w:lang w:val="ru-RU"/>
        </w:rPr>
        <w:t>3</w:t>
      </w:r>
      <w:r w:rsidR="00E27AB7" w:rsidRPr="00115F6C">
        <w:rPr>
          <w:rFonts w:ascii="Times New Roman" w:hAnsi="Times New Roman" w:cs="Times New Roman"/>
          <w:lang w:val="ru-RU"/>
        </w:rPr>
        <w:t>4</w:t>
      </w:r>
      <w:r w:rsidR="000B03E2" w:rsidRPr="00115F6C">
        <w:rPr>
          <w:rFonts w:ascii="Times New Roman" w:hAnsi="Times New Roman" w:cs="Times New Roman"/>
          <w:lang w:val="ru-RU"/>
        </w:rPr>
        <w:t>-</w:t>
      </w:r>
      <w:r w:rsidR="00F568E5">
        <w:rPr>
          <w:rFonts w:ascii="Times New Roman" w:hAnsi="Times New Roman" w:cs="Times New Roman"/>
          <w:lang w:val="ru-RU"/>
        </w:rPr>
        <w:t>36</w:t>
      </w:r>
      <w:r w:rsidR="00B0618E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>(</w:t>
      </w:r>
      <w:r w:rsidR="00F568E5">
        <w:rPr>
          <w:rFonts w:ascii="Times New Roman" w:hAnsi="Times New Roman" w:cs="Times New Roman"/>
          <w:lang w:val="ru-RU"/>
        </w:rPr>
        <w:t>36</w:t>
      </w:r>
      <w:r w:rsidR="005C1F90" w:rsidRPr="00115F6C">
        <w:rPr>
          <w:rFonts w:ascii="Times New Roman" w:hAnsi="Times New Roman" w:cs="Times New Roman"/>
          <w:lang w:val="ru-RU"/>
        </w:rPr>
        <w:t xml:space="preserve"> </w:t>
      </w:r>
      <w:r w:rsidR="009569CD" w:rsidRPr="00115F6C">
        <w:rPr>
          <w:rFonts w:ascii="Times New Roman" w:hAnsi="Times New Roman" w:cs="Times New Roman"/>
          <w:lang w:val="ru-RU"/>
        </w:rPr>
        <w:t>назв.). - № ГР 20</w:t>
      </w:r>
      <w:r w:rsidR="00B91D3C" w:rsidRPr="00115F6C">
        <w:rPr>
          <w:rFonts w:ascii="Times New Roman" w:hAnsi="Times New Roman" w:cs="Times New Roman"/>
          <w:lang w:val="ru-RU"/>
        </w:rPr>
        <w:t>1</w:t>
      </w:r>
      <w:r w:rsidR="001E0AD1" w:rsidRPr="00115F6C">
        <w:rPr>
          <w:rFonts w:ascii="Times New Roman" w:hAnsi="Times New Roman" w:cs="Times New Roman"/>
          <w:lang w:val="ru-RU"/>
        </w:rPr>
        <w:t>1</w:t>
      </w:r>
      <w:r w:rsidR="00E1673D" w:rsidRPr="00115F6C">
        <w:rPr>
          <w:rFonts w:ascii="Times New Roman" w:hAnsi="Times New Roman" w:cs="Times New Roman"/>
          <w:lang w:val="ru-RU"/>
        </w:rPr>
        <w:t>07</w:t>
      </w:r>
      <w:r w:rsidR="000B2FD8" w:rsidRPr="00115F6C">
        <w:rPr>
          <w:rFonts w:ascii="Times New Roman" w:hAnsi="Times New Roman" w:cs="Times New Roman"/>
          <w:lang w:val="ru-RU"/>
        </w:rPr>
        <w:t>2</w:t>
      </w:r>
      <w:r w:rsidR="00E1673D" w:rsidRPr="00115F6C">
        <w:rPr>
          <w:rFonts w:ascii="Times New Roman" w:hAnsi="Times New Roman" w:cs="Times New Roman"/>
          <w:lang w:val="ru-RU"/>
        </w:rPr>
        <w:t>4</w:t>
      </w:r>
      <w:r w:rsidR="009569CD" w:rsidRPr="00115F6C">
        <w:rPr>
          <w:rFonts w:ascii="Times New Roman" w:hAnsi="Times New Roman" w:cs="Times New Roman"/>
          <w:lang w:val="ru-RU"/>
        </w:rPr>
        <w:t>.</w:t>
      </w:r>
      <w:r w:rsidR="00661F34" w:rsidRPr="00115F6C">
        <w:rPr>
          <w:rFonts w:ascii="Times New Roman" w:hAnsi="Times New Roman" w:cs="Times New Roman"/>
          <w:lang w:val="ru-RU"/>
        </w:rPr>
        <w:t xml:space="preserve"> </w:t>
      </w:r>
    </w:p>
    <w:p w:rsidR="001E0AD1" w:rsidRPr="00115F6C" w:rsidRDefault="001E0AD1" w:rsidP="00115F6C">
      <w:pPr>
        <w:jc w:val="both"/>
        <w:rPr>
          <w:rFonts w:ascii="Times New Roman" w:hAnsi="Times New Roman" w:cs="Times New Roman"/>
          <w:lang w:val="ru-RU"/>
        </w:rPr>
      </w:pPr>
    </w:p>
    <w:p w:rsidR="00D328C1" w:rsidRPr="00115F6C" w:rsidRDefault="00CB5EC3" w:rsidP="00BF409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115F6C">
        <w:rPr>
          <w:rFonts w:ascii="Times New Roman" w:hAnsi="Times New Roman" w:cs="Times New Roman"/>
          <w:b/>
          <w:sz w:val="28"/>
          <w:szCs w:val="28"/>
        </w:rPr>
        <w:t>Объект</w:t>
      </w:r>
      <w:r w:rsidRPr="00115F6C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115F6C">
        <w:rPr>
          <w:rFonts w:ascii="Times New Roman" w:hAnsi="Times New Roman" w:cs="Times New Roman"/>
          <w:b/>
          <w:sz w:val="28"/>
          <w:szCs w:val="28"/>
        </w:rPr>
        <w:t>–</w:t>
      </w:r>
      <w:r w:rsidRPr="00115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>концертно-исполнительские умения и навыки</w:t>
      </w:r>
      <w:r w:rsidR="00BF4091">
        <w:rPr>
          <w:rFonts w:ascii="Times New Roman" w:hAnsi="Times New Roman" w:cs="Times New Roman"/>
          <w:color w:val="000000"/>
          <w:sz w:val="28"/>
          <w:szCs w:val="28"/>
        </w:rPr>
        <w:t xml:space="preserve"> (КИУН)</w:t>
      </w:r>
      <w:r w:rsidR="00BF4091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учащихся-музыкантов</w:t>
      </w:r>
      <w:r w:rsidR="0023008E" w:rsidRPr="00115F6C">
        <w:rPr>
          <w:rFonts w:ascii="Times New Roman" w:hAnsi="Times New Roman" w:cs="Times New Roman"/>
          <w:sz w:val="28"/>
          <w:szCs w:val="28"/>
        </w:rPr>
        <w:t>.</w:t>
      </w:r>
    </w:p>
    <w:p w:rsidR="00C97C79" w:rsidRPr="00115F6C" w:rsidRDefault="00230B45" w:rsidP="00115F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115F6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115F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>теоретическое обоснование и методическое обеспечение развития концертно-исполнительских умений и навыков учащихся при средовом подходе для повышения качества их исполнительского уровня.</w:t>
      </w:r>
      <w:r w:rsidR="00C97C79" w:rsidRPr="0011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88" w:rsidRPr="00115F6C" w:rsidRDefault="00281796" w:rsidP="00796488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15F6C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115F6C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115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A56EC" w:rsidRPr="00115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B62F66" w:rsidRPr="00115F6C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BF409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>средовой  и личностно-ориентированный подходы в музыкальном образовании</w:t>
      </w:r>
      <w:r w:rsidR="00BF40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4091" w:rsidRPr="00BF4091" w:rsidRDefault="00281796" w:rsidP="00BF409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F4091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BF4091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BF409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BF409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Представленная модель оптимальной музыкально-образовательной среды</w:t>
      </w:r>
      <w:r w:rsidR="00BF4091">
        <w:rPr>
          <w:rFonts w:ascii="Times New Roman" w:hAnsi="Times New Roman" w:cs="Times New Roman"/>
          <w:color w:val="000000"/>
          <w:lang w:val="ru-RU"/>
        </w:rPr>
        <w:t xml:space="preserve"> (МОС)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включает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>цель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BF4091" w:rsidRPr="00BF4091">
        <w:rPr>
          <w:rFonts w:ascii="Times New Roman" w:hAnsi="Times New Roman" w:cs="Times New Roman"/>
          <w:lang w:val="ru-RU"/>
        </w:rPr>
        <w:t>приобщение учащихся  к музыкально исполнительскому  искусству,  предоста</w:t>
      </w:r>
      <w:r w:rsidR="00BF4091" w:rsidRPr="00BF4091">
        <w:rPr>
          <w:rFonts w:ascii="Times New Roman" w:hAnsi="Times New Roman" w:cs="Times New Roman"/>
          <w:lang w:val="ru-RU"/>
        </w:rPr>
        <w:t>в</w:t>
      </w:r>
      <w:r w:rsidR="00BF4091" w:rsidRPr="00BF4091">
        <w:rPr>
          <w:rFonts w:ascii="Times New Roman" w:hAnsi="Times New Roman" w:cs="Times New Roman"/>
          <w:lang w:val="ru-RU"/>
        </w:rPr>
        <w:t>ление условий для развития творческих сторон личности, а также развития К</w:t>
      </w:r>
      <w:r w:rsidR="00BF4091" w:rsidRPr="00BF4091">
        <w:rPr>
          <w:rFonts w:ascii="Times New Roman" w:hAnsi="Times New Roman" w:cs="Times New Roman"/>
          <w:lang w:val="ru-RU"/>
        </w:rPr>
        <w:t>И</w:t>
      </w:r>
      <w:r w:rsidR="00BF4091" w:rsidRPr="00BF4091">
        <w:rPr>
          <w:rFonts w:ascii="Times New Roman" w:hAnsi="Times New Roman" w:cs="Times New Roman"/>
          <w:lang w:val="ru-RU"/>
        </w:rPr>
        <w:t>УН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);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 xml:space="preserve"> задачи; принципы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(индивидуальности, культуросообразности, управляем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о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сти, диалогичности, единства и целостности, постепенности и последовательн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о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сти);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 xml:space="preserve">уровни 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(макро, мезо, микро);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>компоненты МОС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(пространственно-предметный, информационно-дидактический и эмоционально-коммуникативный);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>требования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ко взаимодействию со средой (активность, интенсивность, эмоци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о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нальность, осознанность);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>психолого-педагогические условия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 (создание и учёт пространственно-предметных условий, способствующих музыкально-исполнительской деятельности; методическое обеспечение  и сопровождение и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н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 xml:space="preserve">формационно-дидактических условий; опора  на  эмоционально-коммуникативные связи в учено-музыкальном процессе)  и  </w:t>
      </w:r>
      <w:r w:rsidR="00BF4091" w:rsidRPr="00BF4091">
        <w:rPr>
          <w:rFonts w:ascii="Times New Roman" w:hAnsi="Times New Roman" w:cs="Times New Roman"/>
          <w:i/>
          <w:color w:val="000000"/>
          <w:lang w:val="ru-RU"/>
        </w:rPr>
        <w:t xml:space="preserve">результат 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(возмо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ж</w:t>
      </w:r>
      <w:r w:rsidR="00BF4091" w:rsidRPr="00BF4091">
        <w:rPr>
          <w:rFonts w:ascii="Times New Roman" w:hAnsi="Times New Roman" w:cs="Times New Roman"/>
          <w:color w:val="000000"/>
          <w:lang w:val="ru-RU"/>
        </w:rPr>
        <w:t>ность самореализации учащихся в музыкально-исполнительской  деятельности и повышении ее качества).</w:t>
      </w:r>
      <w:r w:rsidR="00796488" w:rsidRPr="00BF409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488" w:rsidRPr="00BF4091" w:rsidRDefault="00281796" w:rsidP="00115F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15F6C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C97C79" w:rsidRPr="00115F6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28C1" w:rsidRPr="00115F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13D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09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>атериалы исследования внедр</w:t>
      </w:r>
      <w:r w:rsidR="00BF4091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практику работы ГУО «Гатовская СШ»</w:t>
      </w:r>
      <w:r w:rsidR="00BF4091" w:rsidRPr="00BF4091">
        <w:rPr>
          <w:rFonts w:ascii="Times New Roman" w:hAnsi="Times New Roman" w:cs="Times New Roman"/>
          <w:sz w:val="28"/>
          <w:szCs w:val="28"/>
        </w:rPr>
        <w:t>, на базе которой проводилась экспериментальная работа.</w:t>
      </w:r>
    </w:p>
    <w:p w:rsidR="0067332C" w:rsidRDefault="00281796" w:rsidP="00115F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F4091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76DA" w:rsidRPr="00BF409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776DA" w:rsidRPr="00BF4091">
        <w:rPr>
          <w:rFonts w:ascii="Times New Roman" w:hAnsi="Times New Roman" w:cs="Times New Roman"/>
          <w:sz w:val="28"/>
          <w:szCs w:val="28"/>
        </w:rPr>
        <w:t xml:space="preserve"> </w:t>
      </w:r>
      <w:r w:rsidR="00BF4091" w:rsidRPr="00BF4091">
        <w:rPr>
          <w:rFonts w:ascii="Times New Roman" w:hAnsi="Times New Roman" w:cs="Times New Roman"/>
          <w:sz w:val="28"/>
          <w:szCs w:val="28"/>
        </w:rPr>
        <w:t>Р</w:t>
      </w:r>
      <w:r w:rsidR="00796488" w:rsidRPr="00BF4091">
        <w:rPr>
          <w:rFonts w:ascii="Times New Roman" w:hAnsi="Times New Roman" w:cs="Times New Roman"/>
          <w:color w:val="000000"/>
          <w:sz w:val="28"/>
          <w:szCs w:val="28"/>
        </w:rPr>
        <w:t>азработа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 xml:space="preserve">нные положения, научно-практические рекомендации и выводы могут быть внедрены  в процесс музыкального образования </w:t>
      </w:r>
      <w:r w:rsidR="00BF4091">
        <w:rPr>
          <w:rFonts w:ascii="Times New Roman" w:hAnsi="Times New Roman" w:cs="Times New Roman"/>
          <w:color w:val="000000"/>
          <w:sz w:val="28"/>
          <w:szCs w:val="28"/>
        </w:rPr>
        <w:t>детских музыкальных школ</w:t>
      </w:r>
      <w:r w:rsidR="00796488" w:rsidRPr="00115F6C">
        <w:rPr>
          <w:rFonts w:ascii="Times New Roman" w:hAnsi="Times New Roman" w:cs="Times New Roman"/>
          <w:color w:val="000000"/>
          <w:sz w:val="28"/>
          <w:szCs w:val="28"/>
        </w:rPr>
        <w:t>, общеобразовательных школ с факультативами музыкальной направленности и учреждениях дополнительного образования детей.</w:t>
      </w:r>
    </w:p>
    <w:p w:rsidR="00796488" w:rsidRPr="00115F6C" w:rsidRDefault="00796488" w:rsidP="00115F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67332C" w:rsidRPr="00115F6C" w:rsidRDefault="0067332C" w:rsidP="00115F6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7332C" w:rsidRPr="00115F6C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08" w:rsidRDefault="00B42708" w:rsidP="00EA30BB">
      <w:r>
        <w:separator/>
      </w:r>
    </w:p>
  </w:endnote>
  <w:endnote w:type="continuationSeparator" w:id="1">
    <w:p w:rsidR="00B42708" w:rsidRDefault="00B4270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08" w:rsidRDefault="00B42708" w:rsidP="00EA30BB">
      <w:r>
        <w:separator/>
      </w:r>
    </w:p>
  </w:footnote>
  <w:footnote w:type="continuationSeparator" w:id="1">
    <w:p w:rsidR="00B42708" w:rsidRDefault="00B4270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07F"/>
    <w:rsid w:val="00013DDE"/>
    <w:rsid w:val="000352E7"/>
    <w:rsid w:val="00075830"/>
    <w:rsid w:val="0008188B"/>
    <w:rsid w:val="000A4807"/>
    <w:rsid w:val="000B03E2"/>
    <w:rsid w:val="000B2FD8"/>
    <w:rsid w:val="000C4E37"/>
    <w:rsid w:val="000D29F9"/>
    <w:rsid w:val="000F0D5B"/>
    <w:rsid w:val="000F3434"/>
    <w:rsid w:val="00106F79"/>
    <w:rsid w:val="00115F6C"/>
    <w:rsid w:val="001168C0"/>
    <w:rsid w:val="00121F59"/>
    <w:rsid w:val="00124B22"/>
    <w:rsid w:val="001277BA"/>
    <w:rsid w:val="00130208"/>
    <w:rsid w:val="001326A2"/>
    <w:rsid w:val="001372DC"/>
    <w:rsid w:val="00151AF6"/>
    <w:rsid w:val="001632EB"/>
    <w:rsid w:val="0017455B"/>
    <w:rsid w:val="00182C64"/>
    <w:rsid w:val="001A56EC"/>
    <w:rsid w:val="001A6A13"/>
    <w:rsid w:val="001A6CF6"/>
    <w:rsid w:val="001A7A2B"/>
    <w:rsid w:val="001E0AD1"/>
    <w:rsid w:val="001E20DD"/>
    <w:rsid w:val="001F4B7D"/>
    <w:rsid w:val="00216998"/>
    <w:rsid w:val="00225AF6"/>
    <w:rsid w:val="0023008E"/>
    <w:rsid w:val="00230B45"/>
    <w:rsid w:val="00267516"/>
    <w:rsid w:val="00275EAF"/>
    <w:rsid w:val="00281796"/>
    <w:rsid w:val="002942D5"/>
    <w:rsid w:val="002A2000"/>
    <w:rsid w:val="002A4B5F"/>
    <w:rsid w:val="002B0505"/>
    <w:rsid w:val="002C2FA2"/>
    <w:rsid w:val="002E050E"/>
    <w:rsid w:val="002F616E"/>
    <w:rsid w:val="0030038A"/>
    <w:rsid w:val="003243DF"/>
    <w:rsid w:val="00327F2B"/>
    <w:rsid w:val="00343865"/>
    <w:rsid w:val="00347296"/>
    <w:rsid w:val="00376BD7"/>
    <w:rsid w:val="00395290"/>
    <w:rsid w:val="00397CD6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4E133E"/>
    <w:rsid w:val="00530BA5"/>
    <w:rsid w:val="0053293A"/>
    <w:rsid w:val="00532D5B"/>
    <w:rsid w:val="00544DCF"/>
    <w:rsid w:val="00552EAB"/>
    <w:rsid w:val="005601C4"/>
    <w:rsid w:val="00576828"/>
    <w:rsid w:val="00585C94"/>
    <w:rsid w:val="005A013D"/>
    <w:rsid w:val="005A0E5A"/>
    <w:rsid w:val="005A4A22"/>
    <w:rsid w:val="005A7B63"/>
    <w:rsid w:val="005C1F90"/>
    <w:rsid w:val="005C4F70"/>
    <w:rsid w:val="005D15A0"/>
    <w:rsid w:val="005E08A4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7332C"/>
    <w:rsid w:val="0068437E"/>
    <w:rsid w:val="006852EE"/>
    <w:rsid w:val="006B6BDC"/>
    <w:rsid w:val="006C2760"/>
    <w:rsid w:val="006C4D43"/>
    <w:rsid w:val="006E591E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488"/>
    <w:rsid w:val="00796E72"/>
    <w:rsid w:val="007C1219"/>
    <w:rsid w:val="007D3CA7"/>
    <w:rsid w:val="007D702F"/>
    <w:rsid w:val="007E05BF"/>
    <w:rsid w:val="007E2EB7"/>
    <w:rsid w:val="007E62D9"/>
    <w:rsid w:val="007F3104"/>
    <w:rsid w:val="008030E8"/>
    <w:rsid w:val="00812DE1"/>
    <w:rsid w:val="00833988"/>
    <w:rsid w:val="0086178B"/>
    <w:rsid w:val="0086214B"/>
    <w:rsid w:val="00873360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87AEB"/>
    <w:rsid w:val="00A9128E"/>
    <w:rsid w:val="00AA7213"/>
    <w:rsid w:val="00AB6D75"/>
    <w:rsid w:val="00AC4B5A"/>
    <w:rsid w:val="00AC5C0D"/>
    <w:rsid w:val="00AE0569"/>
    <w:rsid w:val="00B0618E"/>
    <w:rsid w:val="00B253F4"/>
    <w:rsid w:val="00B26933"/>
    <w:rsid w:val="00B36DAA"/>
    <w:rsid w:val="00B42708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4091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C5A80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1673D"/>
    <w:rsid w:val="00E20387"/>
    <w:rsid w:val="00E27AB7"/>
    <w:rsid w:val="00E32408"/>
    <w:rsid w:val="00E52979"/>
    <w:rsid w:val="00E56A4E"/>
    <w:rsid w:val="00E66DCB"/>
    <w:rsid w:val="00E7040D"/>
    <w:rsid w:val="00EA30BB"/>
    <w:rsid w:val="00EA7357"/>
    <w:rsid w:val="00EB1C6C"/>
    <w:rsid w:val="00EB7A9A"/>
    <w:rsid w:val="00EC012D"/>
    <w:rsid w:val="00ED4196"/>
    <w:rsid w:val="00F0566A"/>
    <w:rsid w:val="00F129A6"/>
    <w:rsid w:val="00F36238"/>
    <w:rsid w:val="00F36E69"/>
    <w:rsid w:val="00F47750"/>
    <w:rsid w:val="00F568E5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2015-07-08T08:14:00Z</dcterms:created>
  <dcterms:modified xsi:type="dcterms:W3CDTF">2015-07-08T08:29:00Z</dcterms:modified>
</cp:coreProperties>
</file>