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F3" w:rsidRPr="00654DF3" w:rsidRDefault="00654DF3" w:rsidP="00DA7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4A2D" w:rsidRDefault="00654DF3" w:rsidP="00654DF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3376">
        <w:rPr>
          <w:rFonts w:ascii="Times New Roman" w:eastAsia="Calibri" w:hAnsi="Times New Roman" w:cs="Times New Roman"/>
          <w:sz w:val="28"/>
          <w:szCs w:val="28"/>
        </w:rPr>
        <w:t>Горонина</w:t>
      </w:r>
      <w:proofErr w:type="spellEnd"/>
      <w:r w:rsidRPr="00463376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463376" w:rsidRPr="00463376">
        <w:rPr>
          <w:rFonts w:ascii="Times New Roman" w:eastAsia="Calibri" w:hAnsi="Times New Roman" w:cs="Times New Roman"/>
          <w:sz w:val="28"/>
          <w:szCs w:val="28"/>
        </w:rPr>
        <w:t>атьяна Петровна</w:t>
      </w:r>
      <w:r w:rsidRPr="0046337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63376" w:rsidRPr="00463376" w:rsidRDefault="00463376" w:rsidP="00654DF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кандидат педагогических наук, доцент кафедры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андрагогики</w:t>
      </w:r>
      <w:proofErr w:type="spellEnd"/>
    </w:p>
    <w:p w:rsidR="00654DF3" w:rsidRDefault="00654DF3" w:rsidP="00654DF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Белорусский государственный педагогический </w:t>
      </w:r>
    </w:p>
    <w:p w:rsidR="00654DF3" w:rsidRDefault="00463376" w:rsidP="00654DF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654DF3">
        <w:rPr>
          <w:rFonts w:ascii="Times New Roman" w:eastAsia="Calibri" w:hAnsi="Times New Roman" w:cs="Times New Roman"/>
          <w:sz w:val="28"/>
          <w:szCs w:val="28"/>
        </w:rPr>
        <w:t>ниверситет имени Максима Танка</w:t>
      </w:r>
    </w:p>
    <w:p w:rsidR="00275DF0" w:rsidRDefault="00275DF0" w:rsidP="00EF68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54DF3" w:rsidRPr="00654DF3" w:rsidRDefault="00654DF3" w:rsidP="00EF68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689E" w:rsidRPr="00463376" w:rsidRDefault="00EF689E" w:rsidP="00EF689E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463376">
        <w:rPr>
          <w:rFonts w:ascii="Arial" w:eastAsia="Calibri" w:hAnsi="Arial" w:cs="Arial"/>
          <w:b/>
          <w:sz w:val="32"/>
          <w:szCs w:val="32"/>
        </w:rPr>
        <w:t>Логопедическая работа по формированию речемыслительной деятельности у детей старшего дошкольного возраста с общим недоразвитием речи</w:t>
      </w:r>
    </w:p>
    <w:p w:rsidR="00371A08" w:rsidRPr="00463376" w:rsidRDefault="00371A08" w:rsidP="00371A08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9"/>
          <w:szCs w:val="29"/>
        </w:rPr>
      </w:pPr>
    </w:p>
    <w:p w:rsidR="00371A08" w:rsidRPr="00D220C7" w:rsidRDefault="00371A08" w:rsidP="00371A08">
      <w:pPr>
        <w:spacing w:after="0" w:line="240" w:lineRule="auto"/>
        <w:ind w:firstLine="709"/>
        <w:jc w:val="right"/>
        <w:rPr>
          <w:rFonts w:ascii="Arial" w:eastAsia="Calibri" w:hAnsi="Arial" w:cs="Arial"/>
          <w:sz w:val="32"/>
          <w:szCs w:val="32"/>
        </w:rPr>
      </w:pPr>
    </w:p>
    <w:p w:rsidR="00371A08" w:rsidRPr="00D220C7" w:rsidRDefault="00371A08" w:rsidP="00371A08">
      <w:pPr>
        <w:spacing w:after="0" w:line="240" w:lineRule="auto"/>
        <w:ind w:firstLine="709"/>
        <w:jc w:val="right"/>
        <w:rPr>
          <w:rFonts w:ascii="Arial" w:eastAsia="Calibri" w:hAnsi="Arial" w:cs="Arial"/>
          <w:sz w:val="32"/>
          <w:szCs w:val="32"/>
        </w:rPr>
      </w:pPr>
    </w:p>
    <w:p w:rsidR="000F1654" w:rsidRPr="00711377" w:rsidRDefault="00BA19F9" w:rsidP="0071137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11377">
        <w:rPr>
          <w:rFonts w:ascii="Arial" w:eastAsia="Calibri" w:hAnsi="Arial" w:cs="Arial"/>
          <w:sz w:val="28"/>
          <w:szCs w:val="28"/>
        </w:rPr>
        <w:t xml:space="preserve">Своевременная коррекционно-педагогическая помощь детям с речевыми нарушениями в дошкольном возрасте обеспечивает предупреждение вторичных отклонений в их развитии, создает психолого-педагогические условия, обеспечивающие полноценное социально-личностное развитие ребенка, что дает возможность успешного включения их в общее образовательное пространство. В этом контексте особое значение приобретает наличие у ребенка определенного уровня развития речемыслительной деятельности. Опираясь на </w:t>
      </w:r>
      <w:r w:rsidRPr="00711377">
        <w:rPr>
          <w:rFonts w:ascii="Arial" w:eastAsia="Times New Roman" w:hAnsi="Arial" w:cs="Arial"/>
          <w:sz w:val="28"/>
          <w:szCs w:val="28"/>
          <w:lang w:eastAsia="ru-RU"/>
        </w:rPr>
        <w:t>точку зрения, представленную в работах О. И. </w:t>
      </w:r>
      <w:proofErr w:type="spellStart"/>
      <w:r w:rsidRPr="00711377">
        <w:rPr>
          <w:rFonts w:ascii="Arial" w:eastAsia="Times New Roman" w:hAnsi="Arial" w:cs="Arial"/>
          <w:sz w:val="28"/>
          <w:szCs w:val="28"/>
          <w:lang w:eastAsia="ru-RU"/>
        </w:rPr>
        <w:t>Азовой</w:t>
      </w:r>
      <w:proofErr w:type="spellEnd"/>
      <w:r w:rsidRPr="00711377">
        <w:rPr>
          <w:rFonts w:ascii="Arial" w:eastAsia="Times New Roman" w:hAnsi="Arial" w:cs="Arial"/>
          <w:sz w:val="28"/>
          <w:szCs w:val="28"/>
          <w:lang w:eastAsia="ru-RU"/>
        </w:rPr>
        <w:t>, М. В. Беляевой,</w:t>
      </w:r>
      <w:r w:rsidRPr="00711377">
        <w:rPr>
          <w:rFonts w:ascii="Arial" w:hAnsi="Arial" w:cs="Arial"/>
          <w:sz w:val="28"/>
          <w:szCs w:val="28"/>
        </w:rPr>
        <w:t xml:space="preserve"> Р. И. </w:t>
      </w:r>
      <w:proofErr w:type="spellStart"/>
      <w:r w:rsidRPr="00711377">
        <w:rPr>
          <w:rFonts w:ascii="Arial" w:hAnsi="Arial" w:cs="Arial"/>
          <w:sz w:val="28"/>
          <w:szCs w:val="28"/>
        </w:rPr>
        <w:t>Лалаевой</w:t>
      </w:r>
      <w:proofErr w:type="spellEnd"/>
      <w:r w:rsidRPr="00711377">
        <w:rPr>
          <w:rFonts w:ascii="Arial" w:hAnsi="Arial" w:cs="Arial"/>
          <w:i/>
          <w:sz w:val="28"/>
          <w:szCs w:val="28"/>
        </w:rPr>
        <w:t xml:space="preserve">, </w:t>
      </w:r>
      <w:r w:rsidRPr="00711377">
        <w:rPr>
          <w:rFonts w:ascii="Arial" w:hAnsi="Arial" w:cs="Arial"/>
          <w:sz w:val="28"/>
          <w:szCs w:val="28"/>
        </w:rPr>
        <w:t>В. А. Малаховой, которые под</w:t>
      </w:r>
      <w:r w:rsidRPr="00711377">
        <w:rPr>
          <w:rFonts w:ascii="Arial" w:hAnsi="Arial" w:cs="Arial"/>
          <w:i/>
          <w:sz w:val="28"/>
          <w:szCs w:val="28"/>
        </w:rPr>
        <w:t xml:space="preserve"> </w:t>
      </w:r>
      <w:r w:rsidRPr="00711377">
        <w:rPr>
          <w:rFonts w:ascii="Arial" w:eastAsia="Times New Roman" w:hAnsi="Arial" w:cs="Arial"/>
          <w:sz w:val="28"/>
          <w:szCs w:val="28"/>
          <w:lang w:eastAsia="ru-RU"/>
        </w:rPr>
        <w:t>формированием речемыслительной деятельности понимают развитие и совершенствование связного высказывания, выражающего суждения и умозаключения</w:t>
      </w:r>
      <w:r w:rsidR="000F1654" w:rsidRPr="00711377">
        <w:rPr>
          <w:rFonts w:ascii="Arial" w:eastAsia="Times New Roman" w:hAnsi="Arial" w:cs="Arial"/>
          <w:sz w:val="28"/>
          <w:szCs w:val="28"/>
          <w:lang w:eastAsia="ru-RU"/>
        </w:rPr>
        <w:t>. Под суждением понимается форма мысли, в которой утверждается или отрицается что-либо относительно предметов и явлений, свойств, связей и отношений. По форме суждения представляют собой связь двух понятий. Под умозаключением подразумевается форма логического действия, в результате которого из одного или нескольких известных ребенку и определенным образом связанных суждений, получается новое, в ко</w:t>
      </w:r>
      <w:r w:rsidR="00DA7C24" w:rsidRPr="00711377">
        <w:rPr>
          <w:rFonts w:ascii="Arial" w:eastAsia="Times New Roman" w:hAnsi="Arial" w:cs="Arial"/>
          <w:sz w:val="28"/>
          <w:szCs w:val="28"/>
          <w:lang w:eastAsia="ru-RU"/>
        </w:rPr>
        <w:t>тором содержатся новые знания [1; 2</w:t>
      </w:r>
      <w:r w:rsidR="000F1654" w:rsidRPr="00711377">
        <w:rPr>
          <w:rFonts w:ascii="Arial" w:eastAsia="Times New Roman" w:hAnsi="Arial" w:cs="Arial"/>
          <w:sz w:val="28"/>
          <w:szCs w:val="28"/>
          <w:lang w:eastAsia="ru-RU"/>
        </w:rPr>
        <w:t xml:space="preserve">]. </w:t>
      </w:r>
    </w:p>
    <w:p w:rsidR="000F1654" w:rsidRPr="00711377" w:rsidRDefault="000F1654" w:rsidP="0071137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1137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Учитывая, что суждение и умозаключение выражаются, соответственно, в предложении и тексте, важным направлением коррекционной работы с детьми старшего дошкольного возраста является развитие связного высказывания. Именно формирование суждений и умозаключений, прежде всего, направленно на совершенствование связного высказывания, что будет способствовать как устранению речевого нарушения, так и предупреждению вторичных нарушений мыслительной деятельности.   </w:t>
      </w:r>
    </w:p>
    <w:p w:rsidR="00275DF0" w:rsidRPr="00711377" w:rsidRDefault="00275DF0" w:rsidP="00711377">
      <w:pPr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711377">
        <w:rPr>
          <w:rFonts w:ascii="Arial" w:eastAsia="Calibri" w:hAnsi="Arial" w:cs="Arial"/>
          <w:sz w:val="28"/>
          <w:szCs w:val="28"/>
        </w:rPr>
        <w:t xml:space="preserve">У детей с </w:t>
      </w:r>
      <w:r w:rsidR="00753E81" w:rsidRPr="00711377">
        <w:rPr>
          <w:rFonts w:ascii="Arial" w:eastAsia="Calibri" w:hAnsi="Arial" w:cs="Arial"/>
          <w:sz w:val="28"/>
          <w:szCs w:val="28"/>
        </w:rPr>
        <w:t>общим недоразвитием речи (</w:t>
      </w:r>
      <w:r w:rsidRPr="00711377">
        <w:rPr>
          <w:rFonts w:ascii="Arial" w:eastAsia="Calibri" w:hAnsi="Arial" w:cs="Arial"/>
          <w:sz w:val="28"/>
          <w:szCs w:val="28"/>
        </w:rPr>
        <w:t>ОНР</w:t>
      </w:r>
      <w:r w:rsidR="00753E81" w:rsidRPr="00711377">
        <w:rPr>
          <w:rFonts w:ascii="Arial" w:eastAsia="Calibri" w:hAnsi="Arial" w:cs="Arial"/>
          <w:sz w:val="28"/>
          <w:szCs w:val="28"/>
        </w:rPr>
        <w:t>)</w:t>
      </w:r>
      <w:r w:rsidRPr="00711377">
        <w:rPr>
          <w:rFonts w:ascii="Arial" w:eastAsia="Calibri" w:hAnsi="Arial" w:cs="Arial"/>
          <w:sz w:val="28"/>
          <w:szCs w:val="28"/>
        </w:rPr>
        <w:t xml:space="preserve"> отмечается недостаточность отбора и комбинирования языковых единиц в процессе лексико-грамматического оформления суждений и умозаключений, которые выражаются соответственно в форме предложения или текста. Также у них нарушены целостность и последовательность </w:t>
      </w:r>
      <w:r w:rsidR="00654DF3" w:rsidRPr="00711377">
        <w:rPr>
          <w:rFonts w:ascii="Arial" w:eastAsia="Calibri" w:hAnsi="Arial" w:cs="Arial"/>
          <w:sz w:val="28"/>
          <w:szCs w:val="28"/>
        </w:rPr>
        <w:t>высказывания, редко</w:t>
      </w:r>
      <w:r w:rsidRPr="00711377">
        <w:rPr>
          <w:rFonts w:ascii="Arial" w:eastAsia="Calibri" w:hAnsi="Arial" w:cs="Arial"/>
          <w:sz w:val="28"/>
          <w:szCs w:val="28"/>
        </w:rPr>
        <w:t xml:space="preserve"> используются союзы «потому что…», «для того чтобы…» при построении предложений, отмечаются ошибки в управлении и согласовании, что ведет к нарушению связности, последовательности и незаконченности высказывания</w:t>
      </w:r>
      <w:r w:rsidR="00DA7C24" w:rsidRPr="00711377">
        <w:rPr>
          <w:rFonts w:ascii="Arial" w:eastAsia="Calibri" w:hAnsi="Arial" w:cs="Arial"/>
          <w:sz w:val="28"/>
          <w:szCs w:val="28"/>
        </w:rPr>
        <w:t xml:space="preserve"> </w:t>
      </w:r>
      <w:r w:rsidR="00DA7C24" w:rsidRPr="00711377">
        <w:rPr>
          <w:rFonts w:ascii="Arial" w:eastAsia="Times New Roman" w:hAnsi="Arial" w:cs="Arial"/>
          <w:sz w:val="28"/>
          <w:szCs w:val="28"/>
          <w:lang w:eastAsia="ru-RU"/>
        </w:rPr>
        <w:t>[3; 4]</w:t>
      </w:r>
      <w:r w:rsidRPr="00711377">
        <w:rPr>
          <w:rFonts w:ascii="Arial" w:eastAsia="Calibri" w:hAnsi="Arial" w:cs="Arial"/>
          <w:sz w:val="28"/>
          <w:szCs w:val="28"/>
        </w:rPr>
        <w:t xml:space="preserve">. </w:t>
      </w:r>
    </w:p>
    <w:p w:rsidR="000F1654" w:rsidRPr="00711377" w:rsidRDefault="000F1654" w:rsidP="0071137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11377">
        <w:rPr>
          <w:rFonts w:ascii="Arial" w:hAnsi="Arial" w:cs="Arial"/>
          <w:sz w:val="28"/>
          <w:szCs w:val="28"/>
        </w:rPr>
        <w:t xml:space="preserve">Теоретический анализ научной литературы и экспериментальное исследование особенностей суждений и умозаключений явились основаниями для разработки методики формирования речемыслительной деятельности у детей </w:t>
      </w:r>
      <w:r w:rsidR="000A70AF" w:rsidRPr="00711377">
        <w:rPr>
          <w:rFonts w:ascii="Arial" w:hAnsi="Arial" w:cs="Arial"/>
          <w:sz w:val="28"/>
          <w:szCs w:val="28"/>
        </w:rPr>
        <w:t xml:space="preserve">старшего дошкольного возраста </w:t>
      </w:r>
      <w:r w:rsidRPr="00711377">
        <w:rPr>
          <w:rFonts w:ascii="Arial" w:hAnsi="Arial" w:cs="Arial"/>
          <w:sz w:val="28"/>
          <w:szCs w:val="28"/>
        </w:rPr>
        <w:t xml:space="preserve">с ОНР. </w:t>
      </w:r>
    </w:p>
    <w:p w:rsidR="000F1654" w:rsidRPr="00711377" w:rsidRDefault="000F1654" w:rsidP="0071137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11377">
        <w:rPr>
          <w:rFonts w:ascii="Arial" w:hAnsi="Arial" w:cs="Arial"/>
          <w:sz w:val="28"/>
          <w:szCs w:val="28"/>
        </w:rPr>
        <w:t>Методика по формированию речемыслитель</w:t>
      </w:r>
      <w:r w:rsidR="00753E81" w:rsidRPr="00711377">
        <w:rPr>
          <w:rFonts w:ascii="Arial" w:hAnsi="Arial" w:cs="Arial"/>
          <w:sz w:val="28"/>
          <w:szCs w:val="28"/>
        </w:rPr>
        <w:t xml:space="preserve">ной деятельности реализуется </w:t>
      </w:r>
      <w:r w:rsidRPr="00711377">
        <w:rPr>
          <w:rFonts w:ascii="Arial" w:eastAsia="Times New Roman" w:hAnsi="Arial" w:cs="Arial"/>
          <w:sz w:val="28"/>
          <w:szCs w:val="28"/>
          <w:lang w:bidi="en-US"/>
        </w:rPr>
        <w:t>в ходе коррекционных занятий по формированию лексико-грамматической средств языка и развитию связной речи в соответствии с учебным планом специальной группы для детей с тяжелыми нарушениями речи.</w:t>
      </w:r>
      <w:r w:rsidRPr="00711377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F1654" w:rsidRPr="00711377" w:rsidRDefault="000F1654" w:rsidP="0071137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11377">
        <w:rPr>
          <w:rFonts w:ascii="Arial" w:eastAsia="Times New Roman" w:hAnsi="Arial" w:cs="Arial"/>
          <w:sz w:val="28"/>
          <w:szCs w:val="28"/>
          <w:lang w:eastAsia="ru-RU"/>
        </w:rPr>
        <w:t xml:space="preserve">Коррекционно-развивающая работа </w:t>
      </w:r>
      <w:r w:rsidRPr="00711377">
        <w:rPr>
          <w:rFonts w:ascii="Arial" w:eastAsia="Calibri" w:hAnsi="Arial" w:cs="Arial"/>
          <w:sz w:val="28"/>
          <w:szCs w:val="28"/>
        </w:rPr>
        <w:t xml:space="preserve">включает </w:t>
      </w:r>
      <w:r w:rsidRPr="00711377">
        <w:rPr>
          <w:rFonts w:ascii="Arial" w:eastAsia="Calibri" w:hAnsi="Arial" w:cs="Arial"/>
          <w:color w:val="000000"/>
          <w:sz w:val="28"/>
          <w:szCs w:val="28"/>
          <w:lang w:bidi="en-US"/>
        </w:rPr>
        <w:t xml:space="preserve">два последовательных этапа, на каждом из которых решаются свои задачи, </w:t>
      </w:r>
      <w:r w:rsidRPr="00711377">
        <w:rPr>
          <w:rFonts w:ascii="Arial" w:eastAsia="Calibri" w:hAnsi="Arial" w:cs="Arial"/>
          <w:color w:val="000000"/>
          <w:sz w:val="28"/>
          <w:szCs w:val="28"/>
          <w:lang w:bidi="en-US"/>
        </w:rPr>
        <w:lastRenderedPageBreak/>
        <w:t xml:space="preserve">выделенные с учетом </w:t>
      </w:r>
      <w:r w:rsidRPr="00711377">
        <w:rPr>
          <w:rFonts w:ascii="Arial" w:eastAsia="Calibri" w:hAnsi="Arial" w:cs="Arial"/>
          <w:sz w:val="28"/>
          <w:szCs w:val="28"/>
          <w:lang w:bidi="en-US"/>
        </w:rPr>
        <w:t>опережающего развития семантической стороны речи по отношению к формально-языковой</w:t>
      </w:r>
      <w:r w:rsidRPr="00711377">
        <w:rPr>
          <w:rFonts w:ascii="Arial" w:eastAsia="Calibri" w:hAnsi="Arial" w:cs="Arial"/>
          <w:sz w:val="28"/>
          <w:szCs w:val="28"/>
          <w:lang w:eastAsia="ru-RU"/>
        </w:rPr>
        <w:t>.</w:t>
      </w:r>
      <w:r w:rsidR="000A70AF" w:rsidRPr="0071137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11377">
        <w:rPr>
          <w:rFonts w:ascii="Arial" w:eastAsia="Calibri" w:hAnsi="Arial" w:cs="Arial"/>
          <w:color w:val="000000"/>
          <w:sz w:val="28"/>
          <w:szCs w:val="28"/>
          <w:lang w:bidi="en-US"/>
        </w:rPr>
        <w:t xml:space="preserve">На </w:t>
      </w:r>
      <w:r w:rsidRPr="00711377">
        <w:rPr>
          <w:rFonts w:ascii="Arial" w:eastAsia="Calibri" w:hAnsi="Arial" w:cs="Arial"/>
          <w:i/>
          <w:color w:val="000000"/>
          <w:sz w:val="28"/>
          <w:szCs w:val="28"/>
          <w:lang w:bidi="en-US"/>
        </w:rPr>
        <w:t>подготовительном</w:t>
      </w:r>
      <w:r w:rsidRPr="00711377">
        <w:rPr>
          <w:rFonts w:ascii="Arial" w:eastAsia="Calibri" w:hAnsi="Arial" w:cs="Arial"/>
          <w:color w:val="000000"/>
          <w:sz w:val="28"/>
          <w:szCs w:val="28"/>
          <w:lang w:bidi="en-US"/>
        </w:rPr>
        <w:t xml:space="preserve"> этапе, формировались мыслительные операции</w:t>
      </w:r>
      <w:r w:rsidRPr="00711377">
        <w:rPr>
          <w:rFonts w:ascii="Arial" w:eastAsia="Times New Roman" w:hAnsi="Arial" w:cs="Arial"/>
          <w:color w:val="000000"/>
          <w:sz w:val="28"/>
          <w:szCs w:val="28"/>
          <w:lang w:bidi="en-US"/>
        </w:rPr>
        <w:t>,</w:t>
      </w:r>
      <w:r w:rsidRPr="00711377">
        <w:rPr>
          <w:rFonts w:ascii="Arial" w:eastAsia="Calibri" w:hAnsi="Arial" w:cs="Arial"/>
          <w:color w:val="000000"/>
          <w:sz w:val="28"/>
          <w:szCs w:val="28"/>
          <w:lang w:bidi="en-US"/>
        </w:rPr>
        <w:t xml:space="preserve"> систематизировался имеющийся у ребенка словарь, развивалось умение формулировать </w:t>
      </w:r>
      <w:r w:rsidRPr="00711377">
        <w:rPr>
          <w:rFonts w:ascii="Arial" w:eastAsia="Calibri" w:hAnsi="Arial" w:cs="Arial"/>
          <w:sz w:val="28"/>
          <w:szCs w:val="28"/>
          <w:lang w:bidi="en-US"/>
        </w:rPr>
        <w:t>суждение.</w:t>
      </w:r>
    </w:p>
    <w:p w:rsidR="000A70AF" w:rsidRPr="00711377" w:rsidRDefault="000A70AF" w:rsidP="0071137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711377">
        <w:rPr>
          <w:rFonts w:ascii="Arial" w:hAnsi="Arial" w:cs="Arial"/>
          <w:sz w:val="28"/>
          <w:szCs w:val="28"/>
        </w:rPr>
        <w:t xml:space="preserve">Для достижения данной цели были определены следующие </w:t>
      </w:r>
      <w:r w:rsidRPr="00711377">
        <w:rPr>
          <w:rFonts w:ascii="Arial" w:hAnsi="Arial" w:cs="Arial"/>
          <w:iCs/>
          <w:sz w:val="28"/>
          <w:szCs w:val="28"/>
        </w:rPr>
        <w:t>задачи</w:t>
      </w:r>
      <w:r w:rsidRPr="00711377">
        <w:rPr>
          <w:rFonts w:ascii="Arial" w:hAnsi="Arial" w:cs="Arial"/>
          <w:sz w:val="28"/>
          <w:szCs w:val="28"/>
        </w:rPr>
        <w:t>: обеспечение мотивационной основы речемыслительной деятельности с целью побуждения ребенка к поиску альтернативных решений; совершенствование речеслуховой и зрительной памяти, мыслительных операций: анализа, сравнения, обобщения, абстрагирования, классификации; систематизация словарного запаса ребенка путем организации семантических полей на основе парадигматических и синтагматических связей слов; формирование умения строить суждение с соблюдением лексико-грамматических и семантических правил</w:t>
      </w:r>
      <w:r w:rsidRPr="00711377">
        <w:rPr>
          <w:rFonts w:ascii="Arial" w:hAnsi="Arial" w:cs="Arial"/>
          <w:b/>
          <w:bCs/>
          <w:sz w:val="28"/>
          <w:szCs w:val="28"/>
        </w:rPr>
        <w:t xml:space="preserve">. </w:t>
      </w:r>
    </w:p>
    <w:p w:rsidR="00D97886" w:rsidRPr="00711377" w:rsidRDefault="00D97886" w:rsidP="0071137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11377">
        <w:rPr>
          <w:rFonts w:ascii="Arial" w:hAnsi="Arial" w:cs="Arial"/>
          <w:sz w:val="28"/>
          <w:szCs w:val="28"/>
        </w:rPr>
        <w:t>Мотивационная основа речемыслительной деятельности формировалась с помощью:</w:t>
      </w:r>
    </w:p>
    <w:p w:rsidR="00D97886" w:rsidRPr="00711377" w:rsidRDefault="00D97886" w:rsidP="0071137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11377">
        <w:rPr>
          <w:rFonts w:ascii="Arial" w:hAnsi="Arial" w:cs="Arial"/>
          <w:sz w:val="28"/>
          <w:szCs w:val="28"/>
        </w:rPr>
        <w:t xml:space="preserve">– использования игровых приемов, обеспечивающих </w:t>
      </w:r>
      <w:proofErr w:type="spellStart"/>
      <w:r w:rsidRPr="00711377">
        <w:rPr>
          <w:rFonts w:ascii="Arial" w:hAnsi="Arial" w:cs="Arial"/>
          <w:sz w:val="28"/>
          <w:szCs w:val="28"/>
        </w:rPr>
        <w:t>сюрпризность</w:t>
      </w:r>
      <w:proofErr w:type="spellEnd"/>
      <w:r w:rsidRPr="00711377">
        <w:rPr>
          <w:rFonts w:ascii="Arial" w:hAnsi="Arial" w:cs="Arial"/>
          <w:sz w:val="28"/>
          <w:szCs w:val="28"/>
        </w:rPr>
        <w:t>, положительное эмоциональное отношение к новому: «Угадай, кто пришел с красками, кисточками и карандашами?», «Догадайся, что будет дальше?»</w:t>
      </w:r>
    </w:p>
    <w:p w:rsidR="00D97886" w:rsidRPr="00711377" w:rsidRDefault="00D97886" w:rsidP="00711377">
      <w:pPr>
        <w:spacing w:after="0" w:line="360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r w:rsidRPr="00711377">
        <w:rPr>
          <w:rFonts w:ascii="Arial" w:hAnsi="Arial" w:cs="Arial"/>
          <w:i/>
          <w:iCs/>
          <w:sz w:val="28"/>
          <w:szCs w:val="28"/>
        </w:rPr>
        <w:t>– </w:t>
      </w:r>
      <w:r w:rsidRPr="00711377">
        <w:rPr>
          <w:rFonts w:ascii="Arial" w:hAnsi="Arial" w:cs="Arial"/>
          <w:sz w:val="28"/>
          <w:szCs w:val="28"/>
        </w:rPr>
        <w:t xml:space="preserve">отгадывания и придумывания загадок на основе наглядного материала с обоснованием ответа: «Дерево, на котором растут яблоки – это…»; «Животное, которое </w:t>
      </w:r>
      <w:r w:rsidR="00753E81" w:rsidRPr="00711377">
        <w:rPr>
          <w:rFonts w:ascii="Arial" w:hAnsi="Arial" w:cs="Arial"/>
          <w:sz w:val="28"/>
          <w:szCs w:val="28"/>
        </w:rPr>
        <w:t xml:space="preserve">мычит и </w:t>
      </w:r>
      <w:r w:rsidRPr="00711377">
        <w:rPr>
          <w:rFonts w:ascii="Arial" w:hAnsi="Arial" w:cs="Arial"/>
          <w:sz w:val="28"/>
          <w:szCs w:val="28"/>
        </w:rPr>
        <w:t>дает молоко – это…»;</w:t>
      </w:r>
    </w:p>
    <w:p w:rsidR="00D97886" w:rsidRPr="00711377" w:rsidRDefault="00D97886" w:rsidP="0071137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711377">
        <w:rPr>
          <w:rFonts w:ascii="Arial" w:hAnsi="Arial" w:cs="Arial"/>
          <w:sz w:val="28"/>
          <w:szCs w:val="28"/>
        </w:rPr>
        <w:t xml:space="preserve">– создания проблемной ситуации наглядно или вербально представленной: «Что нужно сделать, чтобы сорвать яблоко с высокой ветки?» </w:t>
      </w:r>
    </w:p>
    <w:p w:rsidR="00D97886" w:rsidRPr="00711377" w:rsidRDefault="00D97886" w:rsidP="0071137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11377">
        <w:rPr>
          <w:rFonts w:ascii="Arial" w:hAnsi="Arial" w:cs="Arial"/>
          <w:sz w:val="28"/>
          <w:szCs w:val="28"/>
        </w:rPr>
        <w:t xml:space="preserve">– организации соревновательных игр. </w:t>
      </w:r>
      <w:r w:rsidRPr="00711377">
        <w:rPr>
          <w:rFonts w:ascii="Arial" w:hAnsi="Arial" w:cs="Arial"/>
          <w:iCs/>
          <w:sz w:val="28"/>
          <w:szCs w:val="28"/>
        </w:rPr>
        <w:t>«Кто быстрее назовет три предмета»</w:t>
      </w:r>
      <w:r w:rsidRPr="00711377">
        <w:rPr>
          <w:rFonts w:ascii="Arial" w:hAnsi="Arial" w:cs="Arial"/>
          <w:i/>
          <w:iCs/>
          <w:sz w:val="28"/>
          <w:szCs w:val="28"/>
        </w:rPr>
        <w:t>.</w:t>
      </w:r>
      <w:r w:rsidRPr="00711377">
        <w:rPr>
          <w:rFonts w:ascii="Arial" w:hAnsi="Arial" w:cs="Arial"/>
          <w:sz w:val="28"/>
          <w:szCs w:val="28"/>
        </w:rPr>
        <w:t xml:space="preserve"> Предлагалось назвать предметы: живые – неживые, большие – маленькие, легкие – тяжелые, круглые – квадратные.  </w:t>
      </w:r>
    </w:p>
    <w:p w:rsidR="00D97886" w:rsidRPr="00711377" w:rsidRDefault="00D97886" w:rsidP="00711377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11377">
        <w:rPr>
          <w:rFonts w:ascii="Arial" w:hAnsi="Arial" w:cs="Arial"/>
          <w:sz w:val="28"/>
          <w:szCs w:val="28"/>
        </w:rPr>
        <w:lastRenderedPageBreak/>
        <w:t xml:space="preserve">На подготовительном этапе особое внимание уделялось совершенствованию таких мыслительных операций, как </w:t>
      </w:r>
      <w:r w:rsidRPr="00711377">
        <w:rPr>
          <w:rFonts w:ascii="Arial" w:hAnsi="Arial" w:cs="Arial"/>
          <w:color w:val="000000"/>
          <w:sz w:val="28"/>
          <w:szCs w:val="28"/>
        </w:rPr>
        <w:t>анализ (мысленного разложения целого на части или выделения из целого его сторон, действий, отношений), сравнение (установление сходства и различия между предметами, их признаками или явлениями) и обобщение (мысленного объединения явлений или предметов по существенным признакам).</w:t>
      </w:r>
    </w:p>
    <w:p w:rsidR="00D97886" w:rsidRPr="00711377" w:rsidRDefault="00D97886" w:rsidP="00711377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11377">
        <w:rPr>
          <w:rFonts w:ascii="Arial" w:hAnsi="Arial" w:cs="Arial"/>
          <w:color w:val="000000"/>
          <w:sz w:val="28"/>
          <w:szCs w:val="28"/>
        </w:rPr>
        <w:t xml:space="preserve">Дети </w:t>
      </w:r>
      <w:r w:rsidRPr="00711377">
        <w:rPr>
          <w:rFonts w:ascii="Arial" w:hAnsi="Arial" w:cs="Arial"/>
          <w:sz w:val="28"/>
          <w:szCs w:val="28"/>
        </w:rPr>
        <w:t>обучались обобщать, анализируя сходства и различия между предметами и явлениями. Для этого использовался материал той лексической темы, которую дети осваивали в этот период обучения.</w:t>
      </w:r>
      <w:r w:rsidRPr="00711377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97886" w:rsidRPr="00711377" w:rsidRDefault="00D97886" w:rsidP="00711377">
      <w:pPr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  <w:lang w:bidi="en-US"/>
        </w:rPr>
      </w:pPr>
      <w:r w:rsidRPr="00711377">
        <w:rPr>
          <w:rFonts w:ascii="Arial" w:hAnsi="Arial" w:cs="Arial"/>
          <w:color w:val="000000"/>
          <w:sz w:val="28"/>
          <w:szCs w:val="28"/>
        </w:rPr>
        <w:t xml:space="preserve">Основной задачей на этом этапе обучения являлось формирование у детей умения строить суждения, опираясь на операции сопоставления и противопоставления. </w:t>
      </w:r>
      <w:r w:rsidRPr="00711377">
        <w:rPr>
          <w:rFonts w:ascii="Arial" w:hAnsi="Arial" w:cs="Arial"/>
          <w:sz w:val="28"/>
          <w:szCs w:val="28"/>
        </w:rPr>
        <w:t>При этом, используя стимулирующую, направляющую помощь, дети подводились к составлению суждений. Одним из приемов, обеспечивающих построение суждения, являлся прием сравнения, который предполагал умение устанавливать сходство между объектами, при этом выделяя как существенные, так и второстепенные признаки сравниваемых объектов. Детям демонстрировались две предметные картинки, которые дети оценивали с точки зрения внешних признаков, свойств, качеств, назначения. Например, «</w:t>
      </w:r>
      <w:r w:rsidRPr="00711377">
        <w:rPr>
          <w:rFonts w:ascii="Arial" w:hAnsi="Arial" w:cs="Arial"/>
          <w:iCs/>
          <w:sz w:val="28"/>
          <w:szCs w:val="28"/>
        </w:rPr>
        <w:t>Чем похожи предметы?»</w:t>
      </w:r>
      <w:r w:rsidRPr="00711377">
        <w:rPr>
          <w:rFonts w:ascii="Arial" w:hAnsi="Arial" w:cs="Arial"/>
          <w:sz w:val="28"/>
          <w:szCs w:val="28"/>
        </w:rPr>
        <w:t>:</w:t>
      </w:r>
      <w:r w:rsidRPr="00711377">
        <w:rPr>
          <w:rFonts w:ascii="Arial" w:hAnsi="Arial" w:cs="Arial"/>
          <w:i/>
          <w:iCs/>
          <w:sz w:val="28"/>
          <w:szCs w:val="28"/>
        </w:rPr>
        <w:t xml:space="preserve"> </w:t>
      </w:r>
      <w:r w:rsidRPr="00711377">
        <w:rPr>
          <w:rFonts w:ascii="Arial" w:hAnsi="Arial" w:cs="Arial"/>
          <w:sz w:val="28"/>
          <w:szCs w:val="28"/>
        </w:rPr>
        <w:t xml:space="preserve">«Нож и ножницы». (Они сделаны из железа, они острые, ими можно резать); </w:t>
      </w:r>
      <w:r w:rsidRPr="00711377">
        <w:rPr>
          <w:rFonts w:ascii="Arial" w:hAnsi="Arial" w:cs="Arial"/>
          <w:i/>
          <w:iCs/>
          <w:sz w:val="28"/>
          <w:szCs w:val="28"/>
        </w:rPr>
        <w:t>«</w:t>
      </w:r>
      <w:r w:rsidRPr="00711377">
        <w:rPr>
          <w:rFonts w:ascii="Arial" w:hAnsi="Arial" w:cs="Arial"/>
          <w:sz w:val="28"/>
          <w:szCs w:val="28"/>
        </w:rPr>
        <w:t xml:space="preserve">Шкаф и холодильник». (Они </w:t>
      </w:r>
      <w:r w:rsidR="00753E81" w:rsidRPr="00711377">
        <w:rPr>
          <w:rFonts w:ascii="Arial" w:hAnsi="Arial" w:cs="Arial"/>
          <w:sz w:val="28"/>
          <w:szCs w:val="28"/>
        </w:rPr>
        <w:t>прямоугольные, в них что-то хранят</w:t>
      </w:r>
      <w:r w:rsidRPr="00711377">
        <w:rPr>
          <w:rFonts w:ascii="Arial" w:hAnsi="Arial" w:cs="Arial"/>
          <w:sz w:val="28"/>
          <w:szCs w:val="28"/>
        </w:rPr>
        <w:t>, у них есть полки).</w:t>
      </w:r>
    </w:p>
    <w:p w:rsidR="00D97886" w:rsidRPr="00711377" w:rsidRDefault="00D97886" w:rsidP="0071137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11377">
        <w:rPr>
          <w:rFonts w:ascii="Arial" w:hAnsi="Arial" w:cs="Arial"/>
          <w:sz w:val="28"/>
          <w:szCs w:val="28"/>
        </w:rPr>
        <w:t>Аналогично отрабатывалось задание «</w:t>
      </w:r>
      <w:r w:rsidRPr="00711377">
        <w:rPr>
          <w:rFonts w:ascii="Arial" w:hAnsi="Arial" w:cs="Arial"/>
          <w:iCs/>
          <w:sz w:val="28"/>
          <w:szCs w:val="28"/>
        </w:rPr>
        <w:t>Чем отличаются предметы?</w:t>
      </w:r>
      <w:r w:rsidRPr="00711377">
        <w:rPr>
          <w:rFonts w:ascii="Arial" w:hAnsi="Arial" w:cs="Arial"/>
          <w:sz w:val="28"/>
          <w:szCs w:val="28"/>
        </w:rPr>
        <w:t>»: «Сковорода и кастрюля». (У сковороды одна ручка, а у кастрюли две. В сковороде жарят, а в кастрюле варят)</w:t>
      </w:r>
    </w:p>
    <w:p w:rsidR="000F1654" w:rsidRPr="00711377" w:rsidRDefault="00D97886" w:rsidP="0071137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11377">
        <w:rPr>
          <w:rFonts w:ascii="Arial" w:hAnsi="Arial" w:cs="Arial"/>
          <w:sz w:val="28"/>
          <w:szCs w:val="28"/>
        </w:rPr>
        <w:t xml:space="preserve">Так как в этот период речевые возможности детей были недостаточны, для построения суждений использовались такие приемы как: наводящие и уточняющие вопросы; возможность выбрать ответ из </w:t>
      </w:r>
      <w:r w:rsidRPr="00711377">
        <w:rPr>
          <w:rFonts w:ascii="Arial" w:hAnsi="Arial" w:cs="Arial"/>
          <w:sz w:val="28"/>
          <w:szCs w:val="28"/>
        </w:rPr>
        <w:lastRenderedPageBreak/>
        <w:t>двух предложенных. (Лиса – это домашнее или дикое животное?); закончить предложение подходящим словом (Огурцы растут в огороде, а сливы в…).</w:t>
      </w:r>
    </w:p>
    <w:p w:rsidR="00D97886" w:rsidRPr="00711377" w:rsidRDefault="00D97886" w:rsidP="0071137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11377">
        <w:rPr>
          <w:rFonts w:ascii="Arial" w:hAnsi="Arial" w:cs="Arial"/>
          <w:sz w:val="28"/>
          <w:szCs w:val="28"/>
          <w:lang w:eastAsia="ru-RU"/>
        </w:rPr>
        <w:t>Установлению причинных и условных связей способствовали задания, опирающиеся на собственный опыт и представления детей.</w:t>
      </w:r>
    </w:p>
    <w:p w:rsidR="00D97886" w:rsidRPr="00711377" w:rsidRDefault="00D97886" w:rsidP="0071137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11377">
        <w:rPr>
          <w:rFonts w:ascii="Arial" w:hAnsi="Arial" w:cs="Arial"/>
          <w:sz w:val="28"/>
          <w:szCs w:val="28"/>
          <w:lang w:eastAsia="ru-RU"/>
        </w:rPr>
        <w:t>– «</w:t>
      </w:r>
      <w:r w:rsidRPr="00711377">
        <w:rPr>
          <w:rFonts w:ascii="Arial" w:hAnsi="Arial" w:cs="Arial"/>
          <w:i/>
          <w:iCs/>
          <w:sz w:val="28"/>
          <w:szCs w:val="28"/>
          <w:lang w:eastAsia="ru-RU"/>
        </w:rPr>
        <w:t>Что произойдет, если</w:t>
      </w:r>
      <w:r w:rsidRPr="00711377">
        <w:rPr>
          <w:rFonts w:ascii="Arial" w:hAnsi="Arial" w:cs="Arial"/>
          <w:sz w:val="28"/>
          <w:szCs w:val="28"/>
          <w:lang w:eastAsia="ru-RU"/>
        </w:rPr>
        <w:t>…».  «Что произойдет, если долго держать снег в руках?». (Если долго держать снег в руках, он растает, замерзнут руки).   «Что произойдет, если долго не поливать цветы?». (Если долго не поливать цветы, они засохнут).</w:t>
      </w:r>
    </w:p>
    <w:p w:rsidR="00D97886" w:rsidRPr="00711377" w:rsidRDefault="00D97886" w:rsidP="0071137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11377">
        <w:rPr>
          <w:rFonts w:ascii="Arial" w:hAnsi="Arial" w:cs="Arial"/>
          <w:sz w:val="28"/>
          <w:szCs w:val="28"/>
          <w:lang w:eastAsia="ru-RU"/>
        </w:rPr>
        <w:t>– «</w:t>
      </w:r>
      <w:r w:rsidRPr="00711377">
        <w:rPr>
          <w:rFonts w:ascii="Arial" w:hAnsi="Arial" w:cs="Arial"/>
          <w:i/>
          <w:iCs/>
          <w:sz w:val="28"/>
          <w:szCs w:val="28"/>
          <w:lang w:eastAsia="ru-RU"/>
        </w:rPr>
        <w:t>Для чего нужно</w:t>
      </w:r>
      <w:r w:rsidRPr="00711377">
        <w:rPr>
          <w:rFonts w:ascii="Arial" w:hAnsi="Arial" w:cs="Arial"/>
          <w:sz w:val="28"/>
          <w:szCs w:val="28"/>
          <w:lang w:eastAsia="ru-RU"/>
        </w:rPr>
        <w:t xml:space="preserve">…».  «Для чего нужен светофор на улице?». (Светофор нужен, чтобы </w:t>
      </w:r>
      <w:r w:rsidR="001B56D6" w:rsidRPr="00711377">
        <w:rPr>
          <w:rFonts w:ascii="Arial" w:hAnsi="Arial" w:cs="Arial"/>
          <w:sz w:val="28"/>
          <w:szCs w:val="28"/>
          <w:lang w:eastAsia="ru-RU"/>
        </w:rPr>
        <w:t xml:space="preserve">регулировать движение, чтобы </w:t>
      </w:r>
      <w:r w:rsidRPr="00711377">
        <w:rPr>
          <w:rFonts w:ascii="Arial" w:hAnsi="Arial" w:cs="Arial"/>
          <w:sz w:val="28"/>
          <w:szCs w:val="28"/>
          <w:lang w:eastAsia="ru-RU"/>
        </w:rPr>
        <w:t>не было аварий, чтобы люди знали, когда переходить дорогу). «Для чего нужен зонтик, когда идет дождь?». (Зонтик нужен, чтобы не промокнуть).</w:t>
      </w:r>
    </w:p>
    <w:p w:rsidR="00D97886" w:rsidRPr="00711377" w:rsidRDefault="00D97886" w:rsidP="0071137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711377">
        <w:rPr>
          <w:rFonts w:ascii="Arial" w:hAnsi="Arial" w:cs="Arial"/>
          <w:sz w:val="28"/>
          <w:szCs w:val="28"/>
          <w:lang w:eastAsia="ru-RU"/>
        </w:rPr>
        <w:t>В результате данной ра</w:t>
      </w:r>
      <w:r w:rsidR="001B56D6" w:rsidRPr="00711377">
        <w:rPr>
          <w:rFonts w:ascii="Arial" w:hAnsi="Arial" w:cs="Arial"/>
          <w:sz w:val="28"/>
          <w:szCs w:val="28"/>
          <w:lang w:eastAsia="ru-RU"/>
        </w:rPr>
        <w:t>боты у обучающихся формируется</w:t>
      </w:r>
      <w:r w:rsidRPr="00711377">
        <w:rPr>
          <w:rFonts w:ascii="Arial" w:hAnsi="Arial" w:cs="Arial"/>
          <w:sz w:val="28"/>
          <w:szCs w:val="28"/>
          <w:lang w:eastAsia="ru-RU"/>
        </w:rPr>
        <w:t xml:space="preserve"> установка на активное употребление фразовой речи в виде суждений</w:t>
      </w:r>
      <w:r w:rsidRPr="00711377">
        <w:rPr>
          <w:rFonts w:ascii="Arial" w:hAnsi="Arial" w:cs="Arial"/>
          <w:sz w:val="28"/>
          <w:szCs w:val="28"/>
        </w:rPr>
        <w:t xml:space="preserve"> с соблюдением лексико-грамм</w:t>
      </w:r>
      <w:r w:rsidR="001B56D6" w:rsidRPr="00711377">
        <w:rPr>
          <w:rFonts w:ascii="Arial" w:hAnsi="Arial" w:cs="Arial"/>
          <w:sz w:val="28"/>
          <w:szCs w:val="28"/>
        </w:rPr>
        <w:t>атических и семантических правил</w:t>
      </w:r>
      <w:r w:rsidRPr="00711377">
        <w:rPr>
          <w:rFonts w:ascii="Arial" w:hAnsi="Arial" w:cs="Arial"/>
          <w:sz w:val="28"/>
          <w:szCs w:val="28"/>
          <w:lang w:eastAsia="ru-RU"/>
        </w:rPr>
        <w:t>, что являлось основой для последующего перехода к овладению связным монологическим высказыванием в виде умозаключения.</w:t>
      </w:r>
    </w:p>
    <w:p w:rsidR="005C39B7" w:rsidRPr="00711377" w:rsidRDefault="005C39B7" w:rsidP="00711377">
      <w:pPr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  <w:lang w:bidi="en-US"/>
        </w:rPr>
      </w:pPr>
      <w:r w:rsidRPr="00711377">
        <w:rPr>
          <w:rFonts w:ascii="Arial" w:eastAsia="Calibri" w:hAnsi="Arial" w:cs="Arial"/>
          <w:color w:val="000000"/>
          <w:sz w:val="28"/>
          <w:szCs w:val="28"/>
          <w:lang w:bidi="en-US"/>
        </w:rPr>
        <w:t xml:space="preserve">На </w:t>
      </w:r>
      <w:r w:rsidRPr="00711377">
        <w:rPr>
          <w:rFonts w:ascii="Arial" w:eastAsia="Calibri" w:hAnsi="Arial" w:cs="Arial"/>
          <w:i/>
          <w:sz w:val="28"/>
          <w:szCs w:val="28"/>
          <w:lang w:bidi="en-US"/>
        </w:rPr>
        <w:t>основном</w:t>
      </w:r>
      <w:r w:rsidRPr="00711377">
        <w:rPr>
          <w:rFonts w:ascii="Arial" w:eastAsia="Calibri" w:hAnsi="Arial" w:cs="Arial"/>
          <w:sz w:val="28"/>
          <w:szCs w:val="28"/>
          <w:lang w:bidi="en-US"/>
        </w:rPr>
        <w:t xml:space="preserve"> этапе развивалось умение создавать и воплощать замысел в связное высказывание в виде умозаключения с соблюдением норм построения такого высказывания (</w:t>
      </w:r>
      <w:r w:rsidRPr="00711377">
        <w:rPr>
          <w:rFonts w:ascii="Arial" w:eastAsia="Calibri" w:hAnsi="Arial" w:cs="Arial"/>
          <w:sz w:val="28"/>
          <w:szCs w:val="28"/>
          <w:lang w:val="bg-BG" w:eastAsia="ru-RU"/>
        </w:rPr>
        <w:t>связность, последовательность, законченность</w:t>
      </w:r>
      <w:r w:rsidRPr="00711377">
        <w:rPr>
          <w:rFonts w:ascii="Arial" w:eastAsia="Calibri" w:hAnsi="Arial" w:cs="Arial"/>
          <w:sz w:val="28"/>
          <w:szCs w:val="28"/>
          <w:lang w:bidi="en-US"/>
        </w:rPr>
        <w:t>).</w:t>
      </w:r>
    </w:p>
    <w:p w:rsidR="005C39B7" w:rsidRPr="00711377" w:rsidRDefault="005C39B7" w:rsidP="0071137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11377">
        <w:rPr>
          <w:rFonts w:ascii="Arial" w:hAnsi="Arial" w:cs="Arial"/>
          <w:sz w:val="28"/>
          <w:szCs w:val="28"/>
        </w:rPr>
        <w:t>Для развития умения создавать и воплощать замысел в виде умозаключения</w:t>
      </w:r>
      <w:r w:rsidRPr="00711377">
        <w:rPr>
          <w:rFonts w:ascii="Arial" w:hAnsi="Arial" w:cs="Arial"/>
          <w:i/>
          <w:iCs/>
          <w:sz w:val="28"/>
          <w:szCs w:val="28"/>
          <w:lang w:eastAsia="ru-RU"/>
        </w:rPr>
        <w:t xml:space="preserve"> </w:t>
      </w:r>
      <w:r w:rsidRPr="00711377">
        <w:rPr>
          <w:rFonts w:ascii="Arial" w:hAnsi="Arial" w:cs="Arial"/>
          <w:sz w:val="28"/>
          <w:szCs w:val="28"/>
          <w:lang w:eastAsia="ru-RU"/>
        </w:rPr>
        <w:t>проводилась работа</w:t>
      </w:r>
      <w:r w:rsidRPr="00711377">
        <w:rPr>
          <w:rFonts w:ascii="Arial" w:hAnsi="Arial" w:cs="Arial"/>
          <w:i/>
          <w:iCs/>
          <w:sz w:val="28"/>
          <w:szCs w:val="28"/>
          <w:lang w:eastAsia="ru-RU"/>
        </w:rPr>
        <w:t xml:space="preserve">, </w:t>
      </w:r>
      <w:r w:rsidRPr="00711377">
        <w:rPr>
          <w:rFonts w:ascii="Arial" w:hAnsi="Arial" w:cs="Arial"/>
          <w:sz w:val="28"/>
          <w:szCs w:val="28"/>
        </w:rPr>
        <w:t>направленная на постепенное овладение дошкольниками с ОНР алгоритмом</w:t>
      </w:r>
      <w:r w:rsidRPr="00711377">
        <w:rPr>
          <w:rFonts w:ascii="Arial" w:hAnsi="Arial" w:cs="Arial"/>
          <w:i/>
          <w:iCs/>
          <w:sz w:val="28"/>
          <w:szCs w:val="28"/>
        </w:rPr>
        <w:t xml:space="preserve"> </w:t>
      </w:r>
      <w:r w:rsidRPr="00711377">
        <w:rPr>
          <w:rFonts w:ascii="Arial" w:hAnsi="Arial" w:cs="Arial"/>
          <w:sz w:val="28"/>
          <w:szCs w:val="28"/>
        </w:rPr>
        <w:t>рассуждения, ведущего к умозаключению, а именно:</w:t>
      </w:r>
    </w:p>
    <w:p w:rsidR="005C39B7" w:rsidRPr="00711377" w:rsidRDefault="005C39B7" w:rsidP="00711377">
      <w:pPr>
        <w:spacing w:after="0" w:line="360" w:lineRule="auto"/>
        <w:ind w:firstLine="709"/>
        <w:jc w:val="both"/>
        <w:rPr>
          <w:rFonts w:ascii="Arial" w:hAnsi="Arial" w:cs="Arial"/>
          <w:color w:val="000000"/>
          <w:kern w:val="28"/>
          <w:sz w:val="28"/>
          <w:szCs w:val="28"/>
          <w:lang w:eastAsia="ro-RO"/>
        </w:rPr>
      </w:pPr>
      <w:r w:rsidRPr="00711377">
        <w:rPr>
          <w:rFonts w:ascii="Arial" w:hAnsi="Arial" w:cs="Arial"/>
          <w:i/>
          <w:iCs/>
          <w:sz w:val="28"/>
          <w:szCs w:val="28"/>
        </w:rPr>
        <w:t>– </w:t>
      </w:r>
      <w:r w:rsidRPr="00711377">
        <w:rPr>
          <w:rFonts w:ascii="Arial" w:hAnsi="Arial" w:cs="Arial"/>
          <w:color w:val="000000"/>
          <w:kern w:val="28"/>
          <w:sz w:val="28"/>
          <w:szCs w:val="28"/>
          <w:lang w:eastAsia="ro-RO"/>
        </w:rPr>
        <w:t>активное слушание, осмысление и запоминание условий   речемыслительной задачи. При этом предполагается, что ребенок понимает лексико-грамматическое значение каждого элемента в тексте задания и мысленно представляет ситуацию, изложенную в ней;</w:t>
      </w:r>
    </w:p>
    <w:p w:rsidR="005C39B7" w:rsidRPr="00711377" w:rsidRDefault="005C39B7" w:rsidP="00711377">
      <w:pPr>
        <w:spacing w:after="0" w:line="360" w:lineRule="auto"/>
        <w:ind w:firstLine="709"/>
        <w:jc w:val="both"/>
        <w:rPr>
          <w:rFonts w:ascii="Arial" w:hAnsi="Arial" w:cs="Arial"/>
          <w:color w:val="000000"/>
          <w:kern w:val="28"/>
          <w:sz w:val="28"/>
          <w:szCs w:val="28"/>
          <w:lang w:eastAsia="ro-RO"/>
        </w:rPr>
      </w:pPr>
      <w:r w:rsidRPr="00711377">
        <w:rPr>
          <w:rFonts w:ascii="Arial" w:hAnsi="Arial" w:cs="Arial"/>
          <w:color w:val="000000"/>
          <w:kern w:val="28"/>
          <w:sz w:val="28"/>
          <w:szCs w:val="28"/>
          <w:lang w:eastAsia="ro-RO"/>
        </w:rPr>
        <w:lastRenderedPageBreak/>
        <w:t>– мысленное разделение содержания речемыслительной задачи на условие и вопрос, а также раскрытие логико-грамматических связей предложений, составляющих содержание речемыслительной задания;</w:t>
      </w:r>
    </w:p>
    <w:p w:rsidR="005C39B7" w:rsidRPr="00711377" w:rsidRDefault="005C39B7" w:rsidP="00711377">
      <w:pPr>
        <w:spacing w:after="0" w:line="360" w:lineRule="auto"/>
        <w:ind w:firstLine="709"/>
        <w:jc w:val="both"/>
        <w:rPr>
          <w:rFonts w:ascii="Arial" w:hAnsi="Arial" w:cs="Arial"/>
          <w:color w:val="000000"/>
          <w:kern w:val="28"/>
          <w:sz w:val="28"/>
          <w:szCs w:val="28"/>
          <w:lang w:eastAsia="ro-RO"/>
        </w:rPr>
      </w:pPr>
      <w:r w:rsidRPr="00711377">
        <w:rPr>
          <w:rFonts w:ascii="Arial" w:hAnsi="Arial" w:cs="Arial"/>
          <w:color w:val="000000"/>
          <w:kern w:val="28"/>
          <w:sz w:val="28"/>
          <w:szCs w:val="28"/>
          <w:lang w:eastAsia="ro-RO"/>
        </w:rPr>
        <w:t>– </w:t>
      </w:r>
      <w:proofErr w:type="spellStart"/>
      <w:r w:rsidRPr="00711377">
        <w:rPr>
          <w:rFonts w:ascii="Arial" w:hAnsi="Arial" w:cs="Arial"/>
          <w:color w:val="000000"/>
          <w:kern w:val="28"/>
          <w:sz w:val="28"/>
          <w:szCs w:val="28"/>
          <w:lang w:eastAsia="ro-RO"/>
        </w:rPr>
        <w:t>когнитивно</w:t>
      </w:r>
      <w:proofErr w:type="spellEnd"/>
      <w:r w:rsidRPr="00711377">
        <w:rPr>
          <w:rFonts w:ascii="Arial" w:hAnsi="Arial" w:cs="Arial"/>
          <w:color w:val="000000"/>
          <w:kern w:val="28"/>
          <w:sz w:val="28"/>
          <w:szCs w:val="28"/>
          <w:lang w:eastAsia="ro-RO"/>
        </w:rPr>
        <w:t>-семантическую обработку текста речемыслительной задачи, которая основывается на базе познавательного опыта ребенка и требует достаточного уровня развития общих когнитивных аналитико-синтетических процессов (сравнения, обобщения, классификации, абстракции и т.д.);</w:t>
      </w:r>
    </w:p>
    <w:p w:rsidR="005C39B7" w:rsidRPr="00711377" w:rsidRDefault="005C39B7" w:rsidP="0071137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bg-BG" w:eastAsia="ru-RU"/>
        </w:rPr>
      </w:pPr>
      <w:r w:rsidRPr="00711377">
        <w:rPr>
          <w:rFonts w:ascii="Arial" w:hAnsi="Arial" w:cs="Arial"/>
          <w:color w:val="000000"/>
          <w:kern w:val="28"/>
          <w:sz w:val="28"/>
          <w:szCs w:val="28"/>
          <w:lang w:eastAsia="ro-RO"/>
        </w:rPr>
        <w:t xml:space="preserve">– </w:t>
      </w:r>
      <w:r w:rsidRPr="00711377">
        <w:rPr>
          <w:rFonts w:ascii="Arial" w:hAnsi="Arial" w:cs="Arial"/>
          <w:sz w:val="28"/>
          <w:szCs w:val="28"/>
        </w:rPr>
        <w:t xml:space="preserve">составление собственного высказывания с использованием адекватных лексико-грамматических средств и соблюдением </w:t>
      </w:r>
      <w:r w:rsidRPr="00711377">
        <w:rPr>
          <w:rFonts w:ascii="Arial" w:hAnsi="Arial" w:cs="Arial"/>
          <w:sz w:val="28"/>
          <w:szCs w:val="28"/>
          <w:lang w:val="bg-BG" w:eastAsia="ru-RU"/>
        </w:rPr>
        <w:t>связности, последовательности, законченности.</w:t>
      </w:r>
    </w:p>
    <w:p w:rsidR="005C39B7" w:rsidRPr="00711377" w:rsidRDefault="005C39B7" w:rsidP="00711377">
      <w:pPr>
        <w:spacing w:after="0" w:line="36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711377">
        <w:rPr>
          <w:rFonts w:ascii="Arial" w:hAnsi="Arial" w:cs="Arial"/>
          <w:color w:val="000000" w:themeColor="text1"/>
          <w:sz w:val="28"/>
          <w:szCs w:val="28"/>
        </w:rPr>
        <w:t>Средством формирования речемыслительной деятельности у детей с ОНР выступал комплекс речемыслительных заданий, основное содержание которых заключается в формировании суждений и умозаключений и совершенствовании когнитивного и речевого компонентов речемыслительной деятельности с учетом опережающего</w:t>
      </w:r>
      <w:r w:rsidRPr="00711377">
        <w:rPr>
          <w:rFonts w:ascii="Arial" w:eastAsia="Calibri" w:hAnsi="Arial" w:cs="Arial"/>
          <w:color w:val="000000"/>
          <w:sz w:val="28"/>
          <w:szCs w:val="28"/>
        </w:rPr>
        <w:t xml:space="preserve"> развития семантической стороны речи по отношению к формально-языковой.</w:t>
      </w:r>
      <w:r w:rsidRPr="00711377">
        <w:rPr>
          <w:rFonts w:ascii="Arial" w:eastAsia="Calibri" w:hAnsi="Arial" w:cs="Arial"/>
          <w:i/>
          <w:sz w:val="28"/>
          <w:szCs w:val="28"/>
        </w:rPr>
        <w:t xml:space="preserve"> </w:t>
      </w:r>
    </w:p>
    <w:p w:rsidR="00F50E97" w:rsidRPr="00711377" w:rsidRDefault="00F50E97" w:rsidP="00711377">
      <w:pPr>
        <w:tabs>
          <w:tab w:val="num" w:pos="1428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1137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Для активизации речемыслительной деятельности и стимуляции детей к построению умозаключений материал подбирался таким образом, чтобы он мог вызывать эмоциональную реакцию, побуждать детей к размышлению, стимулировать фантазию. В качестве иллюстрации приведем примеры прогнозных заданий, используемых для формирования навыка построения умозаключений с учетом причинно-следственных и пространственно-временных связей и отношений: </w:t>
      </w:r>
    </w:p>
    <w:p w:rsidR="00F50E97" w:rsidRPr="00711377" w:rsidRDefault="00F50E97" w:rsidP="0071137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11377">
        <w:rPr>
          <w:rFonts w:ascii="Arial" w:hAnsi="Arial" w:cs="Arial"/>
          <w:i/>
          <w:iCs/>
          <w:color w:val="000000"/>
          <w:sz w:val="28"/>
          <w:szCs w:val="28"/>
        </w:rPr>
        <w:t>«Может ли стул, у которого отвинтили две ножки, стоять? Почему?»</w:t>
      </w:r>
      <w:r w:rsidRPr="00711377">
        <w:rPr>
          <w:rFonts w:ascii="Arial" w:hAnsi="Arial" w:cs="Arial"/>
          <w:sz w:val="28"/>
          <w:szCs w:val="28"/>
        </w:rPr>
        <w:t xml:space="preserve"> </w:t>
      </w:r>
    </w:p>
    <w:p w:rsidR="00F50E97" w:rsidRPr="00711377" w:rsidRDefault="00F50E97" w:rsidP="00711377">
      <w:pPr>
        <w:spacing w:after="0" w:line="360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r w:rsidRPr="00711377">
        <w:rPr>
          <w:rFonts w:ascii="Arial" w:hAnsi="Arial" w:cs="Arial"/>
          <w:i/>
          <w:iCs/>
          <w:sz w:val="28"/>
          <w:szCs w:val="28"/>
        </w:rPr>
        <w:t>«У Пети маленькая корзина и большой мешок. И то и другое с картошкой. Что легче нести?»</w:t>
      </w:r>
    </w:p>
    <w:p w:rsidR="00F50E97" w:rsidRPr="00711377" w:rsidRDefault="00F50E97" w:rsidP="0071137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11377">
        <w:rPr>
          <w:rFonts w:ascii="Arial" w:hAnsi="Arial" w:cs="Arial"/>
          <w:i/>
          <w:iCs/>
          <w:sz w:val="28"/>
          <w:szCs w:val="28"/>
        </w:rPr>
        <w:lastRenderedPageBreak/>
        <w:t>«Может ли поезд в метро столкнуться с автобусом? Почему?»</w:t>
      </w:r>
      <w:r w:rsidRPr="00711377">
        <w:rPr>
          <w:rFonts w:ascii="Arial" w:hAnsi="Arial" w:cs="Arial"/>
          <w:sz w:val="28"/>
          <w:szCs w:val="28"/>
        </w:rPr>
        <w:t xml:space="preserve"> </w:t>
      </w:r>
    </w:p>
    <w:p w:rsidR="00F50E97" w:rsidRPr="00711377" w:rsidRDefault="00F50E97" w:rsidP="00711377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11377">
        <w:rPr>
          <w:rFonts w:ascii="Arial" w:hAnsi="Arial" w:cs="Arial"/>
          <w:color w:val="000000"/>
          <w:sz w:val="28"/>
          <w:szCs w:val="28"/>
        </w:rPr>
        <w:t xml:space="preserve">Для успешного формирования суждений и умозаключений необходимо сформировать чувствительность детей к проблемной ситуации, научить формулировать противоречия, относящиеся к предмету, объекту или явлению, а в дальнейшем отработать </w:t>
      </w:r>
      <w:r w:rsidR="00B6001F" w:rsidRPr="00711377">
        <w:rPr>
          <w:rFonts w:ascii="Arial" w:hAnsi="Arial" w:cs="Arial"/>
          <w:color w:val="000000"/>
          <w:sz w:val="28"/>
          <w:szCs w:val="28"/>
        </w:rPr>
        <w:t>способы их разрешения</w:t>
      </w:r>
      <w:r w:rsidRPr="00711377">
        <w:rPr>
          <w:rFonts w:ascii="Arial" w:hAnsi="Arial" w:cs="Arial"/>
          <w:color w:val="000000"/>
          <w:sz w:val="28"/>
          <w:szCs w:val="28"/>
        </w:rPr>
        <w:t xml:space="preserve">. Для формирования этих умений использовались </w:t>
      </w:r>
      <w:r w:rsidRPr="00711377">
        <w:rPr>
          <w:rFonts w:ascii="Arial" w:hAnsi="Arial" w:cs="Arial"/>
          <w:iCs/>
          <w:color w:val="000000"/>
          <w:sz w:val="28"/>
          <w:szCs w:val="28"/>
        </w:rPr>
        <w:t>задания с противоречиями</w:t>
      </w:r>
      <w:r w:rsidRPr="00711377">
        <w:rPr>
          <w:rFonts w:ascii="Arial" w:hAnsi="Arial" w:cs="Arial"/>
          <w:b/>
          <w:color w:val="000000"/>
          <w:sz w:val="28"/>
          <w:szCs w:val="28"/>
        </w:rPr>
        <w:t>.</w:t>
      </w:r>
      <w:r w:rsidRPr="00711377">
        <w:rPr>
          <w:rFonts w:ascii="Arial" w:hAnsi="Arial" w:cs="Arial"/>
          <w:color w:val="000000"/>
          <w:sz w:val="28"/>
          <w:szCs w:val="28"/>
        </w:rPr>
        <w:t xml:space="preserve"> Цель заданий </w:t>
      </w:r>
      <w:r w:rsidR="00B6001F" w:rsidRPr="00711377">
        <w:rPr>
          <w:rFonts w:ascii="Arial" w:hAnsi="Arial" w:cs="Arial"/>
          <w:iCs/>
          <w:color w:val="000000"/>
          <w:sz w:val="28"/>
          <w:szCs w:val="28"/>
        </w:rPr>
        <w:t>с</w:t>
      </w:r>
      <w:r w:rsidR="00B6001F" w:rsidRPr="0071137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="00B6001F" w:rsidRPr="00711377">
        <w:rPr>
          <w:rFonts w:ascii="Arial" w:hAnsi="Arial" w:cs="Arial"/>
          <w:iCs/>
          <w:color w:val="000000"/>
          <w:sz w:val="28"/>
          <w:szCs w:val="28"/>
        </w:rPr>
        <w:t>противоречиями</w:t>
      </w:r>
      <w:r w:rsidR="00B6001F" w:rsidRPr="00711377">
        <w:rPr>
          <w:rFonts w:ascii="Arial" w:hAnsi="Arial" w:cs="Arial"/>
          <w:color w:val="000000"/>
          <w:sz w:val="28"/>
          <w:szCs w:val="28"/>
        </w:rPr>
        <w:t xml:space="preserve"> </w:t>
      </w:r>
      <w:r w:rsidRPr="00711377">
        <w:rPr>
          <w:rFonts w:ascii="Arial" w:hAnsi="Arial" w:cs="Arial"/>
          <w:color w:val="000000"/>
          <w:sz w:val="28"/>
          <w:szCs w:val="28"/>
        </w:rPr>
        <w:t xml:space="preserve">заключалась в умении определять нарушения в логике событий, делать собственные суждения и умозаключения, используя для выражения логических связей распространённое предложение с соблюдением связности, последовательности, законченности. </w:t>
      </w:r>
      <w:r w:rsidR="00B6001F" w:rsidRPr="00711377">
        <w:rPr>
          <w:rFonts w:ascii="Arial" w:hAnsi="Arial" w:cs="Arial"/>
          <w:color w:val="000000"/>
          <w:sz w:val="28"/>
          <w:szCs w:val="28"/>
        </w:rPr>
        <w:t>Например, в</w:t>
      </w:r>
      <w:r w:rsidRPr="00711377">
        <w:rPr>
          <w:rFonts w:ascii="Arial" w:hAnsi="Arial" w:cs="Arial"/>
          <w:color w:val="000000"/>
          <w:sz w:val="28"/>
          <w:szCs w:val="28"/>
        </w:rPr>
        <w:t xml:space="preserve"> задании «Исправь ошибку» детям предлагалось «Послушайте и скажите, что неправильно. Скажите, как надо», затем зачитывался неправильный вариант высказывания: </w:t>
      </w:r>
      <w:r w:rsidRPr="00711377">
        <w:rPr>
          <w:rFonts w:ascii="Arial" w:hAnsi="Arial" w:cs="Arial"/>
          <w:i/>
          <w:iCs/>
          <w:color w:val="000000"/>
          <w:sz w:val="28"/>
          <w:szCs w:val="28"/>
        </w:rPr>
        <w:t>«Ковер чистит пылесос»; «Собака выгулива</w:t>
      </w:r>
      <w:r w:rsidR="00B6001F" w:rsidRPr="00711377">
        <w:rPr>
          <w:rFonts w:ascii="Arial" w:hAnsi="Arial" w:cs="Arial"/>
          <w:i/>
          <w:iCs/>
          <w:color w:val="000000"/>
          <w:sz w:val="28"/>
          <w:szCs w:val="28"/>
        </w:rPr>
        <w:t>ет хозяина»; «Мыши ловят кошку» и т.д.</w:t>
      </w:r>
    </w:p>
    <w:p w:rsidR="00B6001F" w:rsidRPr="00711377" w:rsidRDefault="00B6001F" w:rsidP="00711377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11377">
        <w:rPr>
          <w:rFonts w:ascii="Arial" w:hAnsi="Arial" w:cs="Arial"/>
          <w:color w:val="000000"/>
          <w:sz w:val="28"/>
          <w:szCs w:val="28"/>
        </w:rPr>
        <w:t>Предшествующие задания, направленные на формирование у детей умения устанавливать причинно-следственные связи, обеспечивали переход к овладению навыком</w:t>
      </w:r>
      <w:r w:rsidRPr="00711377">
        <w:rPr>
          <w:rFonts w:ascii="Arial" w:hAnsi="Arial" w:cs="Arial"/>
          <w:sz w:val="28"/>
          <w:szCs w:val="28"/>
        </w:rPr>
        <w:t xml:space="preserve"> построения суждений и умозаключений в более сложных условиях – через решение </w:t>
      </w:r>
      <w:r w:rsidRPr="00711377">
        <w:rPr>
          <w:rFonts w:ascii="Arial" w:hAnsi="Arial" w:cs="Arial"/>
          <w:iCs/>
          <w:sz w:val="28"/>
          <w:szCs w:val="28"/>
        </w:rPr>
        <w:t>творческих заданий с недостатком данных.</w:t>
      </w:r>
      <w:r w:rsidRPr="00711377">
        <w:rPr>
          <w:rFonts w:ascii="Arial" w:hAnsi="Arial" w:cs="Arial"/>
          <w:sz w:val="28"/>
          <w:szCs w:val="28"/>
        </w:rPr>
        <w:t xml:space="preserve"> </w:t>
      </w:r>
      <w:r w:rsidRPr="00711377">
        <w:rPr>
          <w:rFonts w:ascii="Arial" w:hAnsi="Arial" w:cs="Arial"/>
          <w:color w:val="000000"/>
          <w:sz w:val="28"/>
          <w:szCs w:val="28"/>
        </w:rPr>
        <w:t>Под творческим заданием понимается, так называемая, проблемная задача, которая характеризуется размытостью условий, много</w:t>
      </w:r>
      <w:r w:rsidR="001B56D6" w:rsidRPr="00711377">
        <w:rPr>
          <w:rFonts w:ascii="Arial" w:hAnsi="Arial" w:cs="Arial"/>
          <w:color w:val="000000"/>
          <w:sz w:val="28"/>
          <w:szCs w:val="28"/>
        </w:rPr>
        <w:t xml:space="preserve"> </w:t>
      </w:r>
      <w:r w:rsidRPr="00711377">
        <w:rPr>
          <w:rFonts w:ascii="Arial" w:hAnsi="Arial" w:cs="Arial"/>
          <w:color w:val="000000"/>
          <w:sz w:val="28"/>
          <w:szCs w:val="28"/>
        </w:rPr>
        <w:t xml:space="preserve">вариантностью решений. В основе проблемной задачи лежит противоречие между исходными характеристиками объекта или явления и желаемым результатом. Структура проблемной ситуации включает: познавательную потребность, побуждающую ребенка к мыслительной деятельности; неизвестное достигаемое знание; интеллектуальные возможности ребенка, объединяющие его актуальные творческие способности и прошлый опыт. </w:t>
      </w:r>
    </w:p>
    <w:p w:rsidR="00B6001F" w:rsidRPr="00711377" w:rsidRDefault="00B6001F" w:rsidP="00711377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11377">
        <w:rPr>
          <w:rFonts w:ascii="Arial" w:hAnsi="Arial" w:cs="Arial"/>
          <w:color w:val="000000"/>
          <w:sz w:val="28"/>
          <w:szCs w:val="28"/>
        </w:rPr>
        <w:lastRenderedPageBreak/>
        <w:t xml:space="preserve">На установление причинно-следственных связей, выделение существенных признаков предмета и отражение их в умозаключении было направлено задание </w:t>
      </w:r>
      <w:r w:rsidRPr="00711377">
        <w:rPr>
          <w:rFonts w:ascii="Arial" w:hAnsi="Arial" w:cs="Arial"/>
          <w:i/>
          <w:iCs/>
          <w:color w:val="000000"/>
          <w:sz w:val="28"/>
          <w:szCs w:val="28"/>
        </w:rPr>
        <w:t xml:space="preserve">«Без чего не может быть?» </w:t>
      </w:r>
      <w:r w:rsidRPr="00711377">
        <w:rPr>
          <w:rFonts w:ascii="Arial" w:hAnsi="Arial" w:cs="Arial"/>
          <w:color w:val="000000"/>
          <w:sz w:val="28"/>
          <w:szCs w:val="28"/>
        </w:rPr>
        <w:t>Например, без чего не может быть дупла?</w:t>
      </w:r>
      <w:r w:rsidRPr="0071137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711377">
        <w:rPr>
          <w:rFonts w:ascii="Arial" w:hAnsi="Arial" w:cs="Arial"/>
          <w:color w:val="000000"/>
          <w:sz w:val="28"/>
          <w:szCs w:val="28"/>
        </w:rPr>
        <w:t xml:space="preserve">Вначале уточнялось семантическое значение слова: «Что такое дупло?». Затем предлагалось подумать и выбрать, без чего не может быть </w:t>
      </w:r>
      <w:r w:rsidRPr="00711377">
        <w:rPr>
          <w:rFonts w:ascii="Arial" w:hAnsi="Arial" w:cs="Arial"/>
          <w:sz w:val="28"/>
          <w:szCs w:val="28"/>
        </w:rPr>
        <w:t xml:space="preserve">дупла и почему (без птицы, </w:t>
      </w:r>
      <w:r w:rsidRPr="00711377">
        <w:rPr>
          <w:rFonts w:ascii="Arial" w:hAnsi="Arial" w:cs="Arial"/>
          <w:i/>
          <w:iCs/>
          <w:sz w:val="28"/>
          <w:szCs w:val="28"/>
        </w:rPr>
        <w:t>дерева,</w:t>
      </w:r>
      <w:r w:rsidRPr="00711377">
        <w:rPr>
          <w:rFonts w:ascii="Arial" w:hAnsi="Arial" w:cs="Arial"/>
          <w:sz w:val="28"/>
          <w:szCs w:val="28"/>
        </w:rPr>
        <w:t xml:space="preserve"> птенцов, яиц).</w:t>
      </w:r>
      <w:r w:rsidRPr="00711377">
        <w:rPr>
          <w:rFonts w:ascii="Arial" w:hAnsi="Arial" w:cs="Arial"/>
          <w:color w:val="000000"/>
          <w:sz w:val="28"/>
          <w:szCs w:val="28"/>
        </w:rPr>
        <w:t xml:space="preserve">  (Дупла не может быть без дерева, потому что дупло – это отверстие в дереве).</w:t>
      </w:r>
    </w:p>
    <w:p w:rsidR="00E84A2D" w:rsidRPr="00711377" w:rsidRDefault="00B6001F" w:rsidP="0071137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11377">
        <w:rPr>
          <w:rFonts w:ascii="Arial" w:hAnsi="Arial" w:cs="Arial"/>
          <w:color w:val="000000"/>
          <w:sz w:val="28"/>
          <w:szCs w:val="28"/>
        </w:rPr>
        <w:t xml:space="preserve"> </w:t>
      </w:r>
      <w:r w:rsidRPr="00711377">
        <w:rPr>
          <w:rFonts w:ascii="Arial" w:hAnsi="Arial" w:cs="Arial"/>
          <w:sz w:val="28"/>
          <w:szCs w:val="28"/>
        </w:rPr>
        <w:t>При составлении умозаключений обращалось внимание на их связность, последовательность, объяснение причинно-следственных взаимосвязей, а также исправлялись неточности, добавлялись подходящие слова или выражения.</w:t>
      </w:r>
      <w:r w:rsidR="00E555E2" w:rsidRPr="00711377">
        <w:rPr>
          <w:rFonts w:ascii="Arial" w:hAnsi="Arial" w:cs="Arial"/>
          <w:sz w:val="28"/>
          <w:szCs w:val="28"/>
        </w:rPr>
        <w:t xml:space="preserve"> </w:t>
      </w:r>
      <w:r w:rsidR="00E84A2D" w:rsidRPr="00711377">
        <w:rPr>
          <w:rFonts w:ascii="Arial" w:hAnsi="Arial" w:cs="Arial"/>
          <w:sz w:val="28"/>
          <w:szCs w:val="28"/>
        </w:rPr>
        <w:t>Появление в речи детей суждений и умозаключений в виде сложноподчиненных предложений с соблюдением связности и посл</w:t>
      </w:r>
      <w:r w:rsidR="001B56D6" w:rsidRPr="00711377">
        <w:rPr>
          <w:rFonts w:ascii="Arial" w:hAnsi="Arial" w:cs="Arial"/>
          <w:sz w:val="28"/>
          <w:szCs w:val="28"/>
        </w:rPr>
        <w:t>едовательности свидетельствует</w:t>
      </w:r>
      <w:r w:rsidR="00E84A2D" w:rsidRPr="00711377">
        <w:rPr>
          <w:rFonts w:ascii="Arial" w:hAnsi="Arial" w:cs="Arial"/>
          <w:sz w:val="28"/>
          <w:szCs w:val="28"/>
        </w:rPr>
        <w:t xml:space="preserve"> об осмыслении ребенком связей и отношений, существующих в реальной жизни.</w:t>
      </w:r>
    </w:p>
    <w:p w:rsidR="00A07271" w:rsidRPr="00711377" w:rsidRDefault="002F7B6C" w:rsidP="00711377">
      <w:pPr>
        <w:spacing w:after="0" w:line="36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711377">
        <w:rPr>
          <w:rFonts w:ascii="Arial" w:eastAsia="Calibri" w:hAnsi="Arial" w:cs="Arial"/>
          <w:sz w:val="28"/>
          <w:szCs w:val="28"/>
        </w:rPr>
        <w:t>Своевременная и целенаправленная работа по формированию речемыслительной деятельности будет способствовать</w:t>
      </w:r>
      <w:r w:rsidRPr="00711377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711377">
        <w:rPr>
          <w:rFonts w:ascii="Arial" w:eastAsia="Calibri" w:hAnsi="Arial" w:cs="Arial"/>
          <w:sz w:val="28"/>
          <w:szCs w:val="28"/>
        </w:rPr>
        <w:t>улучшению</w:t>
      </w:r>
      <w:r w:rsidR="00A07271" w:rsidRPr="00711377">
        <w:rPr>
          <w:rFonts w:ascii="Arial" w:eastAsia="Calibri" w:hAnsi="Arial" w:cs="Arial"/>
          <w:sz w:val="28"/>
          <w:szCs w:val="28"/>
        </w:rPr>
        <w:t xml:space="preserve"> качественных характеристик когнитивного и речевого компонентов речемыслительной деятельности, что является условием успешного включения ребенка в</w:t>
      </w:r>
      <w:r w:rsidR="00E555E2" w:rsidRPr="00711377">
        <w:rPr>
          <w:rFonts w:ascii="Arial" w:eastAsia="Calibri" w:hAnsi="Arial" w:cs="Arial"/>
          <w:sz w:val="28"/>
          <w:szCs w:val="28"/>
        </w:rPr>
        <w:t xml:space="preserve"> общее образовательное пространство</w:t>
      </w:r>
      <w:r w:rsidR="00A07271" w:rsidRPr="00711377">
        <w:rPr>
          <w:rFonts w:ascii="Arial" w:eastAsia="Calibri" w:hAnsi="Arial" w:cs="Arial"/>
          <w:sz w:val="28"/>
          <w:szCs w:val="28"/>
        </w:rPr>
        <w:t>.</w:t>
      </w:r>
    </w:p>
    <w:p w:rsidR="00275DF0" w:rsidRPr="00711377" w:rsidRDefault="00275DF0" w:rsidP="00C92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DF0" w:rsidRPr="00C92F09" w:rsidRDefault="00275DF0" w:rsidP="001A769C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C92F09">
        <w:rPr>
          <w:rFonts w:ascii="Arial" w:hAnsi="Arial" w:cs="Arial"/>
          <w:sz w:val="28"/>
          <w:szCs w:val="28"/>
        </w:rPr>
        <w:t>Литература</w:t>
      </w:r>
    </w:p>
    <w:p w:rsidR="00EF689E" w:rsidRPr="00C92F09" w:rsidRDefault="00EF689E" w:rsidP="001A769C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EF689E" w:rsidRPr="00C92F09" w:rsidRDefault="002F7B6C" w:rsidP="00D220C7">
      <w:pPr>
        <w:widowControl w:val="0"/>
        <w:numPr>
          <w:ilvl w:val="0"/>
          <w:numId w:val="2"/>
        </w:numPr>
        <w:tabs>
          <w:tab w:val="clear" w:pos="360"/>
          <w:tab w:val="left" w:pos="1134"/>
        </w:tabs>
        <w:suppressAutoHyphens/>
        <w:spacing w:after="0" w:line="36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C92F09">
        <w:rPr>
          <w:rFonts w:ascii="Arial" w:eastAsia="Calibri" w:hAnsi="Arial" w:cs="Arial"/>
          <w:i/>
          <w:sz w:val="28"/>
          <w:szCs w:val="28"/>
        </w:rPr>
        <w:t>Азова</w:t>
      </w:r>
      <w:r w:rsidR="00EF689E" w:rsidRPr="00C92F09">
        <w:rPr>
          <w:rFonts w:ascii="Arial" w:eastAsia="Calibri" w:hAnsi="Arial" w:cs="Arial"/>
          <w:i/>
          <w:sz w:val="28"/>
          <w:szCs w:val="28"/>
        </w:rPr>
        <w:t> О. И.</w:t>
      </w:r>
      <w:r w:rsidR="00EF689E" w:rsidRPr="00C92F09">
        <w:rPr>
          <w:rFonts w:ascii="Arial" w:eastAsia="Calibri" w:hAnsi="Arial" w:cs="Arial"/>
          <w:sz w:val="28"/>
          <w:szCs w:val="28"/>
        </w:rPr>
        <w:t xml:space="preserve"> Логопедическая работа по формированию синтаксических структур у младших школьников с общим недоразвитием речи // Программно-методическое обеспечение образования детей с тяжелыми нарушениями </w:t>
      </w:r>
      <w:proofErr w:type="gramStart"/>
      <w:r w:rsidR="00EF689E" w:rsidRPr="00C92F09">
        <w:rPr>
          <w:rFonts w:ascii="Arial" w:eastAsia="Calibri" w:hAnsi="Arial" w:cs="Arial"/>
          <w:sz w:val="28"/>
          <w:szCs w:val="28"/>
        </w:rPr>
        <w:t>речи :</w:t>
      </w:r>
      <w:proofErr w:type="gramEnd"/>
      <w:r w:rsidR="00EF689E" w:rsidRPr="00C92F09">
        <w:rPr>
          <w:rFonts w:ascii="Arial" w:eastAsia="Calibri" w:hAnsi="Arial" w:cs="Arial"/>
          <w:sz w:val="28"/>
          <w:szCs w:val="28"/>
        </w:rPr>
        <w:t xml:space="preserve"> материалы </w:t>
      </w:r>
      <w:proofErr w:type="spellStart"/>
      <w:r w:rsidR="00EF689E" w:rsidRPr="00C92F09">
        <w:rPr>
          <w:rFonts w:ascii="Arial" w:eastAsia="Calibri" w:hAnsi="Arial" w:cs="Arial"/>
          <w:sz w:val="28"/>
          <w:szCs w:val="28"/>
        </w:rPr>
        <w:t>междунар</w:t>
      </w:r>
      <w:proofErr w:type="spellEnd"/>
      <w:r w:rsidR="00EF689E" w:rsidRPr="00C92F09">
        <w:rPr>
          <w:rFonts w:ascii="Arial" w:eastAsia="Calibri" w:hAnsi="Arial" w:cs="Arial"/>
          <w:sz w:val="28"/>
          <w:szCs w:val="28"/>
        </w:rPr>
        <w:t>. науч.-</w:t>
      </w:r>
      <w:proofErr w:type="spellStart"/>
      <w:r w:rsidR="00EF689E" w:rsidRPr="00C92F09">
        <w:rPr>
          <w:rFonts w:ascii="Arial" w:eastAsia="Calibri" w:hAnsi="Arial" w:cs="Arial"/>
          <w:sz w:val="28"/>
          <w:szCs w:val="28"/>
        </w:rPr>
        <w:t>практ</w:t>
      </w:r>
      <w:proofErr w:type="spellEnd"/>
      <w:r w:rsidR="00EF689E" w:rsidRPr="00C92F09">
        <w:rPr>
          <w:rFonts w:ascii="Arial" w:eastAsia="Calibri" w:hAnsi="Arial" w:cs="Arial"/>
          <w:sz w:val="28"/>
          <w:szCs w:val="28"/>
        </w:rPr>
        <w:t xml:space="preserve">. </w:t>
      </w:r>
      <w:proofErr w:type="spellStart"/>
      <w:r w:rsidR="00EF689E" w:rsidRPr="00C92F09">
        <w:rPr>
          <w:rFonts w:ascii="Arial" w:eastAsia="Calibri" w:hAnsi="Arial" w:cs="Arial"/>
          <w:sz w:val="28"/>
          <w:szCs w:val="28"/>
        </w:rPr>
        <w:t>конф</w:t>
      </w:r>
      <w:proofErr w:type="spellEnd"/>
      <w:r w:rsidR="00EF689E" w:rsidRPr="00C92F09">
        <w:rPr>
          <w:rFonts w:ascii="Arial" w:eastAsia="Calibri" w:hAnsi="Arial" w:cs="Arial"/>
          <w:sz w:val="28"/>
          <w:szCs w:val="28"/>
        </w:rPr>
        <w:t xml:space="preserve">., Москва, 20–21 сент. 2012 г. / </w:t>
      </w:r>
      <w:proofErr w:type="spellStart"/>
      <w:r w:rsidR="00EF689E" w:rsidRPr="00C92F09">
        <w:rPr>
          <w:rFonts w:ascii="Arial" w:eastAsia="Calibri" w:hAnsi="Arial" w:cs="Arial"/>
          <w:sz w:val="28"/>
          <w:szCs w:val="28"/>
        </w:rPr>
        <w:t>Моск</w:t>
      </w:r>
      <w:proofErr w:type="spellEnd"/>
      <w:r w:rsidR="00EF689E" w:rsidRPr="00C92F09">
        <w:rPr>
          <w:rFonts w:ascii="Arial" w:eastAsia="Calibri" w:hAnsi="Arial" w:cs="Arial"/>
          <w:sz w:val="28"/>
          <w:szCs w:val="28"/>
        </w:rPr>
        <w:t xml:space="preserve">. гор. </w:t>
      </w:r>
      <w:proofErr w:type="spellStart"/>
      <w:r w:rsidR="00EF689E" w:rsidRPr="00C92F09">
        <w:rPr>
          <w:rFonts w:ascii="Arial" w:eastAsia="Calibri" w:hAnsi="Arial" w:cs="Arial"/>
          <w:sz w:val="28"/>
          <w:szCs w:val="28"/>
        </w:rPr>
        <w:t>пед</w:t>
      </w:r>
      <w:proofErr w:type="spellEnd"/>
      <w:r w:rsidR="00EF689E" w:rsidRPr="00C92F09">
        <w:rPr>
          <w:rFonts w:ascii="Arial" w:eastAsia="Calibri" w:hAnsi="Arial" w:cs="Arial"/>
          <w:sz w:val="28"/>
          <w:szCs w:val="28"/>
        </w:rPr>
        <w:t>. ун-т ;</w:t>
      </w:r>
      <w:r w:rsidRPr="00C92F09">
        <w:rPr>
          <w:rFonts w:ascii="Arial" w:eastAsia="Calibri" w:hAnsi="Arial" w:cs="Arial"/>
          <w:sz w:val="28"/>
          <w:szCs w:val="28"/>
        </w:rPr>
        <w:t xml:space="preserve"> под. ред. О. Г. Приходько. – М, 2012. </w:t>
      </w:r>
      <w:r w:rsidR="00EF689E" w:rsidRPr="00C92F09">
        <w:rPr>
          <w:rFonts w:ascii="Arial" w:eastAsia="Calibri" w:hAnsi="Arial" w:cs="Arial"/>
          <w:sz w:val="28"/>
          <w:szCs w:val="28"/>
        </w:rPr>
        <w:t xml:space="preserve"> С. 5–8.</w:t>
      </w:r>
    </w:p>
    <w:p w:rsidR="00275DF0" w:rsidRPr="00C92F09" w:rsidRDefault="002F7B6C" w:rsidP="00D220C7">
      <w:pPr>
        <w:widowControl w:val="0"/>
        <w:numPr>
          <w:ilvl w:val="0"/>
          <w:numId w:val="2"/>
        </w:numPr>
        <w:tabs>
          <w:tab w:val="clear" w:pos="360"/>
          <w:tab w:val="left" w:pos="1134"/>
        </w:tabs>
        <w:suppressAutoHyphens/>
        <w:spacing w:after="0" w:line="36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C92F09">
        <w:rPr>
          <w:rFonts w:ascii="Arial" w:eastAsia="Calibri" w:hAnsi="Arial" w:cs="Arial"/>
          <w:i/>
          <w:sz w:val="28"/>
          <w:szCs w:val="28"/>
        </w:rPr>
        <w:t>Власенко</w:t>
      </w:r>
      <w:r w:rsidR="00275DF0" w:rsidRPr="00C92F09">
        <w:rPr>
          <w:rFonts w:ascii="Arial" w:eastAsia="Calibri" w:hAnsi="Arial" w:cs="Arial"/>
          <w:i/>
          <w:sz w:val="28"/>
          <w:szCs w:val="28"/>
        </w:rPr>
        <w:t> И. Т.</w:t>
      </w:r>
      <w:r w:rsidR="00D220C7">
        <w:rPr>
          <w:rFonts w:ascii="Arial" w:eastAsia="Calibri" w:hAnsi="Arial" w:cs="Arial"/>
          <w:sz w:val="28"/>
          <w:szCs w:val="28"/>
        </w:rPr>
        <w:t xml:space="preserve"> Особенности </w:t>
      </w:r>
      <w:r w:rsidR="00275DF0" w:rsidRPr="00C92F09">
        <w:rPr>
          <w:rFonts w:ascii="Arial" w:eastAsia="Calibri" w:hAnsi="Arial" w:cs="Arial"/>
          <w:sz w:val="28"/>
          <w:szCs w:val="28"/>
        </w:rPr>
        <w:t xml:space="preserve">словесного мышления </w:t>
      </w:r>
      <w:r w:rsidR="00275DF0" w:rsidRPr="00C92F09">
        <w:rPr>
          <w:rFonts w:ascii="Arial" w:eastAsia="Calibri" w:hAnsi="Arial" w:cs="Arial"/>
          <w:sz w:val="28"/>
          <w:szCs w:val="28"/>
        </w:rPr>
        <w:lastRenderedPageBreak/>
        <w:t>взрослых и детей с нарушениями речи</w:t>
      </w:r>
      <w:r w:rsidRPr="00C92F09">
        <w:rPr>
          <w:rFonts w:ascii="Arial" w:eastAsia="Calibri" w:hAnsi="Arial" w:cs="Arial"/>
          <w:sz w:val="28"/>
          <w:szCs w:val="28"/>
        </w:rPr>
        <w:t>.</w:t>
      </w:r>
      <w:r w:rsidR="00275DF0" w:rsidRPr="00C92F09">
        <w:rPr>
          <w:rFonts w:ascii="Arial" w:eastAsia="Calibri" w:hAnsi="Arial" w:cs="Arial"/>
          <w:sz w:val="28"/>
          <w:szCs w:val="28"/>
        </w:rPr>
        <w:t xml:space="preserve"> </w:t>
      </w:r>
      <w:proofErr w:type="gramStart"/>
      <w:r w:rsidRPr="00C92F09">
        <w:rPr>
          <w:rFonts w:ascii="Arial" w:eastAsia="Calibri" w:hAnsi="Arial" w:cs="Arial"/>
          <w:sz w:val="28"/>
          <w:szCs w:val="28"/>
        </w:rPr>
        <w:t>М. :</w:t>
      </w:r>
      <w:proofErr w:type="gramEnd"/>
      <w:r w:rsidRPr="00C92F09">
        <w:rPr>
          <w:rFonts w:ascii="Arial" w:eastAsia="Calibri" w:hAnsi="Arial" w:cs="Arial"/>
          <w:sz w:val="28"/>
          <w:szCs w:val="28"/>
        </w:rPr>
        <w:t xml:space="preserve"> Педагогика –</w:t>
      </w:r>
      <w:r w:rsidR="00275DF0" w:rsidRPr="00C92F09">
        <w:rPr>
          <w:rFonts w:ascii="Arial" w:eastAsia="Calibri" w:hAnsi="Arial" w:cs="Arial"/>
          <w:sz w:val="28"/>
          <w:szCs w:val="28"/>
        </w:rPr>
        <w:t xml:space="preserve"> </w:t>
      </w:r>
      <w:r w:rsidRPr="00C92F09">
        <w:rPr>
          <w:rFonts w:ascii="Arial" w:eastAsia="Calibri" w:hAnsi="Arial" w:cs="Arial"/>
          <w:sz w:val="28"/>
          <w:szCs w:val="28"/>
        </w:rPr>
        <w:t>М,1990.</w:t>
      </w:r>
      <w:r w:rsidR="00275DF0" w:rsidRPr="00C92F09">
        <w:rPr>
          <w:rFonts w:ascii="Arial" w:eastAsia="Calibri" w:hAnsi="Arial" w:cs="Arial"/>
          <w:sz w:val="28"/>
          <w:szCs w:val="28"/>
        </w:rPr>
        <w:t>183 с.</w:t>
      </w:r>
    </w:p>
    <w:p w:rsidR="00275DF0" w:rsidRPr="00C92F09" w:rsidRDefault="002F7B6C" w:rsidP="00D220C7">
      <w:pPr>
        <w:widowControl w:val="0"/>
        <w:numPr>
          <w:ilvl w:val="0"/>
          <w:numId w:val="2"/>
        </w:numPr>
        <w:tabs>
          <w:tab w:val="clear" w:pos="360"/>
          <w:tab w:val="left" w:pos="1134"/>
        </w:tabs>
        <w:suppressAutoHyphens/>
        <w:spacing w:after="0" w:line="36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C92F09">
        <w:rPr>
          <w:rFonts w:ascii="Arial" w:eastAsia="Calibri" w:hAnsi="Arial" w:cs="Arial"/>
          <w:i/>
          <w:sz w:val="28"/>
          <w:szCs w:val="28"/>
        </w:rPr>
        <w:t>Глухов</w:t>
      </w:r>
      <w:r w:rsidR="00275DF0" w:rsidRPr="00C92F09">
        <w:rPr>
          <w:rFonts w:ascii="Arial" w:eastAsia="Calibri" w:hAnsi="Arial" w:cs="Arial"/>
          <w:i/>
          <w:sz w:val="28"/>
          <w:szCs w:val="28"/>
        </w:rPr>
        <w:t> В. П.</w:t>
      </w:r>
      <w:r w:rsidR="00275DF0" w:rsidRPr="00C92F09">
        <w:rPr>
          <w:rFonts w:ascii="Arial" w:eastAsia="Calibri" w:hAnsi="Arial" w:cs="Arial"/>
          <w:sz w:val="28"/>
          <w:szCs w:val="28"/>
        </w:rPr>
        <w:t xml:space="preserve"> </w:t>
      </w:r>
      <w:r w:rsidR="00DA7C24" w:rsidRPr="00C92F09">
        <w:rPr>
          <w:rFonts w:ascii="Arial" w:eastAsia="Calibri" w:hAnsi="Arial" w:cs="Arial"/>
          <w:sz w:val="28"/>
          <w:szCs w:val="28"/>
        </w:rPr>
        <w:t>Ф</w:t>
      </w:r>
      <w:r w:rsidR="00275DF0" w:rsidRPr="00C92F09">
        <w:rPr>
          <w:rFonts w:ascii="Arial" w:eastAsia="Calibri" w:hAnsi="Arial" w:cs="Arial"/>
          <w:sz w:val="28"/>
          <w:szCs w:val="28"/>
        </w:rPr>
        <w:t xml:space="preserve">ормирования связной монологической речи детей дошкольного возраста с общим речевым недоразвитием. </w:t>
      </w:r>
      <w:r w:rsidR="00DA7C24" w:rsidRPr="00C92F09">
        <w:rPr>
          <w:rFonts w:ascii="Arial" w:eastAsia="Calibri" w:hAnsi="Arial" w:cs="Arial"/>
          <w:sz w:val="28"/>
          <w:szCs w:val="28"/>
        </w:rPr>
        <w:t xml:space="preserve"> М.; АРКТИ – М, 2002.</w:t>
      </w:r>
      <w:r w:rsidR="00275DF0" w:rsidRPr="00C92F09">
        <w:rPr>
          <w:rFonts w:ascii="Arial" w:eastAsia="Calibri" w:hAnsi="Arial" w:cs="Arial"/>
          <w:sz w:val="28"/>
          <w:szCs w:val="28"/>
        </w:rPr>
        <w:t xml:space="preserve"> </w:t>
      </w:r>
      <w:r w:rsidR="00DA7C24" w:rsidRPr="00C92F09">
        <w:rPr>
          <w:rFonts w:ascii="Arial" w:eastAsia="Calibri" w:hAnsi="Arial" w:cs="Arial"/>
          <w:sz w:val="28"/>
          <w:szCs w:val="28"/>
        </w:rPr>
        <w:t>144 с</w:t>
      </w:r>
      <w:r w:rsidR="00275DF0" w:rsidRPr="00C92F09">
        <w:rPr>
          <w:rFonts w:ascii="Arial" w:eastAsia="Calibri" w:hAnsi="Arial" w:cs="Arial"/>
          <w:sz w:val="28"/>
          <w:szCs w:val="28"/>
        </w:rPr>
        <w:t xml:space="preserve">. </w:t>
      </w:r>
    </w:p>
    <w:p w:rsidR="00EF689E" w:rsidRPr="00C92F09" w:rsidRDefault="002F7B6C" w:rsidP="00D220C7">
      <w:pPr>
        <w:widowControl w:val="0"/>
        <w:numPr>
          <w:ilvl w:val="0"/>
          <w:numId w:val="2"/>
        </w:numPr>
        <w:tabs>
          <w:tab w:val="clear" w:pos="360"/>
          <w:tab w:val="left" w:pos="1134"/>
        </w:tabs>
        <w:suppressAutoHyphens/>
        <w:spacing w:after="0" w:line="36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C92F09">
        <w:rPr>
          <w:rFonts w:ascii="Arial" w:eastAsia="Calibri" w:hAnsi="Arial" w:cs="Arial"/>
          <w:i/>
          <w:spacing w:val="-6"/>
          <w:sz w:val="28"/>
          <w:szCs w:val="28"/>
        </w:rPr>
        <w:t>Горонина</w:t>
      </w:r>
      <w:proofErr w:type="spellEnd"/>
      <w:r w:rsidR="00EF689E" w:rsidRPr="00C92F09">
        <w:rPr>
          <w:rFonts w:ascii="Arial" w:eastAsia="Calibri" w:hAnsi="Arial" w:cs="Arial"/>
          <w:i/>
          <w:spacing w:val="-6"/>
          <w:sz w:val="28"/>
          <w:szCs w:val="28"/>
        </w:rPr>
        <w:t xml:space="preserve"> Т. П.</w:t>
      </w:r>
      <w:r w:rsidR="00EF689E" w:rsidRPr="00C92F09">
        <w:rPr>
          <w:rFonts w:ascii="Arial" w:eastAsia="Calibri" w:hAnsi="Arial" w:cs="Arial"/>
          <w:spacing w:val="-6"/>
          <w:sz w:val="28"/>
          <w:szCs w:val="28"/>
        </w:rPr>
        <w:t xml:space="preserve"> Содержательно-методические аспекты формирования речемыслительной деятельности дошкольников с общим недоразвитием речи при дизартрии // Образование лиц с особенностями психофизического развития:</w:t>
      </w:r>
      <w:r w:rsidR="00EF689E" w:rsidRPr="00C92F09">
        <w:rPr>
          <w:rFonts w:ascii="Arial" w:eastAsia="Calibri" w:hAnsi="Arial" w:cs="Arial"/>
          <w:sz w:val="28"/>
          <w:szCs w:val="28"/>
        </w:rPr>
        <w:t xml:space="preserve"> традиции и </w:t>
      </w:r>
      <w:proofErr w:type="gramStart"/>
      <w:r w:rsidR="00EF689E" w:rsidRPr="00C92F09">
        <w:rPr>
          <w:rFonts w:ascii="Arial" w:eastAsia="Calibri" w:hAnsi="Arial" w:cs="Arial"/>
          <w:sz w:val="28"/>
          <w:szCs w:val="28"/>
        </w:rPr>
        <w:t>инновации :</w:t>
      </w:r>
      <w:proofErr w:type="gramEnd"/>
      <w:r w:rsidR="00EF689E" w:rsidRPr="00C92F09">
        <w:rPr>
          <w:rFonts w:ascii="Arial" w:eastAsia="Calibri" w:hAnsi="Arial" w:cs="Arial"/>
          <w:sz w:val="28"/>
          <w:szCs w:val="28"/>
        </w:rPr>
        <w:t xml:space="preserve"> материалы пятой </w:t>
      </w:r>
      <w:proofErr w:type="spellStart"/>
      <w:r w:rsidR="00EF689E" w:rsidRPr="00C92F09">
        <w:rPr>
          <w:rFonts w:ascii="Arial" w:eastAsia="Calibri" w:hAnsi="Arial" w:cs="Arial"/>
          <w:sz w:val="28"/>
          <w:szCs w:val="28"/>
        </w:rPr>
        <w:t>Междунар</w:t>
      </w:r>
      <w:proofErr w:type="spellEnd"/>
      <w:r w:rsidR="00EF689E" w:rsidRPr="00C92F09">
        <w:rPr>
          <w:rFonts w:ascii="Arial" w:eastAsia="Calibri" w:hAnsi="Arial" w:cs="Arial"/>
          <w:sz w:val="28"/>
          <w:szCs w:val="28"/>
        </w:rPr>
        <w:t xml:space="preserve">. </w:t>
      </w:r>
      <w:proofErr w:type="spellStart"/>
      <w:r w:rsidR="00EF689E" w:rsidRPr="00C92F09">
        <w:rPr>
          <w:rFonts w:ascii="Arial" w:eastAsia="Calibri" w:hAnsi="Arial" w:cs="Arial"/>
          <w:sz w:val="28"/>
          <w:szCs w:val="28"/>
        </w:rPr>
        <w:t>науч-практ</w:t>
      </w:r>
      <w:proofErr w:type="spellEnd"/>
      <w:r w:rsidR="00EF689E" w:rsidRPr="00C92F09">
        <w:rPr>
          <w:rFonts w:ascii="Arial" w:eastAsia="Calibri" w:hAnsi="Arial" w:cs="Arial"/>
          <w:sz w:val="28"/>
          <w:szCs w:val="28"/>
        </w:rPr>
        <w:t xml:space="preserve">. </w:t>
      </w:r>
      <w:proofErr w:type="spellStart"/>
      <w:r w:rsidR="00EF689E" w:rsidRPr="00C92F09">
        <w:rPr>
          <w:rFonts w:ascii="Arial" w:eastAsia="Calibri" w:hAnsi="Arial" w:cs="Arial"/>
          <w:sz w:val="28"/>
          <w:szCs w:val="28"/>
        </w:rPr>
        <w:t>конф</w:t>
      </w:r>
      <w:proofErr w:type="spellEnd"/>
      <w:r w:rsidR="00EF689E" w:rsidRPr="00C92F09">
        <w:rPr>
          <w:rFonts w:ascii="Arial" w:eastAsia="Calibri" w:hAnsi="Arial" w:cs="Arial"/>
          <w:sz w:val="28"/>
          <w:szCs w:val="28"/>
        </w:rPr>
        <w:t>., Минск, 25–26 окт. 2018 г.</w:t>
      </w:r>
      <w:r w:rsidR="00EF689E" w:rsidRPr="00C92F09">
        <w:rPr>
          <w:rFonts w:ascii="Arial" w:eastAsia="Calibri" w:hAnsi="Arial" w:cs="Arial"/>
          <w:color w:val="00000A"/>
          <w:sz w:val="28"/>
          <w:szCs w:val="28"/>
        </w:rPr>
        <w:t xml:space="preserve"> / Белорус. гос. </w:t>
      </w:r>
      <w:proofErr w:type="spellStart"/>
      <w:r w:rsidR="00EF689E" w:rsidRPr="00C92F09">
        <w:rPr>
          <w:rFonts w:ascii="Arial" w:eastAsia="Calibri" w:hAnsi="Arial" w:cs="Arial"/>
          <w:color w:val="00000A"/>
          <w:sz w:val="28"/>
          <w:szCs w:val="28"/>
        </w:rPr>
        <w:t>пед</w:t>
      </w:r>
      <w:proofErr w:type="spellEnd"/>
      <w:r w:rsidR="00EF689E" w:rsidRPr="00C92F09">
        <w:rPr>
          <w:rFonts w:ascii="Arial" w:eastAsia="Calibri" w:hAnsi="Arial" w:cs="Arial"/>
          <w:color w:val="00000A"/>
          <w:sz w:val="28"/>
          <w:szCs w:val="28"/>
        </w:rPr>
        <w:t xml:space="preserve">. ун-т им. М. Танка ; </w:t>
      </w:r>
      <w:proofErr w:type="spellStart"/>
      <w:r w:rsidR="00EF689E" w:rsidRPr="00C92F09">
        <w:rPr>
          <w:rFonts w:ascii="Arial" w:eastAsia="Calibri" w:hAnsi="Arial" w:cs="Arial"/>
          <w:color w:val="00000A"/>
          <w:sz w:val="28"/>
          <w:szCs w:val="28"/>
        </w:rPr>
        <w:t>редкол</w:t>
      </w:r>
      <w:proofErr w:type="spellEnd"/>
      <w:r w:rsidR="00EF689E" w:rsidRPr="00C92F09">
        <w:rPr>
          <w:rFonts w:ascii="Arial" w:eastAsia="Calibri" w:hAnsi="Arial" w:cs="Arial"/>
          <w:color w:val="00000A"/>
          <w:sz w:val="28"/>
          <w:szCs w:val="28"/>
        </w:rPr>
        <w:t xml:space="preserve">.: В. В. </w:t>
      </w:r>
      <w:proofErr w:type="spellStart"/>
      <w:r w:rsidR="00EF689E" w:rsidRPr="00C92F09">
        <w:rPr>
          <w:rFonts w:ascii="Arial" w:eastAsia="Calibri" w:hAnsi="Arial" w:cs="Arial"/>
          <w:color w:val="00000A"/>
          <w:sz w:val="28"/>
          <w:szCs w:val="28"/>
        </w:rPr>
        <w:t>Хитрюк</w:t>
      </w:r>
      <w:proofErr w:type="spellEnd"/>
      <w:r w:rsidR="00EF689E" w:rsidRPr="00C92F09">
        <w:rPr>
          <w:rFonts w:ascii="Arial" w:eastAsia="Calibri" w:hAnsi="Arial" w:cs="Arial"/>
          <w:color w:val="00000A"/>
          <w:sz w:val="28"/>
          <w:szCs w:val="28"/>
        </w:rPr>
        <w:t xml:space="preserve"> [и др.]. – Минск, 2018.</w:t>
      </w:r>
      <w:r w:rsidRPr="00C92F09">
        <w:rPr>
          <w:rFonts w:ascii="Arial" w:eastAsia="Calibri" w:hAnsi="Arial" w:cs="Arial"/>
          <w:sz w:val="28"/>
          <w:szCs w:val="28"/>
        </w:rPr>
        <w:t xml:space="preserve"> </w:t>
      </w:r>
      <w:r w:rsidR="00EF689E" w:rsidRPr="00C92F09">
        <w:rPr>
          <w:rFonts w:ascii="Arial" w:eastAsia="Calibri" w:hAnsi="Arial" w:cs="Arial"/>
          <w:sz w:val="28"/>
          <w:szCs w:val="28"/>
        </w:rPr>
        <w:t xml:space="preserve"> С. 69–72.</w:t>
      </w:r>
    </w:p>
    <w:p w:rsidR="00EF689E" w:rsidRPr="00C92F09" w:rsidRDefault="00EF689E" w:rsidP="00D220C7">
      <w:pPr>
        <w:widowControl w:val="0"/>
        <w:numPr>
          <w:ilvl w:val="0"/>
          <w:numId w:val="2"/>
        </w:numPr>
        <w:tabs>
          <w:tab w:val="clear" w:pos="360"/>
          <w:tab w:val="left" w:pos="1134"/>
        </w:tabs>
        <w:suppressAutoHyphens/>
        <w:spacing w:after="0" w:line="36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C92F09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2F7B6C" w:rsidRPr="00C92F09">
        <w:rPr>
          <w:rFonts w:ascii="Arial" w:hAnsi="Arial" w:cs="Arial"/>
          <w:i/>
          <w:iCs/>
          <w:sz w:val="28"/>
          <w:szCs w:val="28"/>
          <w:lang w:eastAsia="ru-RU"/>
        </w:rPr>
        <w:t>Горонина</w:t>
      </w:r>
      <w:proofErr w:type="spellEnd"/>
      <w:r w:rsidRPr="00C92F09">
        <w:rPr>
          <w:rFonts w:ascii="Arial" w:hAnsi="Arial" w:cs="Arial"/>
          <w:i/>
          <w:iCs/>
          <w:sz w:val="28"/>
          <w:szCs w:val="28"/>
          <w:lang w:eastAsia="ru-RU"/>
        </w:rPr>
        <w:t xml:space="preserve"> Т. П.</w:t>
      </w:r>
      <w:r w:rsidRPr="00C92F09">
        <w:rPr>
          <w:rFonts w:ascii="Arial" w:hAnsi="Arial" w:cs="Arial"/>
          <w:iCs/>
          <w:sz w:val="28"/>
          <w:szCs w:val="28"/>
          <w:lang w:eastAsia="ru-RU"/>
        </w:rPr>
        <w:t xml:space="preserve"> Речемыслительные упражнения для занятий по развитию и коррекции речи детей: сб. </w:t>
      </w:r>
      <w:proofErr w:type="spellStart"/>
      <w:r w:rsidRPr="00C92F09">
        <w:rPr>
          <w:rFonts w:ascii="Arial" w:hAnsi="Arial" w:cs="Arial"/>
          <w:iCs/>
          <w:sz w:val="28"/>
          <w:szCs w:val="28"/>
          <w:lang w:eastAsia="ru-RU"/>
        </w:rPr>
        <w:t>лек</w:t>
      </w:r>
      <w:r w:rsidR="002F7B6C" w:rsidRPr="00C92F09">
        <w:rPr>
          <w:rFonts w:ascii="Arial" w:hAnsi="Arial" w:cs="Arial"/>
          <w:iCs/>
          <w:sz w:val="28"/>
          <w:szCs w:val="28"/>
          <w:lang w:eastAsia="ru-RU"/>
        </w:rPr>
        <w:t>с</w:t>
      </w:r>
      <w:proofErr w:type="spellEnd"/>
      <w:r w:rsidR="002F7B6C" w:rsidRPr="00C92F09">
        <w:rPr>
          <w:rFonts w:ascii="Arial" w:hAnsi="Arial" w:cs="Arial"/>
          <w:iCs/>
          <w:sz w:val="28"/>
          <w:szCs w:val="28"/>
          <w:lang w:eastAsia="ru-RU"/>
        </w:rPr>
        <w:t xml:space="preserve">. </w:t>
      </w:r>
      <w:proofErr w:type="gramStart"/>
      <w:r w:rsidR="002F7B6C" w:rsidRPr="00C92F09">
        <w:rPr>
          <w:rFonts w:ascii="Arial" w:hAnsi="Arial" w:cs="Arial"/>
          <w:iCs/>
          <w:sz w:val="28"/>
          <w:szCs w:val="28"/>
          <w:lang w:eastAsia="ru-RU"/>
        </w:rPr>
        <w:t>тем :</w:t>
      </w:r>
      <w:proofErr w:type="gramEnd"/>
      <w:r w:rsidR="002F7B6C" w:rsidRPr="00C92F09">
        <w:rPr>
          <w:rFonts w:ascii="Arial" w:hAnsi="Arial" w:cs="Arial"/>
          <w:iCs/>
          <w:sz w:val="28"/>
          <w:szCs w:val="28"/>
          <w:lang w:eastAsia="ru-RU"/>
        </w:rPr>
        <w:t xml:space="preserve"> пособие для педагогов</w:t>
      </w:r>
      <w:r w:rsidRPr="00C92F09">
        <w:rPr>
          <w:rFonts w:ascii="Arial" w:hAnsi="Arial" w:cs="Arial"/>
          <w:iCs/>
          <w:sz w:val="28"/>
          <w:szCs w:val="28"/>
          <w:lang w:eastAsia="ru-RU"/>
        </w:rPr>
        <w:t xml:space="preserve">. </w:t>
      </w:r>
      <w:proofErr w:type="gramStart"/>
      <w:r w:rsidR="00DA7C24" w:rsidRPr="00C92F09">
        <w:rPr>
          <w:rFonts w:ascii="Arial" w:hAnsi="Arial" w:cs="Arial"/>
          <w:iCs/>
          <w:sz w:val="28"/>
          <w:szCs w:val="28"/>
          <w:lang w:eastAsia="ru-RU"/>
        </w:rPr>
        <w:t>Минск :</w:t>
      </w:r>
      <w:proofErr w:type="gramEnd"/>
      <w:r w:rsidR="00DA7C24" w:rsidRPr="00C92F09">
        <w:rPr>
          <w:rFonts w:ascii="Arial" w:hAnsi="Arial" w:cs="Arial"/>
          <w:iCs/>
          <w:sz w:val="28"/>
          <w:szCs w:val="28"/>
          <w:lang w:eastAsia="ru-RU"/>
        </w:rPr>
        <w:t xml:space="preserve"> </w:t>
      </w:r>
      <w:proofErr w:type="spellStart"/>
      <w:r w:rsidR="00DA7C24" w:rsidRPr="00C92F09">
        <w:rPr>
          <w:rFonts w:ascii="Arial" w:hAnsi="Arial" w:cs="Arial"/>
          <w:iCs/>
          <w:sz w:val="28"/>
          <w:szCs w:val="28"/>
          <w:lang w:eastAsia="ru-RU"/>
        </w:rPr>
        <w:t>Зорны</w:t>
      </w:r>
      <w:proofErr w:type="spellEnd"/>
      <w:r w:rsidR="00DA7C24" w:rsidRPr="00C92F09">
        <w:rPr>
          <w:rFonts w:ascii="Arial" w:hAnsi="Arial" w:cs="Arial"/>
          <w:iCs/>
          <w:sz w:val="28"/>
          <w:szCs w:val="28"/>
          <w:lang w:eastAsia="ru-RU"/>
        </w:rPr>
        <w:t xml:space="preserve"> </w:t>
      </w:r>
      <w:proofErr w:type="spellStart"/>
      <w:r w:rsidR="00DA7C24" w:rsidRPr="00C92F09">
        <w:rPr>
          <w:rFonts w:ascii="Arial" w:hAnsi="Arial" w:cs="Arial"/>
          <w:iCs/>
          <w:sz w:val="28"/>
          <w:szCs w:val="28"/>
          <w:lang w:eastAsia="ru-RU"/>
        </w:rPr>
        <w:t>Верасок</w:t>
      </w:r>
      <w:proofErr w:type="spellEnd"/>
      <w:r w:rsidR="00DA7C24" w:rsidRPr="00C92F09">
        <w:rPr>
          <w:rFonts w:ascii="Arial" w:hAnsi="Arial" w:cs="Arial"/>
          <w:iCs/>
          <w:sz w:val="28"/>
          <w:szCs w:val="28"/>
          <w:lang w:eastAsia="ru-RU"/>
        </w:rPr>
        <w:t xml:space="preserve"> – Минск 2019.</w:t>
      </w:r>
      <w:r w:rsidRPr="00C92F09">
        <w:rPr>
          <w:rFonts w:ascii="Arial" w:hAnsi="Arial" w:cs="Arial"/>
          <w:iCs/>
          <w:sz w:val="28"/>
          <w:szCs w:val="28"/>
          <w:lang w:eastAsia="ru-RU"/>
        </w:rPr>
        <w:t xml:space="preserve"> 47 с.</w:t>
      </w:r>
    </w:p>
    <w:p w:rsidR="005C39B7" w:rsidRPr="00C92F09" w:rsidRDefault="005C39B7" w:rsidP="005C39B7">
      <w:pPr>
        <w:widowControl w:val="0"/>
        <w:spacing w:after="0" w:line="240" w:lineRule="auto"/>
        <w:ind w:firstLine="709"/>
        <w:jc w:val="both"/>
        <w:rPr>
          <w:rFonts w:ascii="Arial" w:hAnsi="Arial" w:cs="Arial"/>
          <w:iCs/>
          <w:sz w:val="28"/>
          <w:szCs w:val="28"/>
          <w:lang w:eastAsia="ru-RU"/>
        </w:rPr>
      </w:pPr>
    </w:p>
    <w:p w:rsidR="00D97886" w:rsidRPr="00711377" w:rsidRDefault="00D97886" w:rsidP="00D97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F9" w:rsidRPr="00711377" w:rsidRDefault="00BA19F9" w:rsidP="00BA19F9">
      <w:pPr>
        <w:spacing w:after="8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9F9" w:rsidRPr="00711377" w:rsidRDefault="00BA19F9" w:rsidP="00A5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A19F9" w:rsidRPr="0071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460DD"/>
    <w:multiLevelType w:val="hybridMultilevel"/>
    <w:tmpl w:val="DB2CC9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44604"/>
    <w:multiLevelType w:val="hybridMultilevel"/>
    <w:tmpl w:val="DBD4D17C"/>
    <w:lvl w:ilvl="0" w:tplc="13781F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7D"/>
    <w:rsid w:val="00067A50"/>
    <w:rsid w:val="000A70AF"/>
    <w:rsid w:val="000F1654"/>
    <w:rsid w:val="001A769C"/>
    <w:rsid w:val="001B56D6"/>
    <w:rsid w:val="001F1E4C"/>
    <w:rsid w:val="00275DF0"/>
    <w:rsid w:val="002B2972"/>
    <w:rsid w:val="002F7B6C"/>
    <w:rsid w:val="00371A08"/>
    <w:rsid w:val="00463376"/>
    <w:rsid w:val="005C39B7"/>
    <w:rsid w:val="00654DF3"/>
    <w:rsid w:val="00711377"/>
    <w:rsid w:val="00753E81"/>
    <w:rsid w:val="00892F95"/>
    <w:rsid w:val="00962BBE"/>
    <w:rsid w:val="00996A83"/>
    <w:rsid w:val="00A07271"/>
    <w:rsid w:val="00A57D7D"/>
    <w:rsid w:val="00AE444C"/>
    <w:rsid w:val="00B079D8"/>
    <w:rsid w:val="00B6001F"/>
    <w:rsid w:val="00BA19F9"/>
    <w:rsid w:val="00C821D4"/>
    <w:rsid w:val="00C92F09"/>
    <w:rsid w:val="00D220C7"/>
    <w:rsid w:val="00D97886"/>
    <w:rsid w:val="00DA7C24"/>
    <w:rsid w:val="00E555E2"/>
    <w:rsid w:val="00E84A2D"/>
    <w:rsid w:val="00EF689E"/>
    <w:rsid w:val="00F50E97"/>
    <w:rsid w:val="00F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EBE8E-3CBF-4877-8395-DBC7B46F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D7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3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2023-01-04T14:39:00Z</dcterms:created>
  <dcterms:modified xsi:type="dcterms:W3CDTF">2023-01-04T14:39:00Z</dcterms:modified>
</cp:coreProperties>
</file>