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FC" w:rsidRPr="00851A49" w:rsidRDefault="00D545EA" w:rsidP="00851A49">
      <w:pPr>
        <w:pStyle w:val="a4"/>
        <w:shd w:val="clear" w:color="auto" w:fill="auto"/>
        <w:tabs>
          <w:tab w:val="left" w:pos="1904"/>
        </w:tabs>
        <w:spacing w:before="0" w:after="0" w:line="360" w:lineRule="auto"/>
        <w:ind w:left="40" w:right="40" w:firstLine="680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Я и Другой: континуум сходства брачных партнеров</w:t>
      </w:r>
      <w:bookmarkStart w:id="0" w:name="_GoBack"/>
      <w:bookmarkEnd w:id="0"/>
    </w:p>
    <w:p w:rsidR="00AB2AFC" w:rsidRDefault="00851A49" w:rsidP="00851A49">
      <w:pPr>
        <w:pStyle w:val="a4"/>
        <w:shd w:val="clear" w:color="auto" w:fill="auto"/>
        <w:tabs>
          <w:tab w:val="left" w:pos="1904"/>
        </w:tabs>
        <w:spacing w:before="0" w:after="0" w:line="360" w:lineRule="auto"/>
        <w:ind w:left="40" w:right="40" w:firstLine="68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М.Л. 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Белановская</w:t>
      </w:r>
      <w:proofErr w:type="spellEnd"/>
    </w:p>
    <w:p w:rsidR="00851A49" w:rsidRDefault="00851A49" w:rsidP="00851A49">
      <w:pPr>
        <w:pStyle w:val="a4"/>
        <w:shd w:val="clear" w:color="auto" w:fill="auto"/>
        <w:tabs>
          <w:tab w:val="left" w:pos="1904"/>
        </w:tabs>
        <w:spacing w:before="0" w:after="0" w:line="360" w:lineRule="auto"/>
        <w:ind w:left="40" w:right="40" w:firstLine="68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г. Минск</w:t>
      </w:r>
    </w:p>
    <w:p w:rsidR="00851A49" w:rsidRPr="00851A49" w:rsidRDefault="00E90E8B" w:rsidP="00851A49">
      <w:pPr>
        <w:pStyle w:val="a4"/>
        <w:shd w:val="clear" w:color="auto" w:fill="auto"/>
        <w:tabs>
          <w:tab w:val="left" w:pos="1904"/>
        </w:tabs>
        <w:spacing w:before="0" w:after="0" w:line="360" w:lineRule="auto"/>
        <w:ind w:left="40" w:right="40" w:firstLine="68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Учреждение образования «</w:t>
      </w:r>
      <w:r w:rsidR="00851A49">
        <w:rPr>
          <w:rFonts w:ascii="Times New Roman" w:hAnsi="Times New Roman" w:cs="Times New Roman"/>
          <w:spacing w:val="-6"/>
          <w:sz w:val="24"/>
          <w:szCs w:val="24"/>
        </w:rPr>
        <w:t>Белорусский государственный педагогический университет имени Максима Танка</w:t>
      </w:r>
      <w:r>
        <w:rPr>
          <w:rFonts w:ascii="Times New Roman" w:hAnsi="Times New Roman" w:cs="Times New Roman"/>
          <w:spacing w:val="-6"/>
          <w:sz w:val="24"/>
          <w:szCs w:val="24"/>
        </w:rPr>
        <w:t>»</w:t>
      </w:r>
    </w:p>
    <w:p w:rsidR="00AB2AFC" w:rsidRPr="00851A49" w:rsidRDefault="00AB2AFC" w:rsidP="00851A49">
      <w:pPr>
        <w:pStyle w:val="a4"/>
        <w:shd w:val="clear" w:color="auto" w:fill="auto"/>
        <w:tabs>
          <w:tab w:val="left" w:pos="1904"/>
        </w:tabs>
        <w:spacing w:before="0" w:after="0" w:line="360" w:lineRule="auto"/>
        <w:ind w:left="40" w:right="40"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B2AFC" w:rsidRPr="000A2696" w:rsidRDefault="00AB2AFC" w:rsidP="00851A4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</w:pPr>
      <w:r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 xml:space="preserve">Дифференциация многочисленных </w:t>
      </w:r>
      <w:r w:rsidR="001C6C96"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>современных</w:t>
      </w:r>
      <w:r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 xml:space="preserve"> теорий выбора брачного партнера детерминирована разделением мнени</w:t>
      </w:r>
      <w:r w:rsidR="00DB7E7A"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>я</w:t>
      </w:r>
      <w:r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 xml:space="preserve"> ученых относительно вопроса выбор</w:t>
      </w:r>
      <w:r w:rsidR="001C6C96"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>а брачного</w:t>
      </w:r>
      <w:r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 xml:space="preserve"> партнера на </w:t>
      </w:r>
      <w:r w:rsidR="001C6C96"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>основе сходных или различных характеристик</w:t>
      </w:r>
      <w:r w:rsidR="00500930"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 xml:space="preserve">. </w:t>
      </w:r>
      <w:r w:rsidR="001C6C96"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 xml:space="preserve">При этом большая часть публикаций посвящена, главным образом, лишь общим характеристикам теории брачного выбора, а </w:t>
      </w:r>
      <w:r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 xml:space="preserve">детерминанты брачного выбора и их взаимосвязь </w:t>
      </w:r>
      <w:r w:rsidR="00DB7E7A"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 xml:space="preserve">часто </w:t>
      </w:r>
      <w:r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 xml:space="preserve">не анализируются </w:t>
      </w:r>
      <w:r w:rsidR="00DB7E7A"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 xml:space="preserve">вовсе </w:t>
      </w:r>
      <w:r w:rsidR="00C8212E"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>[1]</w:t>
      </w:r>
      <w:r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>.</w:t>
      </w:r>
    </w:p>
    <w:p w:rsidR="00AB2AFC" w:rsidRPr="00851A49" w:rsidRDefault="001C6C96" w:rsidP="00851A4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napToGrid w:val="0"/>
          <w:sz w:val="24"/>
          <w:szCs w:val="24"/>
        </w:rPr>
      </w:pPr>
      <w:r>
        <w:rPr>
          <w:rFonts w:ascii="Times New Roman" w:eastAsia="Arial" w:hAnsi="Times New Roman" w:cs="Times New Roman"/>
          <w:snapToGrid w:val="0"/>
          <w:sz w:val="24"/>
          <w:szCs w:val="24"/>
        </w:rPr>
        <w:t>Следует</w:t>
      </w:r>
      <w:r w:rsidR="00500930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 отметить, что п</w:t>
      </w:r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ервая эмпирическая проверка гипотезы, что сходство влияет на </w:t>
      </w:r>
      <w:proofErr w:type="spellStart"/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>взаимопривлекательность</w:t>
      </w:r>
      <w:proofErr w:type="spellEnd"/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 между людьми, была проведена </w:t>
      </w:r>
      <w:proofErr w:type="spellStart"/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>Гальтманом</w:t>
      </w:r>
      <w:proofErr w:type="spellEnd"/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, который изучал товарищеские модели. </w:t>
      </w:r>
      <w:proofErr w:type="spellStart"/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>К.Пирсон</w:t>
      </w:r>
      <w:proofErr w:type="spellEnd"/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napToGrid w:val="0"/>
          <w:sz w:val="24"/>
          <w:szCs w:val="24"/>
        </w:rPr>
        <w:t>на основе изучения тысячи</w:t>
      </w:r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супружеских </w:t>
      </w:r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пар обнаружил тенденцию к физическому сходству при выборе партнера. </w:t>
      </w:r>
      <w:r>
        <w:rPr>
          <w:rFonts w:ascii="Times New Roman" w:eastAsia="Arial" w:hAnsi="Times New Roman" w:cs="Times New Roman"/>
          <w:snapToGrid w:val="0"/>
          <w:sz w:val="24"/>
          <w:szCs w:val="24"/>
        </w:rPr>
        <w:t>Однако, п</w:t>
      </w:r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ервое </w:t>
      </w:r>
      <w:r>
        <w:rPr>
          <w:rFonts w:ascii="Times New Roman" w:eastAsia="Arial" w:hAnsi="Times New Roman" w:cs="Times New Roman"/>
          <w:snapToGrid w:val="0"/>
          <w:sz w:val="24"/>
          <w:szCs w:val="24"/>
        </w:rPr>
        <w:t>научное исследование</w:t>
      </w:r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 сходства</w:t>
      </w:r>
      <w:r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 брачных </w:t>
      </w:r>
      <w:proofErr w:type="spellStart"/>
      <w:r>
        <w:rPr>
          <w:rFonts w:ascii="Times New Roman" w:eastAsia="Arial" w:hAnsi="Times New Roman" w:cs="Times New Roman"/>
          <w:snapToGrid w:val="0"/>
          <w:sz w:val="24"/>
          <w:szCs w:val="24"/>
        </w:rPr>
        <w:t>павртнеров</w:t>
      </w:r>
      <w:proofErr w:type="spellEnd"/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 начинается с работы </w:t>
      </w:r>
      <w:r w:rsidR="00DB7E7A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«Феномен привлекательности» </w:t>
      </w:r>
      <w:r w:rsidR="00C8212E">
        <w:rPr>
          <w:rFonts w:ascii="Times New Roman" w:eastAsia="Arial" w:hAnsi="Times New Roman" w:cs="Times New Roman"/>
          <w:snapToGrid w:val="0"/>
          <w:sz w:val="24"/>
          <w:szCs w:val="24"/>
        </w:rPr>
        <w:t>Д. </w:t>
      </w:r>
      <w:proofErr w:type="spellStart"/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>Бирне</w:t>
      </w:r>
      <w:proofErr w:type="spellEnd"/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 (</w:t>
      </w:r>
      <w:proofErr w:type="spellStart"/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>Byrne</w:t>
      </w:r>
      <w:proofErr w:type="spellEnd"/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 </w:t>
      </w:r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  <w:lang w:val="en-US"/>
        </w:rPr>
        <w:t>D</w:t>
      </w:r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., 1971) и его коллег </w:t>
      </w:r>
      <w:r w:rsidR="00C8212E" w:rsidRPr="00C8212E">
        <w:rPr>
          <w:rFonts w:ascii="Times New Roman" w:eastAsia="Arial" w:hAnsi="Times New Roman" w:cs="Times New Roman"/>
          <w:snapToGrid w:val="0"/>
          <w:sz w:val="24"/>
          <w:szCs w:val="24"/>
        </w:rPr>
        <w:t>[2]</w:t>
      </w:r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. </w:t>
      </w:r>
    </w:p>
    <w:p w:rsidR="00AB2AFC" w:rsidRPr="00851A49" w:rsidRDefault="00500930" w:rsidP="00851A4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napToGrid w:val="0"/>
          <w:sz w:val="24"/>
          <w:szCs w:val="24"/>
        </w:rPr>
      </w:pPr>
      <w:r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>В теории Л.</w:t>
      </w:r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  <w:lang w:val="en-US"/>
        </w:rPr>
        <w:t> </w:t>
      </w:r>
      <w:proofErr w:type="spellStart"/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>Фестингера</w:t>
      </w:r>
      <w:proofErr w:type="spellEnd"/>
      <w:r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>,</w:t>
      </w:r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 центральной концепцией которой является «гипотеза сходства» утвержда</w:t>
      </w:r>
      <w:r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>ется</w:t>
      </w:r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, что люди воспринимают и осознают себя, сравнивая с другими. При этом они предпочитают сравнивать себя с теми, кто схож с ними, что приводит к усилению связи с тем, с кем человек себя сравнивает. </w:t>
      </w:r>
      <w:r w:rsidR="001C6C96">
        <w:rPr>
          <w:rFonts w:ascii="Times New Roman" w:eastAsia="Arial" w:hAnsi="Times New Roman" w:cs="Times New Roman"/>
          <w:snapToGrid w:val="0"/>
          <w:sz w:val="24"/>
          <w:szCs w:val="24"/>
        </w:rPr>
        <w:t>Тогда</w:t>
      </w:r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 людей, рассматриваемых как подобных себе, </w:t>
      </w:r>
      <w:r w:rsidR="00F9453F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респонденты </w:t>
      </w:r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считают стоящими и привлекательными. </w:t>
      </w:r>
    </w:p>
    <w:p w:rsidR="00AB2AFC" w:rsidRPr="00851A49" w:rsidRDefault="00F9453F" w:rsidP="00851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нтересными </w:t>
      </w:r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AB2AFC" w:rsidRPr="00851A49">
        <w:rPr>
          <w:rFonts w:ascii="Times New Roman" w:hAnsi="Times New Roman" w:cs="Times New Roman"/>
          <w:sz w:val="24"/>
          <w:szCs w:val="24"/>
        </w:rPr>
        <w:t>выводы, к которым пришел М.</w:t>
      </w:r>
      <w:r w:rsidR="00DB7E7A" w:rsidRPr="00851A4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B2AFC" w:rsidRPr="00851A49">
        <w:rPr>
          <w:rFonts w:ascii="Times New Roman" w:hAnsi="Times New Roman" w:cs="Times New Roman"/>
          <w:sz w:val="24"/>
          <w:szCs w:val="24"/>
        </w:rPr>
        <w:t>Лискона</w:t>
      </w:r>
      <w:proofErr w:type="spellEnd"/>
      <w:r w:rsidR="00AB2AFC" w:rsidRPr="00851A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2AFC" w:rsidRPr="00851A49">
        <w:rPr>
          <w:rFonts w:ascii="Times New Roman" w:hAnsi="Times New Roman" w:cs="Times New Roman"/>
          <w:sz w:val="24"/>
          <w:szCs w:val="24"/>
        </w:rPr>
        <w:t>Lickona</w:t>
      </w:r>
      <w:proofErr w:type="spellEnd"/>
      <w:r w:rsidR="00AB2AFC" w:rsidRPr="00851A49">
        <w:rPr>
          <w:rFonts w:ascii="Times New Roman" w:hAnsi="Times New Roman" w:cs="Times New Roman"/>
          <w:sz w:val="24"/>
          <w:szCs w:val="24"/>
        </w:rPr>
        <w:t xml:space="preserve"> М., 1974). Он </w:t>
      </w:r>
      <w:r>
        <w:rPr>
          <w:rFonts w:ascii="Times New Roman" w:hAnsi="Times New Roman" w:cs="Times New Roman"/>
          <w:sz w:val="24"/>
          <w:szCs w:val="24"/>
        </w:rPr>
        <w:t>указывал на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 оптимальн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ень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 сходства</w:t>
      </w:r>
      <w:r>
        <w:rPr>
          <w:rFonts w:ascii="Times New Roman" w:hAnsi="Times New Roman" w:cs="Times New Roman"/>
          <w:sz w:val="24"/>
          <w:szCs w:val="24"/>
        </w:rPr>
        <w:t xml:space="preserve"> партнеров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, подчеркивая, что </w:t>
      </w:r>
      <w:r w:rsidR="003A6D79" w:rsidRPr="00851A49">
        <w:rPr>
          <w:rFonts w:ascii="Times New Roman" w:hAnsi="Times New Roman" w:cs="Times New Roman"/>
          <w:sz w:val="24"/>
          <w:szCs w:val="24"/>
        </w:rPr>
        <w:t>чрезмерное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 сходство может быть </w:t>
      </w:r>
      <w:r w:rsidR="003A6D79" w:rsidRPr="00851A49">
        <w:rPr>
          <w:rFonts w:ascii="Times New Roman" w:hAnsi="Times New Roman" w:cs="Times New Roman"/>
          <w:sz w:val="24"/>
          <w:szCs w:val="24"/>
        </w:rPr>
        <w:t>разрушительным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понятие аналогично континууму сходства, </w:t>
      </w:r>
      <w:r>
        <w:rPr>
          <w:rFonts w:ascii="Times New Roman" w:hAnsi="Times New Roman" w:cs="Times New Roman"/>
          <w:sz w:val="24"/>
          <w:szCs w:val="24"/>
        </w:rPr>
        <w:t>при котором</w:t>
      </w:r>
      <w:r w:rsidR="00B95BCE">
        <w:rPr>
          <w:rFonts w:ascii="Times New Roman" w:hAnsi="Times New Roman" w:cs="Times New Roman"/>
          <w:sz w:val="24"/>
          <w:szCs w:val="24"/>
        </w:rPr>
        <w:t xml:space="preserve"> при </w:t>
      </w:r>
      <w:r w:rsidR="00AB2AFC" w:rsidRPr="00851A49">
        <w:rPr>
          <w:rFonts w:ascii="Times New Roman" w:hAnsi="Times New Roman" w:cs="Times New Roman"/>
          <w:sz w:val="24"/>
          <w:szCs w:val="24"/>
        </w:rPr>
        <w:t>оптимально</w:t>
      </w:r>
      <w:r w:rsidR="00B95BCE">
        <w:rPr>
          <w:rFonts w:ascii="Times New Roman" w:hAnsi="Times New Roman" w:cs="Times New Roman"/>
          <w:sz w:val="24"/>
          <w:szCs w:val="24"/>
        </w:rPr>
        <w:t>м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 сходств</w:t>
      </w:r>
      <w:r w:rsidR="00B95BCE">
        <w:rPr>
          <w:rFonts w:ascii="Times New Roman" w:hAnsi="Times New Roman" w:cs="Times New Roman"/>
          <w:sz w:val="24"/>
          <w:szCs w:val="24"/>
        </w:rPr>
        <w:t>е имеются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 поправк</w:t>
      </w:r>
      <w:r w:rsidR="00B95BCE">
        <w:rPr>
          <w:rFonts w:ascii="Times New Roman" w:hAnsi="Times New Roman" w:cs="Times New Roman"/>
          <w:sz w:val="24"/>
          <w:szCs w:val="24"/>
        </w:rPr>
        <w:t>и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 на различие, </w:t>
      </w:r>
      <w:r w:rsidR="00B95BCE">
        <w:rPr>
          <w:rFonts w:ascii="Times New Roman" w:hAnsi="Times New Roman" w:cs="Times New Roman"/>
          <w:sz w:val="24"/>
          <w:szCs w:val="24"/>
        </w:rPr>
        <w:t>а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 слишком большое сходство приводит к единообразию и симбиозу.</w:t>
      </w:r>
    </w:p>
    <w:p w:rsidR="00AB2AFC" w:rsidRPr="00C8212E" w:rsidRDefault="00B95BCE" w:rsidP="00851A4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51A49">
        <w:rPr>
          <w:rFonts w:ascii="Times New Roman" w:hAnsi="Times New Roman" w:cs="Times New Roman"/>
          <w:sz w:val="24"/>
          <w:szCs w:val="24"/>
        </w:rPr>
        <w:t>дентификацию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51A49">
        <w:rPr>
          <w:rFonts w:ascii="Times New Roman" w:hAnsi="Times New Roman" w:cs="Times New Roman"/>
          <w:sz w:val="24"/>
          <w:szCs w:val="24"/>
        </w:rPr>
        <w:t>ак самую высокую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851A49">
        <w:rPr>
          <w:rFonts w:ascii="Times New Roman" w:hAnsi="Times New Roman" w:cs="Times New Roman"/>
          <w:sz w:val="24"/>
          <w:szCs w:val="24"/>
        </w:rPr>
        <w:t xml:space="preserve">желание принять поведенческие характеристики другого </w:t>
      </w:r>
      <w:r>
        <w:rPr>
          <w:rFonts w:ascii="Times New Roman" w:hAnsi="Times New Roman" w:cs="Times New Roman"/>
          <w:sz w:val="24"/>
          <w:szCs w:val="24"/>
        </w:rPr>
        <w:t>как самую низкую степень сходства описал</w:t>
      </w:r>
      <w:r w:rsidRPr="0085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49">
        <w:rPr>
          <w:rFonts w:ascii="Times New Roman" w:hAnsi="Times New Roman" w:cs="Times New Roman"/>
          <w:sz w:val="24"/>
          <w:szCs w:val="24"/>
        </w:rPr>
        <w:t>Линн</w:t>
      </w:r>
      <w:proofErr w:type="spellEnd"/>
      <w:r w:rsidRPr="00851A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1A49">
        <w:rPr>
          <w:rFonts w:ascii="Times New Roman" w:hAnsi="Times New Roman" w:cs="Times New Roman"/>
          <w:sz w:val="24"/>
          <w:szCs w:val="24"/>
        </w:rPr>
        <w:t>Lynn</w:t>
      </w:r>
      <w:proofErr w:type="spellEnd"/>
      <w:r w:rsidRPr="00851A49">
        <w:rPr>
          <w:rFonts w:ascii="Times New Roman" w:hAnsi="Times New Roman" w:cs="Times New Roman"/>
          <w:sz w:val="24"/>
          <w:szCs w:val="24"/>
        </w:rPr>
        <w:t>, 1969</w:t>
      </w:r>
      <w:r>
        <w:rPr>
          <w:rFonts w:ascii="Times New Roman" w:hAnsi="Times New Roman" w:cs="Times New Roman"/>
          <w:sz w:val="24"/>
          <w:szCs w:val="24"/>
        </w:rPr>
        <w:t>).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AFC" w:rsidRPr="00851A49">
        <w:rPr>
          <w:rFonts w:ascii="Times New Roman" w:hAnsi="Times New Roman" w:cs="Times New Roman"/>
          <w:sz w:val="24"/>
          <w:szCs w:val="24"/>
        </w:rPr>
        <w:t>Интернализация</w:t>
      </w:r>
      <w:proofErr w:type="spellEnd"/>
      <w:r w:rsidR="00AB2AFC" w:rsidRPr="00851A49">
        <w:rPr>
          <w:rFonts w:ascii="Times New Roman" w:hAnsi="Times New Roman" w:cs="Times New Roman"/>
          <w:sz w:val="24"/>
          <w:szCs w:val="24"/>
        </w:rPr>
        <w:t xml:space="preserve"> характерных черт и бессознательные реакции, сходные с объективными реакциями являются п</w:t>
      </w:r>
      <w:r w:rsidR="00780759">
        <w:rPr>
          <w:rFonts w:ascii="Times New Roman" w:hAnsi="Times New Roman" w:cs="Times New Roman"/>
          <w:sz w:val="24"/>
          <w:szCs w:val="24"/>
        </w:rPr>
        <w:t>ромежуточными в данной иерархии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 </w:t>
      </w:r>
      <w:r w:rsidR="00C8212E" w:rsidRPr="00C8212E">
        <w:rPr>
          <w:rFonts w:ascii="Times New Roman" w:hAnsi="Times New Roman" w:cs="Times New Roman"/>
          <w:sz w:val="24"/>
          <w:szCs w:val="24"/>
        </w:rPr>
        <w:t>[2].</w:t>
      </w:r>
    </w:p>
    <w:p w:rsidR="00AB2AFC" w:rsidRPr="00851A49" w:rsidRDefault="00AB2AFC" w:rsidP="00851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A49">
        <w:rPr>
          <w:rFonts w:ascii="Times New Roman" w:hAnsi="Times New Roman" w:cs="Times New Roman"/>
          <w:sz w:val="24"/>
          <w:szCs w:val="24"/>
        </w:rPr>
        <w:t>Континуум сходства охватывает процессы идентификации и имитации. Причем, имитация представляет собой процесс, который состоит в повторении того же или сходного поведения, предложенного значимым человеком</w:t>
      </w:r>
      <w:r w:rsidR="00B95BCE">
        <w:rPr>
          <w:rFonts w:ascii="Times New Roman" w:hAnsi="Times New Roman" w:cs="Times New Roman"/>
          <w:sz w:val="24"/>
          <w:szCs w:val="24"/>
        </w:rPr>
        <w:t>,</w:t>
      </w:r>
      <w:r w:rsidRPr="00851A49">
        <w:rPr>
          <w:rFonts w:ascii="Times New Roman" w:hAnsi="Times New Roman" w:cs="Times New Roman"/>
          <w:sz w:val="24"/>
          <w:szCs w:val="24"/>
        </w:rPr>
        <w:t xml:space="preserve"> </w:t>
      </w:r>
      <w:r w:rsidR="00B95BCE">
        <w:rPr>
          <w:rFonts w:ascii="Times New Roman" w:hAnsi="Times New Roman" w:cs="Times New Roman"/>
          <w:sz w:val="24"/>
          <w:szCs w:val="24"/>
        </w:rPr>
        <w:t>а</w:t>
      </w:r>
      <w:r w:rsidRPr="00851A49">
        <w:rPr>
          <w:rFonts w:ascii="Times New Roman" w:hAnsi="Times New Roman" w:cs="Times New Roman"/>
          <w:sz w:val="24"/>
          <w:szCs w:val="24"/>
        </w:rPr>
        <w:t xml:space="preserve"> идентификация –</w:t>
      </w:r>
      <w:r w:rsidR="00B95BCE">
        <w:rPr>
          <w:rFonts w:ascii="Times New Roman" w:hAnsi="Times New Roman" w:cs="Times New Roman"/>
          <w:sz w:val="24"/>
          <w:szCs w:val="24"/>
        </w:rPr>
        <w:t xml:space="preserve"> </w:t>
      </w:r>
      <w:r w:rsidRPr="00851A49">
        <w:rPr>
          <w:rFonts w:ascii="Times New Roman" w:hAnsi="Times New Roman" w:cs="Times New Roman"/>
          <w:sz w:val="24"/>
          <w:szCs w:val="24"/>
        </w:rPr>
        <w:t xml:space="preserve">процесс отождествления себя с другими. </w:t>
      </w:r>
    </w:p>
    <w:p w:rsidR="00AB2AFC" w:rsidRPr="00851A49" w:rsidRDefault="00AB2AFC" w:rsidP="00851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A49">
        <w:rPr>
          <w:rFonts w:ascii="Times New Roman" w:hAnsi="Times New Roman" w:cs="Times New Roman"/>
          <w:sz w:val="24"/>
          <w:szCs w:val="24"/>
        </w:rPr>
        <w:lastRenderedPageBreak/>
        <w:t>Сходство играет значительную роль в сближении, которое поддерживается различными способами позиционных представлений. Исследователи обнаружили, что позиционное сходство приводит к симпатии, а различия – к антипатии.</w:t>
      </w:r>
    </w:p>
    <w:p w:rsidR="00AB2AFC" w:rsidRPr="000A2696" w:rsidRDefault="00B95BCE" w:rsidP="00851A4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A2696">
        <w:rPr>
          <w:rFonts w:ascii="Times New Roman" w:hAnsi="Times New Roman" w:cs="Times New Roman"/>
          <w:spacing w:val="-4"/>
          <w:sz w:val="24"/>
          <w:szCs w:val="24"/>
        </w:rPr>
        <w:t>Изучая</w:t>
      </w:r>
      <w:r w:rsidR="00AB2AFC" w:rsidRPr="000A2696">
        <w:rPr>
          <w:rFonts w:ascii="Times New Roman" w:hAnsi="Times New Roman" w:cs="Times New Roman"/>
          <w:spacing w:val="-4"/>
          <w:sz w:val="24"/>
          <w:szCs w:val="24"/>
        </w:rPr>
        <w:t xml:space="preserve"> проблему выбора брачных партнеров, можно предположить, что интеграция сходства приведет к большей супружеской удовлетворенности, чем противоположность личностных характеристик. </w:t>
      </w:r>
      <w:r w:rsidRPr="000A2696">
        <w:rPr>
          <w:rFonts w:ascii="Times New Roman" w:hAnsi="Times New Roman" w:cs="Times New Roman"/>
          <w:spacing w:val="-4"/>
          <w:sz w:val="24"/>
          <w:szCs w:val="24"/>
        </w:rPr>
        <w:t>А и</w:t>
      </w:r>
      <w:r w:rsidR="00AB2AFC" w:rsidRPr="000A2696">
        <w:rPr>
          <w:rFonts w:ascii="Times New Roman" w:hAnsi="Times New Roman" w:cs="Times New Roman"/>
          <w:spacing w:val="-4"/>
          <w:sz w:val="24"/>
          <w:szCs w:val="24"/>
        </w:rPr>
        <w:t>деальные взаимоотношения –</w:t>
      </w:r>
      <w:r w:rsidRPr="000A26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B2AFC" w:rsidRPr="000A2696">
        <w:rPr>
          <w:rFonts w:ascii="Times New Roman" w:hAnsi="Times New Roman" w:cs="Times New Roman"/>
          <w:spacing w:val="-4"/>
          <w:sz w:val="24"/>
          <w:szCs w:val="24"/>
        </w:rPr>
        <w:t xml:space="preserve">те, в которых значительное количество сходства между партнерами дополняется значительным количеством различий </w:t>
      </w:r>
      <w:r w:rsidR="00C8212E" w:rsidRPr="000A2696">
        <w:rPr>
          <w:rFonts w:ascii="Times New Roman" w:eastAsia="Arial" w:hAnsi="Times New Roman" w:cs="Times New Roman"/>
          <w:snapToGrid w:val="0"/>
          <w:spacing w:val="-4"/>
          <w:sz w:val="24"/>
          <w:szCs w:val="24"/>
        </w:rPr>
        <w:t>[2].</w:t>
      </w:r>
    </w:p>
    <w:p w:rsidR="00AB2AFC" w:rsidRPr="00851A49" w:rsidRDefault="00E90E8B" w:rsidP="00851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A49">
        <w:rPr>
          <w:rFonts w:ascii="Times New Roman" w:eastAsia="Arial" w:hAnsi="Times New Roman" w:cs="Times New Roman"/>
          <w:snapToGrid w:val="0"/>
          <w:sz w:val="24"/>
          <w:szCs w:val="24"/>
          <w:lang w:val="en-US"/>
        </w:rPr>
        <w:t>D</w:t>
      </w:r>
      <w:r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>.</w:t>
      </w:r>
      <w:r>
        <w:rPr>
          <w:rFonts w:ascii="Times New Roman" w:eastAsia="Arial" w:hAnsi="Times New Roman" w:cs="Times New Roman"/>
          <w:snapToGrid w:val="0"/>
          <w:sz w:val="24"/>
          <w:szCs w:val="24"/>
        </w:rPr>
        <w:t> </w:t>
      </w:r>
      <w:proofErr w:type="spellStart"/>
      <w:r w:rsidR="00AB2AFC" w:rsidRPr="00851A49">
        <w:rPr>
          <w:rFonts w:ascii="Times New Roman" w:hAnsi="Times New Roman" w:cs="Times New Roman"/>
          <w:sz w:val="24"/>
          <w:szCs w:val="24"/>
        </w:rPr>
        <w:t>Byrne</w:t>
      </w:r>
      <w:proofErr w:type="spellEnd"/>
      <w:r w:rsidR="00AB2AFC" w:rsidRPr="00851A49">
        <w:rPr>
          <w:rFonts w:ascii="Times New Roman" w:hAnsi="Times New Roman" w:cs="Times New Roman"/>
          <w:sz w:val="24"/>
          <w:szCs w:val="24"/>
        </w:rPr>
        <w:t xml:space="preserve"> (1971) обнаружил, что степень сходства, как бессознательная, так и осознанная, связана с супружеской удовлетворенностью. Наиболее очевидными для пар были потребности в сходстве, чем в компл</w:t>
      </w:r>
      <w:r w:rsidR="00B95BCE">
        <w:rPr>
          <w:rFonts w:ascii="Times New Roman" w:hAnsi="Times New Roman" w:cs="Times New Roman"/>
          <w:sz w:val="24"/>
          <w:szCs w:val="24"/>
        </w:rPr>
        <w:t>и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ментарности. </w:t>
      </w:r>
      <w:r w:rsidR="00165418">
        <w:rPr>
          <w:rFonts w:ascii="Times New Roman" w:hAnsi="Times New Roman" w:cs="Times New Roman"/>
          <w:sz w:val="24"/>
          <w:szCs w:val="24"/>
        </w:rPr>
        <w:t xml:space="preserve">Также исследователями был предпринят поиск областей сходства </w:t>
      </w:r>
      <w:r w:rsidR="00AB2AFC" w:rsidRPr="00851A49">
        <w:rPr>
          <w:rFonts w:ascii="Times New Roman" w:hAnsi="Times New Roman" w:cs="Times New Roman"/>
          <w:sz w:val="24"/>
          <w:szCs w:val="24"/>
        </w:rPr>
        <w:t>в парах</w:t>
      </w:r>
      <w:r w:rsidR="00165418">
        <w:rPr>
          <w:rFonts w:ascii="Times New Roman" w:hAnsi="Times New Roman" w:cs="Times New Roman"/>
          <w:sz w:val="24"/>
          <w:szCs w:val="24"/>
        </w:rPr>
        <w:t xml:space="preserve"> </w:t>
      </w:r>
      <w:r w:rsidR="00AB2AFC" w:rsidRPr="00851A49">
        <w:rPr>
          <w:rFonts w:ascii="Times New Roman" w:hAnsi="Times New Roman" w:cs="Times New Roman"/>
          <w:sz w:val="24"/>
          <w:szCs w:val="24"/>
        </w:rPr>
        <w:t>по роду деятельности, занятиям, политической принадлежности и пр.</w:t>
      </w:r>
    </w:p>
    <w:p w:rsidR="00AB2AFC" w:rsidRPr="00851A49" w:rsidRDefault="00165418" w:rsidP="00851A4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</w:t>
      </w:r>
      <w:r w:rsidR="00AB2AFC" w:rsidRPr="00851A49">
        <w:rPr>
          <w:rFonts w:ascii="Times New Roman" w:hAnsi="Times New Roman" w:cs="Times New Roman"/>
          <w:sz w:val="24"/>
          <w:szCs w:val="24"/>
        </w:rPr>
        <w:t>редставленные исследования подтверждают большую значимость и неоднозначность поняти</w:t>
      </w:r>
      <w:r w:rsidR="00D27CD1" w:rsidRPr="00851A49">
        <w:rPr>
          <w:rFonts w:ascii="Times New Roman" w:hAnsi="Times New Roman" w:cs="Times New Roman"/>
          <w:sz w:val="24"/>
          <w:szCs w:val="24"/>
        </w:rPr>
        <w:t>й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 сходства </w:t>
      </w:r>
      <w:r w:rsidR="00D27CD1" w:rsidRPr="00851A49">
        <w:rPr>
          <w:rFonts w:ascii="Times New Roman" w:hAnsi="Times New Roman" w:cs="Times New Roman"/>
          <w:sz w:val="24"/>
          <w:szCs w:val="24"/>
        </w:rPr>
        <w:t xml:space="preserve">и различия </w:t>
      </w:r>
      <w:r w:rsidR="00AB2AFC" w:rsidRPr="00851A49">
        <w:rPr>
          <w:rFonts w:ascii="Times New Roman" w:hAnsi="Times New Roman" w:cs="Times New Roman"/>
          <w:sz w:val="24"/>
          <w:szCs w:val="24"/>
        </w:rPr>
        <w:t xml:space="preserve">в понимании процесса выбора брачного партнера. </w:t>
      </w:r>
      <w:r w:rsidR="003A6D79" w:rsidRPr="00851A49">
        <w:rPr>
          <w:rFonts w:ascii="Times New Roman" w:hAnsi="Times New Roman" w:cs="Times New Roman"/>
          <w:sz w:val="24"/>
          <w:szCs w:val="24"/>
        </w:rPr>
        <w:t>Н</w:t>
      </w:r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>еобходимост</w:t>
      </w:r>
      <w:r w:rsidR="003A6D79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>ь</w:t>
      </w:r>
      <w:r w:rsidR="00AB2AFC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 более детального рассмотрения данного вопроса</w:t>
      </w:r>
      <w:r w:rsidR="003A6D79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napToGrid w:val="0"/>
          <w:sz w:val="24"/>
          <w:szCs w:val="24"/>
        </w:rPr>
        <w:t xml:space="preserve">определила </w:t>
      </w:r>
      <w:r w:rsidR="003A6D79" w:rsidRPr="00851A49">
        <w:rPr>
          <w:rFonts w:ascii="Times New Roman" w:eastAsia="Arial" w:hAnsi="Times New Roman" w:cs="Times New Roman"/>
          <w:snapToGrid w:val="0"/>
          <w:sz w:val="24"/>
          <w:szCs w:val="24"/>
        </w:rPr>
        <w:t>задачу выявления характеристик будущего брачного партнера и их сходства с характеристиками, приписываемыми человеком самому себе.</w:t>
      </w:r>
    </w:p>
    <w:p w:rsidR="001D494B" w:rsidRPr="00851A49" w:rsidRDefault="001D494B" w:rsidP="00851A4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51A49">
        <w:rPr>
          <w:rFonts w:ascii="Times New Roman" w:hAnsi="Times New Roman" w:cs="Times New Roman"/>
          <w:spacing w:val="2"/>
          <w:sz w:val="24"/>
          <w:szCs w:val="24"/>
        </w:rPr>
        <w:t>С целью определения характеристик образа себя как будущего брачного партнера, образа потенциального супруга, а также определения степени их сходства и различия, было проведено исследование с использованием методики «Диагностика межличностных отношений» (Т. </w:t>
      </w:r>
      <w:proofErr w:type="spellStart"/>
      <w:r w:rsidRPr="00851A49">
        <w:rPr>
          <w:rFonts w:ascii="Times New Roman" w:hAnsi="Times New Roman" w:cs="Times New Roman"/>
          <w:spacing w:val="2"/>
          <w:sz w:val="24"/>
          <w:szCs w:val="24"/>
        </w:rPr>
        <w:t>Лири</w:t>
      </w:r>
      <w:proofErr w:type="spellEnd"/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, модифицированной Ю.А. Решетник и Г.С. Васильченко). В исследовании приняли участие 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 xml:space="preserve">110 мужчин и женщин, не состоящих в браке, в возрасте ранней взрослости от 20 до 30 лет. 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>При анализе полученных результатов были подсчитаны средние значения по октант</w:t>
      </w:r>
      <w:r w:rsidR="00165418">
        <w:rPr>
          <w:rFonts w:ascii="Times New Roman" w:hAnsi="Times New Roman" w:cs="Times New Roman"/>
          <w:spacing w:val="2"/>
          <w:sz w:val="24"/>
          <w:szCs w:val="24"/>
        </w:rPr>
        <w:t>ам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для мужчин и женщин и определены ранговые места, которые занимает каждый из </w:t>
      </w:r>
      <w:r w:rsidR="00165418">
        <w:rPr>
          <w:rFonts w:ascii="Times New Roman" w:hAnsi="Times New Roman" w:cs="Times New Roman"/>
          <w:spacing w:val="2"/>
          <w:sz w:val="24"/>
          <w:szCs w:val="24"/>
        </w:rPr>
        <w:t xml:space="preserve">данных 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показателей в образах «Я как будущий брачный партнер» и «Мой будущий брачный партнер». 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 xml:space="preserve">Статистическая обработка данных проводилась с помощью программ MS </w:t>
      </w:r>
      <w:proofErr w:type="spellStart"/>
      <w:r w:rsidRPr="00851A49">
        <w:rPr>
          <w:rFonts w:ascii="Times New Roman" w:hAnsi="Times New Roman" w:cs="Times New Roman"/>
          <w:spacing w:val="4"/>
          <w:sz w:val="24"/>
          <w:szCs w:val="24"/>
        </w:rPr>
        <w:t>Exсel</w:t>
      </w:r>
      <w:proofErr w:type="spellEnd"/>
      <w:r w:rsidRPr="00851A49">
        <w:rPr>
          <w:rFonts w:ascii="Times New Roman" w:hAnsi="Times New Roman" w:cs="Times New Roman"/>
          <w:spacing w:val="4"/>
          <w:sz w:val="24"/>
          <w:szCs w:val="24"/>
        </w:rPr>
        <w:t xml:space="preserve"> и статистического пакета </w:t>
      </w:r>
      <w:proofErr w:type="spellStart"/>
      <w:r w:rsidRPr="00851A49">
        <w:rPr>
          <w:rFonts w:ascii="Times New Roman" w:hAnsi="Times New Roman" w:cs="Times New Roman"/>
          <w:spacing w:val="4"/>
          <w:sz w:val="24"/>
          <w:szCs w:val="24"/>
        </w:rPr>
        <w:t>Statistica</w:t>
      </w:r>
      <w:proofErr w:type="spellEnd"/>
      <w:r w:rsidRPr="00851A49">
        <w:rPr>
          <w:rFonts w:ascii="Times New Roman" w:hAnsi="Times New Roman" w:cs="Times New Roman"/>
          <w:spacing w:val="4"/>
          <w:sz w:val="24"/>
          <w:szCs w:val="24"/>
        </w:rPr>
        <w:t xml:space="preserve"> 12.0. Эффекты всех </w:t>
      </w:r>
      <w:r w:rsidR="00165418">
        <w:rPr>
          <w:rFonts w:ascii="Times New Roman" w:hAnsi="Times New Roman" w:cs="Times New Roman"/>
          <w:spacing w:val="4"/>
          <w:sz w:val="24"/>
          <w:szCs w:val="24"/>
        </w:rPr>
        <w:t xml:space="preserve">участвовавших в анализе 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 xml:space="preserve">переменных считались статистически значимыми при </w:t>
      </w:r>
      <w:proofErr w:type="gramStart"/>
      <w:r w:rsidRPr="00851A49">
        <w:rPr>
          <w:rFonts w:ascii="Times New Roman" w:hAnsi="Times New Roman" w:cs="Times New Roman"/>
          <w:spacing w:val="4"/>
          <w:sz w:val="24"/>
          <w:szCs w:val="24"/>
          <w:lang w:val="en-US"/>
        </w:rPr>
        <w:t>p</w:t>
      </w:r>
      <w:r w:rsidRPr="00851A49">
        <w:rPr>
          <w:rFonts w:ascii="Times New Roman" w:hAnsi="Times New Roman" w:cs="Times New Roman"/>
          <w:spacing w:val="4"/>
          <w:sz w:val="24"/>
          <w:szCs w:val="24"/>
          <w:u w:val="single"/>
        </w:rPr>
        <w:t>&lt;</w:t>
      </w:r>
      <w:proofErr w:type="gramEnd"/>
      <w:r w:rsidRPr="00851A49">
        <w:rPr>
          <w:rFonts w:ascii="Times New Roman" w:hAnsi="Times New Roman" w:cs="Times New Roman"/>
          <w:spacing w:val="4"/>
          <w:sz w:val="24"/>
          <w:szCs w:val="24"/>
        </w:rPr>
        <w:t>0,05.</w:t>
      </w:r>
    </w:p>
    <w:p w:rsidR="001D494B" w:rsidRPr="00851A49" w:rsidRDefault="001D494B" w:rsidP="00851A49">
      <w:pPr>
        <w:tabs>
          <w:tab w:val="left" w:pos="190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По результатам анализа образа </w:t>
      </w:r>
      <w:r w:rsidR="00165418">
        <w:rPr>
          <w:rFonts w:ascii="Times New Roman" w:hAnsi="Times New Roman" w:cs="Times New Roman"/>
          <w:spacing w:val="2"/>
          <w:sz w:val="24"/>
          <w:szCs w:val="24"/>
        </w:rPr>
        <w:t>себя как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будущ</w:t>
      </w:r>
      <w:r w:rsidR="00165418">
        <w:rPr>
          <w:rFonts w:ascii="Times New Roman" w:hAnsi="Times New Roman" w:cs="Times New Roman"/>
          <w:spacing w:val="2"/>
          <w:sz w:val="24"/>
          <w:szCs w:val="24"/>
        </w:rPr>
        <w:t>его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брачн</w:t>
      </w:r>
      <w:r w:rsidR="00165418">
        <w:rPr>
          <w:rFonts w:ascii="Times New Roman" w:hAnsi="Times New Roman" w:cs="Times New Roman"/>
          <w:spacing w:val="2"/>
          <w:sz w:val="24"/>
          <w:szCs w:val="24"/>
        </w:rPr>
        <w:t>ого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партнер</w:t>
      </w:r>
      <w:r w:rsidR="0016541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, выявлено, что женщины представляют себя как человека с преобладанием </w:t>
      </w:r>
      <w:r w:rsidR="00165418">
        <w:rPr>
          <w:rFonts w:ascii="Times New Roman" w:hAnsi="Times New Roman" w:cs="Times New Roman"/>
          <w:spacing w:val="2"/>
          <w:sz w:val="24"/>
          <w:szCs w:val="24"/>
        </w:rPr>
        <w:t>характеристик</w:t>
      </w:r>
      <w:r w:rsidR="00D27CD1"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="00D27CD1" w:rsidRPr="00851A49">
        <w:rPr>
          <w:rFonts w:ascii="Times New Roman" w:hAnsi="Times New Roman" w:cs="Times New Roman"/>
          <w:spacing w:val="-2"/>
          <w:sz w:val="24"/>
          <w:szCs w:val="24"/>
        </w:rPr>
        <w:t>Властный-лидирующий» (1 ранг)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D27CD1" w:rsidRPr="00851A4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D27CD1" w:rsidRPr="00851A49">
        <w:rPr>
          <w:rFonts w:ascii="Times New Roman" w:hAnsi="Times New Roman" w:cs="Times New Roman"/>
          <w:spacing w:val="-2"/>
          <w:sz w:val="24"/>
          <w:szCs w:val="24"/>
        </w:rPr>
        <w:t>Сотрудничающий-конвенциальный» (2 ранг)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D27CD1" w:rsidRPr="00851A4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D27CD1" w:rsidRPr="00851A49">
        <w:rPr>
          <w:rFonts w:ascii="Times New Roman" w:hAnsi="Times New Roman" w:cs="Times New Roman"/>
          <w:spacing w:val="-2"/>
          <w:sz w:val="24"/>
          <w:szCs w:val="24"/>
        </w:rPr>
        <w:t>Ответственный-великодушный» (3 ранг)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, и </w:t>
      </w:r>
      <w:r w:rsidR="00D27CD1" w:rsidRPr="00851A4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D27CD1" w:rsidRPr="00851A49">
        <w:rPr>
          <w:rFonts w:ascii="Times New Roman" w:hAnsi="Times New Roman" w:cs="Times New Roman"/>
          <w:spacing w:val="-2"/>
          <w:sz w:val="24"/>
          <w:szCs w:val="24"/>
        </w:rPr>
        <w:t>Зависимый-послушный» (4 ранг)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. Это </w:t>
      </w:r>
      <w:r w:rsidR="00165418">
        <w:rPr>
          <w:rFonts w:ascii="Times New Roman" w:hAnsi="Times New Roman" w:cs="Times New Roman"/>
          <w:spacing w:val="2"/>
          <w:sz w:val="24"/>
          <w:szCs w:val="24"/>
        </w:rPr>
        <w:t>указывает на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тенденци</w:t>
      </w:r>
      <w:r w:rsidR="00165418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женщин представлять стиль своих межличностных отношений как лидерский, активный в сочетании с </w:t>
      </w:r>
      <w:r w:rsidR="00165418">
        <w:rPr>
          <w:rFonts w:ascii="Times New Roman" w:hAnsi="Times New Roman" w:cs="Times New Roman"/>
          <w:spacing w:val="2"/>
          <w:sz w:val="24"/>
          <w:szCs w:val="24"/>
        </w:rPr>
        <w:t xml:space="preserve">чертами 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>сотрудничес</w:t>
      </w:r>
      <w:r w:rsidR="00165418">
        <w:rPr>
          <w:rFonts w:ascii="Times New Roman" w:hAnsi="Times New Roman" w:cs="Times New Roman"/>
          <w:spacing w:val="2"/>
          <w:sz w:val="24"/>
          <w:szCs w:val="24"/>
        </w:rPr>
        <w:t>тва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>, ответственно-</w:t>
      </w:r>
      <w:proofErr w:type="gramStart"/>
      <w:r w:rsidRPr="00851A49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великодушными </w:t>
      </w:r>
      <w:r w:rsidR="00165418">
        <w:rPr>
          <w:rFonts w:ascii="Times New Roman" w:hAnsi="Times New Roman" w:cs="Times New Roman"/>
          <w:spacing w:val="2"/>
          <w:sz w:val="24"/>
          <w:szCs w:val="24"/>
        </w:rPr>
        <w:t xml:space="preserve"> и</w:t>
      </w:r>
      <w:proofErr w:type="gramEnd"/>
      <w:r w:rsidR="001654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>покорн</w:t>
      </w:r>
      <w:r w:rsidR="00165418">
        <w:rPr>
          <w:rFonts w:ascii="Times New Roman" w:hAnsi="Times New Roman" w:cs="Times New Roman"/>
          <w:spacing w:val="2"/>
          <w:sz w:val="24"/>
          <w:szCs w:val="24"/>
        </w:rPr>
        <w:t>ыми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. Для мужчин характерно восприятие себя как будущего брачного партнера с преобладанием </w:t>
      </w:r>
      <w:r w:rsidR="00165418">
        <w:rPr>
          <w:rFonts w:ascii="Times New Roman" w:hAnsi="Times New Roman" w:cs="Times New Roman"/>
          <w:spacing w:val="2"/>
          <w:sz w:val="24"/>
          <w:szCs w:val="24"/>
        </w:rPr>
        <w:t xml:space="preserve">характеристик </w:t>
      </w:r>
      <w:r w:rsidR="00D27CD1" w:rsidRPr="00851A4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D27CD1" w:rsidRPr="00851A49">
        <w:rPr>
          <w:rFonts w:ascii="Times New Roman" w:hAnsi="Times New Roman" w:cs="Times New Roman"/>
          <w:spacing w:val="-2"/>
          <w:sz w:val="24"/>
          <w:szCs w:val="24"/>
        </w:rPr>
        <w:t>Властный-лидирующий» (1 ранг)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D27CD1" w:rsidRPr="00851A4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D27CD1" w:rsidRPr="00851A49">
        <w:rPr>
          <w:rFonts w:ascii="Times New Roman" w:hAnsi="Times New Roman" w:cs="Times New Roman"/>
          <w:spacing w:val="-2"/>
          <w:sz w:val="24"/>
          <w:szCs w:val="24"/>
        </w:rPr>
        <w:t>Сотрудничающий-конвенциальный» (2 ранг)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D27CD1" w:rsidRPr="00851A4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D27CD1" w:rsidRPr="00851A49">
        <w:rPr>
          <w:rFonts w:ascii="Times New Roman" w:hAnsi="Times New Roman" w:cs="Times New Roman"/>
          <w:spacing w:val="-2"/>
          <w:sz w:val="24"/>
          <w:szCs w:val="24"/>
        </w:rPr>
        <w:t>Ответственный-великодушный» (3 ранг)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и </w:t>
      </w:r>
      <w:r w:rsidR="00D27CD1" w:rsidRPr="00851A4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D27CD1" w:rsidRPr="00851A49">
        <w:rPr>
          <w:rFonts w:ascii="Times New Roman" w:hAnsi="Times New Roman" w:cs="Times New Roman"/>
          <w:spacing w:val="-2"/>
          <w:sz w:val="24"/>
          <w:szCs w:val="24"/>
        </w:rPr>
        <w:t>Прямолинейный-агрессивный» (4 ранг)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. В данном случае, </w:t>
      </w:r>
      <w:r w:rsidR="00165418">
        <w:rPr>
          <w:rFonts w:ascii="Times New Roman" w:hAnsi="Times New Roman" w:cs="Times New Roman"/>
          <w:spacing w:val="2"/>
          <w:sz w:val="24"/>
          <w:szCs w:val="24"/>
        </w:rPr>
        <w:t>переменной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>, котор</w:t>
      </w:r>
      <w:r w:rsidR="00165418">
        <w:rPr>
          <w:rFonts w:ascii="Times New Roman" w:hAnsi="Times New Roman" w:cs="Times New Roman"/>
          <w:spacing w:val="2"/>
          <w:sz w:val="24"/>
          <w:szCs w:val="24"/>
        </w:rPr>
        <w:t>ая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отличает Я-образ мужчин и женщин, является «Прямолинейный-агрессивный», характеризу</w:t>
      </w:r>
      <w:r w:rsidR="007E28D5">
        <w:rPr>
          <w:rFonts w:ascii="Times New Roman" w:hAnsi="Times New Roman" w:cs="Times New Roman"/>
          <w:spacing w:val="2"/>
          <w:sz w:val="24"/>
          <w:szCs w:val="24"/>
        </w:rPr>
        <w:t>ющая</w:t>
      </w:r>
      <w:r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мужчин как стремящихся к прямолинейности-агрессивности.</w:t>
      </w:r>
    </w:p>
    <w:p w:rsidR="001D494B" w:rsidRPr="00851A49" w:rsidRDefault="001D494B" w:rsidP="00851A49">
      <w:pPr>
        <w:tabs>
          <w:tab w:val="left" w:pos="19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A49">
        <w:rPr>
          <w:rFonts w:ascii="Times New Roman" w:hAnsi="Times New Roman" w:cs="Times New Roman"/>
          <w:sz w:val="24"/>
          <w:szCs w:val="24"/>
        </w:rPr>
        <w:t xml:space="preserve">Анализ образа «Мой будущий брачный партнер» показал, что своего партнера женщины хотят видеть </w:t>
      </w:r>
      <w:r w:rsidR="00D27CD1" w:rsidRPr="00851A49">
        <w:rPr>
          <w:rFonts w:ascii="Times New Roman" w:hAnsi="Times New Roman" w:cs="Times New Roman"/>
          <w:sz w:val="24"/>
          <w:szCs w:val="24"/>
        </w:rPr>
        <w:t>обладающим</w:t>
      </w:r>
      <w:r w:rsidR="007E28D5">
        <w:rPr>
          <w:rFonts w:ascii="Times New Roman" w:hAnsi="Times New Roman" w:cs="Times New Roman"/>
          <w:sz w:val="24"/>
          <w:szCs w:val="24"/>
        </w:rPr>
        <w:t xml:space="preserve"> такими же доминантными характеристиками</w:t>
      </w:r>
      <w:r w:rsidRPr="00851A49">
        <w:rPr>
          <w:rFonts w:ascii="Times New Roman" w:hAnsi="Times New Roman" w:cs="Times New Roman"/>
          <w:sz w:val="24"/>
          <w:szCs w:val="24"/>
        </w:rPr>
        <w:t xml:space="preserve">, как и у них: </w:t>
      </w:r>
      <w:r w:rsidR="00D27CD1" w:rsidRPr="00851A4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D27CD1" w:rsidRPr="00851A49">
        <w:rPr>
          <w:rFonts w:ascii="Times New Roman" w:hAnsi="Times New Roman" w:cs="Times New Roman"/>
          <w:spacing w:val="-2"/>
          <w:sz w:val="24"/>
          <w:szCs w:val="24"/>
        </w:rPr>
        <w:t>Властный-лидирующий» (1 ранг)</w:t>
      </w:r>
      <w:r w:rsidR="00D27CD1" w:rsidRPr="00851A49">
        <w:rPr>
          <w:rFonts w:ascii="Times New Roman" w:hAnsi="Times New Roman" w:cs="Times New Roman"/>
          <w:spacing w:val="2"/>
          <w:sz w:val="24"/>
          <w:szCs w:val="24"/>
        </w:rPr>
        <w:t>, «</w:t>
      </w:r>
      <w:r w:rsidR="00D27CD1" w:rsidRPr="00851A49">
        <w:rPr>
          <w:rFonts w:ascii="Times New Roman" w:hAnsi="Times New Roman" w:cs="Times New Roman"/>
          <w:spacing w:val="-2"/>
          <w:sz w:val="24"/>
          <w:szCs w:val="24"/>
        </w:rPr>
        <w:t>Ответственный-великодушный» (</w:t>
      </w:r>
      <w:r w:rsidR="00B54E1C" w:rsidRPr="00851A49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D27CD1" w:rsidRPr="00851A49">
        <w:rPr>
          <w:rFonts w:ascii="Times New Roman" w:hAnsi="Times New Roman" w:cs="Times New Roman"/>
          <w:spacing w:val="-2"/>
          <w:sz w:val="24"/>
          <w:szCs w:val="24"/>
        </w:rPr>
        <w:t xml:space="preserve"> ранг)</w:t>
      </w:r>
      <w:r w:rsidR="00D27CD1"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B54E1C" w:rsidRPr="00851A4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B54E1C" w:rsidRPr="00851A49">
        <w:rPr>
          <w:rFonts w:ascii="Times New Roman" w:hAnsi="Times New Roman" w:cs="Times New Roman"/>
          <w:spacing w:val="-2"/>
          <w:sz w:val="24"/>
          <w:szCs w:val="24"/>
        </w:rPr>
        <w:t>Сотрудничающий-конвенциальный» (3 ранг)</w:t>
      </w:r>
      <w:r w:rsidR="00B54E1C"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D27CD1" w:rsidRPr="00851A49">
        <w:rPr>
          <w:rFonts w:ascii="Times New Roman" w:hAnsi="Times New Roman" w:cs="Times New Roman"/>
          <w:spacing w:val="2"/>
          <w:sz w:val="24"/>
          <w:szCs w:val="24"/>
        </w:rPr>
        <w:t>и «</w:t>
      </w:r>
      <w:r w:rsidR="00D27CD1" w:rsidRPr="00851A49">
        <w:rPr>
          <w:rFonts w:ascii="Times New Roman" w:hAnsi="Times New Roman" w:cs="Times New Roman"/>
          <w:spacing w:val="-2"/>
          <w:sz w:val="24"/>
          <w:szCs w:val="24"/>
        </w:rPr>
        <w:t>Зависимый-послушный» (4 ранг)</w:t>
      </w:r>
      <w:r w:rsidRPr="00851A49">
        <w:rPr>
          <w:rFonts w:ascii="Times New Roman" w:hAnsi="Times New Roman" w:cs="Times New Roman"/>
          <w:sz w:val="24"/>
          <w:szCs w:val="24"/>
        </w:rPr>
        <w:t>. Образ потенциального брачного партнера у мужчин незначительно отличается от их Я-образа. По мнению мужчин, женщина должна иметь преобладающие октанты</w:t>
      </w:r>
      <w:r w:rsidR="00B54E1C" w:rsidRPr="00851A49">
        <w:rPr>
          <w:rFonts w:ascii="Times New Roman" w:hAnsi="Times New Roman" w:cs="Times New Roman"/>
          <w:sz w:val="24"/>
          <w:szCs w:val="24"/>
        </w:rPr>
        <w:t xml:space="preserve"> </w:t>
      </w:r>
      <w:r w:rsidR="00B54E1C" w:rsidRPr="00851A4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B54E1C" w:rsidRPr="00851A49">
        <w:rPr>
          <w:rFonts w:ascii="Times New Roman" w:hAnsi="Times New Roman" w:cs="Times New Roman"/>
          <w:spacing w:val="-2"/>
          <w:sz w:val="24"/>
          <w:szCs w:val="24"/>
        </w:rPr>
        <w:t>Властный-лидирующий» (1 ранг)</w:t>
      </w:r>
      <w:r w:rsidR="00B54E1C" w:rsidRPr="00851A49">
        <w:rPr>
          <w:rFonts w:ascii="Times New Roman" w:hAnsi="Times New Roman" w:cs="Times New Roman"/>
          <w:spacing w:val="2"/>
          <w:sz w:val="24"/>
          <w:szCs w:val="24"/>
        </w:rPr>
        <w:t>, «</w:t>
      </w:r>
      <w:r w:rsidR="00B54E1C" w:rsidRPr="00851A49">
        <w:rPr>
          <w:rFonts w:ascii="Times New Roman" w:hAnsi="Times New Roman" w:cs="Times New Roman"/>
          <w:spacing w:val="-2"/>
          <w:sz w:val="24"/>
          <w:szCs w:val="24"/>
        </w:rPr>
        <w:t>Ответственный-великодушный» (2 ранг)</w:t>
      </w:r>
      <w:r w:rsidR="00B54E1C"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="00B54E1C" w:rsidRPr="00851A49">
        <w:rPr>
          <w:rFonts w:ascii="Times New Roman" w:hAnsi="Times New Roman" w:cs="Times New Roman"/>
          <w:spacing w:val="-2"/>
          <w:sz w:val="24"/>
          <w:szCs w:val="24"/>
        </w:rPr>
        <w:t>Сотрудничающий-конвенциальный» (2 ранг)</w:t>
      </w:r>
      <w:r w:rsidR="00B54E1C" w:rsidRPr="00851A49">
        <w:rPr>
          <w:rFonts w:ascii="Times New Roman" w:hAnsi="Times New Roman" w:cs="Times New Roman"/>
          <w:spacing w:val="2"/>
          <w:sz w:val="24"/>
          <w:szCs w:val="24"/>
        </w:rPr>
        <w:t>, и «</w:t>
      </w:r>
      <w:r w:rsidR="00B54E1C" w:rsidRPr="00851A49">
        <w:rPr>
          <w:rFonts w:ascii="Times New Roman" w:hAnsi="Times New Roman" w:cs="Times New Roman"/>
          <w:spacing w:val="-2"/>
          <w:sz w:val="24"/>
          <w:szCs w:val="24"/>
        </w:rPr>
        <w:t>Независимый-доминирующий» (4 ранг)</w:t>
      </w:r>
      <w:r w:rsidRPr="00851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94B" w:rsidRPr="00851A49" w:rsidRDefault="001D494B" w:rsidP="00851A49">
      <w:pPr>
        <w:tabs>
          <w:tab w:val="left" w:pos="19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A4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E28D5">
        <w:rPr>
          <w:rFonts w:ascii="Times New Roman" w:hAnsi="Times New Roman" w:cs="Times New Roman"/>
          <w:sz w:val="24"/>
          <w:szCs w:val="24"/>
        </w:rPr>
        <w:t xml:space="preserve">полученные данные указывают на </w:t>
      </w:r>
      <w:r w:rsidRPr="00851A49">
        <w:rPr>
          <w:rFonts w:ascii="Times New Roman" w:hAnsi="Times New Roman" w:cs="Times New Roman"/>
          <w:sz w:val="24"/>
          <w:szCs w:val="24"/>
        </w:rPr>
        <w:t>высоко</w:t>
      </w:r>
      <w:r w:rsidR="007E28D5">
        <w:rPr>
          <w:rFonts w:ascii="Times New Roman" w:hAnsi="Times New Roman" w:cs="Times New Roman"/>
          <w:sz w:val="24"/>
          <w:szCs w:val="24"/>
        </w:rPr>
        <w:t>е</w:t>
      </w:r>
      <w:r w:rsidRPr="00851A49">
        <w:rPr>
          <w:rFonts w:ascii="Times New Roman" w:hAnsi="Times New Roman" w:cs="Times New Roman"/>
          <w:sz w:val="24"/>
          <w:szCs w:val="24"/>
        </w:rPr>
        <w:t xml:space="preserve"> </w:t>
      </w:r>
      <w:r w:rsidR="00E90E8B" w:rsidRPr="00851A49">
        <w:rPr>
          <w:rFonts w:ascii="Times New Roman" w:hAnsi="Times New Roman" w:cs="Times New Roman"/>
          <w:sz w:val="24"/>
          <w:szCs w:val="24"/>
        </w:rPr>
        <w:t>сходств</w:t>
      </w:r>
      <w:r w:rsidR="00E90E8B">
        <w:rPr>
          <w:rFonts w:ascii="Times New Roman" w:hAnsi="Times New Roman" w:cs="Times New Roman"/>
          <w:sz w:val="24"/>
          <w:szCs w:val="24"/>
        </w:rPr>
        <w:t>о</w:t>
      </w:r>
      <w:r w:rsidR="00E90E8B" w:rsidRPr="00851A49">
        <w:rPr>
          <w:rFonts w:ascii="Times New Roman" w:hAnsi="Times New Roman" w:cs="Times New Roman"/>
          <w:sz w:val="24"/>
          <w:szCs w:val="24"/>
        </w:rPr>
        <w:t xml:space="preserve"> представлений</w:t>
      </w:r>
      <w:r w:rsidR="00E90E8B">
        <w:rPr>
          <w:rFonts w:ascii="Times New Roman" w:hAnsi="Times New Roman" w:cs="Times New Roman"/>
          <w:sz w:val="24"/>
          <w:szCs w:val="24"/>
        </w:rPr>
        <w:t xml:space="preserve"> </w:t>
      </w:r>
      <w:r w:rsidRPr="00851A49">
        <w:rPr>
          <w:rFonts w:ascii="Times New Roman" w:hAnsi="Times New Roman" w:cs="Times New Roman"/>
          <w:sz w:val="24"/>
          <w:szCs w:val="24"/>
        </w:rPr>
        <w:t xml:space="preserve">о себе, как о будущем брачном партнере, у мужчин и женщин, </w:t>
      </w:r>
      <w:r w:rsidR="007E28D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851A49">
        <w:rPr>
          <w:rFonts w:ascii="Times New Roman" w:hAnsi="Times New Roman" w:cs="Times New Roman"/>
          <w:sz w:val="24"/>
          <w:szCs w:val="24"/>
        </w:rPr>
        <w:t>сходств</w:t>
      </w:r>
      <w:r w:rsidR="007E28D5">
        <w:rPr>
          <w:rFonts w:ascii="Times New Roman" w:hAnsi="Times New Roman" w:cs="Times New Roman"/>
          <w:sz w:val="24"/>
          <w:szCs w:val="24"/>
        </w:rPr>
        <w:t>о</w:t>
      </w:r>
      <w:r w:rsidRPr="00851A49">
        <w:rPr>
          <w:rFonts w:ascii="Times New Roman" w:hAnsi="Times New Roman" w:cs="Times New Roman"/>
          <w:sz w:val="24"/>
          <w:szCs w:val="24"/>
        </w:rPr>
        <w:t xml:space="preserve"> Я-образа мужчин и женщин с образами их идеального брачного партнера. Для подтверждения выявленных тенденций был проведен статистический анализ результатов.</w:t>
      </w:r>
    </w:p>
    <w:p w:rsidR="001D494B" w:rsidRPr="00851A49" w:rsidRDefault="001D494B" w:rsidP="007E28D5">
      <w:pPr>
        <w:pStyle w:val="a4"/>
        <w:tabs>
          <w:tab w:val="left" w:pos="1904"/>
        </w:tabs>
        <w:spacing w:before="0" w:after="0" w:line="360" w:lineRule="auto"/>
        <w:ind w:left="23" w:right="20" w:firstLine="7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51A49">
        <w:rPr>
          <w:rFonts w:ascii="Times New Roman" w:hAnsi="Times New Roman" w:cs="Times New Roman"/>
          <w:spacing w:val="4"/>
          <w:sz w:val="24"/>
          <w:szCs w:val="24"/>
        </w:rPr>
        <w:t>Стати</w:t>
      </w:r>
      <w:r w:rsidR="007E28D5">
        <w:rPr>
          <w:rFonts w:ascii="Times New Roman" w:hAnsi="Times New Roman" w:cs="Times New Roman"/>
          <w:spacing w:val="4"/>
          <w:sz w:val="24"/>
          <w:szCs w:val="24"/>
        </w:rPr>
        <w:t xml:space="preserve">стический анализ различий </w:t>
      </w:r>
      <w:r w:rsidR="000F7322">
        <w:rPr>
          <w:rFonts w:ascii="Times New Roman" w:hAnsi="Times New Roman" w:cs="Times New Roman"/>
          <w:spacing w:val="2"/>
          <w:sz w:val="24"/>
          <w:szCs w:val="24"/>
        </w:rPr>
        <w:t>себя как</w:t>
      </w:r>
      <w:r w:rsidR="000F7322"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будущ</w:t>
      </w:r>
      <w:r w:rsidR="000F7322">
        <w:rPr>
          <w:rFonts w:ascii="Times New Roman" w:hAnsi="Times New Roman" w:cs="Times New Roman"/>
          <w:spacing w:val="2"/>
          <w:sz w:val="24"/>
          <w:szCs w:val="24"/>
        </w:rPr>
        <w:t>его</w:t>
      </w:r>
      <w:r w:rsidR="000F7322"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брачн</w:t>
      </w:r>
      <w:r w:rsidR="000F7322">
        <w:rPr>
          <w:rFonts w:ascii="Times New Roman" w:hAnsi="Times New Roman" w:cs="Times New Roman"/>
          <w:spacing w:val="2"/>
          <w:sz w:val="24"/>
          <w:szCs w:val="24"/>
        </w:rPr>
        <w:t>ого</w:t>
      </w:r>
      <w:r w:rsidR="000F7322"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партнер</w:t>
      </w:r>
      <w:r w:rsidR="000F7322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F7322" w:rsidRPr="00851A4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>в зависимости от пола респондентов по U </w:t>
      </w:r>
      <w:r w:rsidRPr="00851A49">
        <w:rPr>
          <w:rFonts w:ascii="Times New Roman" w:hAnsi="Times New Roman" w:cs="Times New Roman"/>
          <w:sz w:val="24"/>
          <w:szCs w:val="24"/>
        </w:rPr>
        <w:t>– 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 xml:space="preserve">критерию Манна-Уитни показал наличие значимых различий лишь по двум </w:t>
      </w:r>
      <w:r w:rsidR="007E28D5">
        <w:rPr>
          <w:rFonts w:ascii="Times New Roman" w:hAnsi="Times New Roman" w:cs="Times New Roman"/>
          <w:spacing w:val="4"/>
          <w:sz w:val="24"/>
          <w:szCs w:val="24"/>
        </w:rPr>
        <w:t>переменным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 xml:space="preserve">. В представлении о себе как о будущем брачном партнере у мужчин и женщин отмечаются различия по </w:t>
      </w:r>
      <w:r w:rsidR="007E28D5">
        <w:rPr>
          <w:rFonts w:ascii="Times New Roman" w:hAnsi="Times New Roman" w:cs="Times New Roman"/>
          <w:spacing w:val="4"/>
          <w:sz w:val="24"/>
          <w:szCs w:val="24"/>
        </w:rPr>
        <w:t>параметрам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 xml:space="preserve"> «</w:t>
      </w:r>
      <w:r w:rsidRPr="00851A49">
        <w:rPr>
          <w:rFonts w:ascii="Times New Roman" w:hAnsi="Times New Roman" w:cs="Times New Roman"/>
          <w:spacing w:val="-2"/>
          <w:sz w:val="24"/>
          <w:szCs w:val="24"/>
        </w:rPr>
        <w:t>Независимый-доминирующий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>» (U=</w:t>
      </w:r>
      <w:r w:rsidRPr="00851A49">
        <w:rPr>
          <w:rFonts w:ascii="Times New Roman" w:hAnsi="Times New Roman" w:cs="Times New Roman"/>
          <w:color w:val="000000"/>
          <w:spacing w:val="4"/>
          <w:sz w:val="24"/>
          <w:szCs w:val="24"/>
        </w:rPr>
        <w:t>1193,5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 xml:space="preserve">, при </w:t>
      </w:r>
      <w:proofErr w:type="gramStart"/>
      <w:r w:rsidRPr="00851A49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851A49">
        <w:rPr>
          <w:rFonts w:ascii="Times New Roman" w:hAnsi="Times New Roman" w:cs="Times New Roman"/>
          <w:spacing w:val="4"/>
          <w:sz w:val="24"/>
          <w:szCs w:val="24"/>
          <w:u w:val="single"/>
        </w:rPr>
        <w:t>&lt;</w:t>
      </w:r>
      <w:proofErr w:type="gramEnd"/>
      <w:r w:rsidRPr="00851A49">
        <w:rPr>
          <w:rFonts w:ascii="Times New Roman" w:hAnsi="Times New Roman" w:cs="Times New Roman"/>
          <w:spacing w:val="4"/>
          <w:sz w:val="24"/>
          <w:szCs w:val="24"/>
        </w:rPr>
        <w:t>0,05) и «</w:t>
      </w:r>
      <w:r w:rsidRPr="00851A49">
        <w:rPr>
          <w:rFonts w:ascii="Times New Roman" w:hAnsi="Times New Roman" w:cs="Times New Roman"/>
          <w:spacing w:val="-2"/>
          <w:sz w:val="24"/>
          <w:szCs w:val="24"/>
        </w:rPr>
        <w:t>Прямолинейный-агрессивный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>» (U=</w:t>
      </w:r>
      <w:r w:rsidRPr="00851A49">
        <w:rPr>
          <w:rFonts w:ascii="Times New Roman" w:hAnsi="Times New Roman" w:cs="Times New Roman"/>
          <w:color w:val="000000"/>
          <w:spacing w:val="4"/>
          <w:sz w:val="24"/>
          <w:szCs w:val="24"/>
        </w:rPr>
        <w:t>1186,5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>, при р</w:t>
      </w:r>
      <w:r w:rsidRPr="00851A49">
        <w:rPr>
          <w:rFonts w:ascii="Times New Roman" w:hAnsi="Times New Roman" w:cs="Times New Roman"/>
          <w:spacing w:val="4"/>
          <w:sz w:val="24"/>
          <w:szCs w:val="24"/>
          <w:u w:val="single"/>
        </w:rPr>
        <w:t>&lt;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 xml:space="preserve">0,05). Оба показателя более выражены у мужчин </w:t>
      </w:r>
      <w:r w:rsidR="007E28D5">
        <w:rPr>
          <w:rFonts w:ascii="Times New Roman" w:hAnsi="Times New Roman" w:cs="Times New Roman"/>
          <w:spacing w:val="4"/>
          <w:sz w:val="24"/>
          <w:szCs w:val="24"/>
        </w:rPr>
        <w:t>по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 xml:space="preserve"> сравнени</w:t>
      </w:r>
      <w:r w:rsidR="007E28D5"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 xml:space="preserve"> с женщинами. По остальным </w:t>
      </w:r>
      <w:r w:rsidR="007E28D5">
        <w:rPr>
          <w:rFonts w:ascii="Times New Roman" w:hAnsi="Times New Roman" w:cs="Times New Roman"/>
          <w:spacing w:val="4"/>
          <w:sz w:val="24"/>
          <w:szCs w:val="24"/>
        </w:rPr>
        <w:t>переменным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 xml:space="preserve"> статистически значимых различий выявлено не было. Полученные результаты свидетельствуют о высоком сходстве Я-образа у мужчин и женщин, а также об отсутстви</w:t>
      </w:r>
      <w:r w:rsidR="007E28D5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 xml:space="preserve"> различий в представлениях о будущем брачном партнере в зависимости от пола. Таким образом, </w:t>
      </w:r>
      <w:r w:rsidR="007E28D5">
        <w:rPr>
          <w:rFonts w:ascii="Times New Roman" w:hAnsi="Times New Roman" w:cs="Times New Roman"/>
          <w:spacing w:val="4"/>
          <w:sz w:val="24"/>
          <w:szCs w:val="24"/>
        </w:rPr>
        <w:t>образ</w:t>
      </w:r>
      <w:r w:rsidR="000F7322">
        <w:rPr>
          <w:rFonts w:ascii="Times New Roman" w:hAnsi="Times New Roman" w:cs="Times New Roman"/>
          <w:spacing w:val="4"/>
          <w:sz w:val="24"/>
          <w:szCs w:val="24"/>
        </w:rPr>
        <w:t xml:space="preserve"> себя </w:t>
      </w:r>
      <w:r w:rsidR="000F7322">
        <w:rPr>
          <w:rFonts w:ascii="Times New Roman" w:hAnsi="Times New Roman" w:cs="Times New Roman"/>
          <w:spacing w:val="2"/>
          <w:sz w:val="24"/>
          <w:szCs w:val="24"/>
        </w:rPr>
        <w:t>как</w:t>
      </w:r>
      <w:r w:rsidR="000F7322"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будущ</w:t>
      </w:r>
      <w:r w:rsidR="000F7322">
        <w:rPr>
          <w:rFonts w:ascii="Times New Roman" w:hAnsi="Times New Roman" w:cs="Times New Roman"/>
          <w:spacing w:val="2"/>
          <w:sz w:val="24"/>
          <w:szCs w:val="24"/>
        </w:rPr>
        <w:t>его</w:t>
      </w:r>
      <w:r w:rsidR="000F7322"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брачн</w:t>
      </w:r>
      <w:r w:rsidR="000F7322">
        <w:rPr>
          <w:rFonts w:ascii="Times New Roman" w:hAnsi="Times New Roman" w:cs="Times New Roman"/>
          <w:spacing w:val="2"/>
          <w:sz w:val="24"/>
          <w:szCs w:val="24"/>
        </w:rPr>
        <w:t>ого</w:t>
      </w:r>
      <w:r w:rsidR="000F7322"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партнер</w:t>
      </w:r>
      <w:r w:rsidR="000F7322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7E28D5">
        <w:rPr>
          <w:rFonts w:ascii="Times New Roman" w:hAnsi="Times New Roman" w:cs="Times New Roman"/>
          <w:spacing w:val="4"/>
          <w:sz w:val="24"/>
          <w:szCs w:val="24"/>
        </w:rPr>
        <w:t xml:space="preserve"> у </w:t>
      </w:r>
      <w:r w:rsidRPr="00851A49">
        <w:rPr>
          <w:rFonts w:ascii="Times New Roman" w:hAnsi="Times New Roman" w:cs="Times New Roman"/>
          <w:spacing w:val="4"/>
          <w:sz w:val="24"/>
          <w:szCs w:val="24"/>
        </w:rPr>
        <w:t>мужчин</w:t>
      </w:r>
      <w:r w:rsidR="007E28D5">
        <w:rPr>
          <w:rFonts w:ascii="Times New Roman" w:hAnsi="Times New Roman" w:cs="Times New Roman"/>
          <w:spacing w:val="4"/>
          <w:sz w:val="24"/>
          <w:szCs w:val="24"/>
        </w:rPr>
        <w:t xml:space="preserve"> и женщин имеет практически одинаковые характеристики: </w:t>
      </w:r>
      <w:r w:rsidR="007E28D5" w:rsidRPr="00851A4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7E28D5" w:rsidRPr="00851A49">
        <w:rPr>
          <w:rFonts w:ascii="Times New Roman" w:hAnsi="Times New Roman" w:cs="Times New Roman"/>
          <w:spacing w:val="-2"/>
          <w:sz w:val="24"/>
          <w:szCs w:val="24"/>
        </w:rPr>
        <w:t>Властный-лидирующий»</w:t>
      </w:r>
      <w:r w:rsidR="007E28D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7E28D5" w:rsidRPr="00851A4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7E28D5" w:rsidRPr="00851A49">
        <w:rPr>
          <w:rFonts w:ascii="Times New Roman" w:hAnsi="Times New Roman" w:cs="Times New Roman"/>
          <w:spacing w:val="-2"/>
          <w:sz w:val="24"/>
          <w:szCs w:val="24"/>
        </w:rPr>
        <w:t>Ответственный-великодушный»</w:t>
      </w:r>
      <w:r w:rsidR="007E28D5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7E28D5" w:rsidRPr="00851A4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7E28D5" w:rsidRPr="00851A49">
        <w:rPr>
          <w:rFonts w:ascii="Times New Roman" w:hAnsi="Times New Roman" w:cs="Times New Roman"/>
          <w:spacing w:val="-2"/>
          <w:sz w:val="24"/>
          <w:szCs w:val="24"/>
        </w:rPr>
        <w:t>Сотрудничающий-конвенциальный»</w:t>
      </w:r>
      <w:r w:rsidR="007E28D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0F7322">
        <w:rPr>
          <w:rFonts w:ascii="Times New Roman" w:hAnsi="Times New Roman" w:cs="Times New Roman"/>
          <w:spacing w:val="-2"/>
          <w:sz w:val="24"/>
          <w:szCs w:val="24"/>
        </w:rPr>
        <w:t xml:space="preserve"> Однако женщины в своем образе </w:t>
      </w:r>
      <w:r w:rsidR="000F7322" w:rsidRPr="00851A49">
        <w:rPr>
          <w:rFonts w:ascii="Times New Roman" w:hAnsi="Times New Roman" w:cs="Times New Roman"/>
          <w:spacing w:val="2"/>
          <w:sz w:val="24"/>
          <w:szCs w:val="24"/>
        </w:rPr>
        <w:t>будущ</w:t>
      </w:r>
      <w:r w:rsidR="000F7322">
        <w:rPr>
          <w:rFonts w:ascii="Times New Roman" w:hAnsi="Times New Roman" w:cs="Times New Roman"/>
          <w:spacing w:val="2"/>
          <w:sz w:val="24"/>
          <w:szCs w:val="24"/>
        </w:rPr>
        <w:t>его</w:t>
      </w:r>
      <w:r w:rsidR="000F7322"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брачн</w:t>
      </w:r>
      <w:r w:rsidR="000F7322">
        <w:rPr>
          <w:rFonts w:ascii="Times New Roman" w:hAnsi="Times New Roman" w:cs="Times New Roman"/>
          <w:spacing w:val="2"/>
          <w:sz w:val="24"/>
          <w:szCs w:val="24"/>
        </w:rPr>
        <w:t>ого</w:t>
      </w:r>
      <w:r w:rsidR="000F7322"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партнер</w:t>
      </w:r>
      <w:r w:rsidR="000F7322">
        <w:rPr>
          <w:rFonts w:ascii="Times New Roman" w:hAnsi="Times New Roman" w:cs="Times New Roman"/>
          <w:spacing w:val="2"/>
          <w:sz w:val="24"/>
          <w:szCs w:val="24"/>
        </w:rPr>
        <w:t>а отмечают характеристику зависимости, а мужчины агрессивности/прямолинейности, что в целом, соответствует социальным стереотипам женского и мужского поведения.</w:t>
      </w:r>
    </w:p>
    <w:p w:rsidR="001D494B" w:rsidRPr="00851A49" w:rsidRDefault="001D494B" w:rsidP="00851A49">
      <w:pPr>
        <w:tabs>
          <w:tab w:val="left" w:pos="190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A49">
        <w:rPr>
          <w:rFonts w:ascii="Times New Roman" w:hAnsi="Times New Roman" w:cs="Times New Roman"/>
          <w:sz w:val="24"/>
          <w:szCs w:val="24"/>
        </w:rPr>
        <w:t xml:space="preserve">Еще одним этапом статистического исследования являлось определение значимых различий между Я-образом </w:t>
      </w:r>
      <w:r w:rsidR="000F7322">
        <w:rPr>
          <w:rFonts w:ascii="Times New Roman" w:hAnsi="Times New Roman" w:cs="Times New Roman"/>
          <w:spacing w:val="2"/>
          <w:sz w:val="24"/>
          <w:szCs w:val="24"/>
        </w:rPr>
        <w:t>себя как</w:t>
      </w:r>
      <w:r w:rsidR="000F7322"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будущ</w:t>
      </w:r>
      <w:r w:rsidR="000F7322">
        <w:rPr>
          <w:rFonts w:ascii="Times New Roman" w:hAnsi="Times New Roman" w:cs="Times New Roman"/>
          <w:spacing w:val="2"/>
          <w:sz w:val="24"/>
          <w:szCs w:val="24"/>
        </w:rPr>
        <w:t>его</w:t>
      </w:r>
      <w:r w:rsidR="000F7322"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брачн</w:t>
      </w:r>
      <w:r w:rsidR="000F7322">
        <w:rPr>
          <w:rFonts w:ascii="Times New Roman" w:hAnsi="Times New Roman" w:cs="Times New Roman"/>
          <w:spacing w:val="2"/>
          <w:sz w:val="24"/>
          <w:szCs w:val="24"/>
        </w:rPr>
        <w:t>ого</w:t>
      </w:r>
      <w:r w:rsidR="000F7322" w:rsidRPr="00851A49">
        <w:rPr>
          <w:rFonts w:ascii="Times New Roman" w:hAnsi="Times New Roman" w:cs="Times New Roman"/>
          <w:spacing w:val="2"/>
          <w:sz w:val="24"/>
          <w:szCs w:val="24"/>
        </w:rPr>
        <w:t xml:space="preserve"> партнер</w:t>
      </w:r>
      <w:r w:rsidR="000F7322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F7322" w:rsidRPr="00851A4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1A49">
        <w:rPr>
          <w:rFonts w:ascii="Times New Roman" w:hAnsi="Times New Roman" w:cs="Times New Roman"/>
          <w:sz w:val="24"/>
          <w:szCs w:val="24"/>
        </w:rPr>
        <w:t xml:space="preserve">и образом </w:t>
      </w:r>
      <w:r w:rsidR="000F7322">
        <w:rPr>
          <w:rFonts w:ascii="Times New Roman" w:hAnsi="Times New Roman" w:cs="Times New Roman"/>
          <w:sz w:val="24"/>
          <w:szCs w:val="24"/>
        </w:rPr>
        <w:lastRenderedPageBreak/>
        <w:t>потенциального</w:t>
      </w:r>
      <w:r w:rsidRPr="00851A49">
        <w:rPr>
          <w:rFonts w:ascii="Times New Roman" w:hAnsi="Times New Roman" w:cs="Times New Roman"/>
          <w:sz w:val="24"/>
          <w:szCs w:val="24"/>
        </w:rPr>
        <w:t xml:space="preserve"> партнера в представлении респондентов. Полученные данные позволяют сделать вывод о том, что женщины видят себя отличными от своего идеального брачного партнера по параметрам «</w:t>
      </w:r>
      <w:r w:rsidRPr="00851A49">
        <w:rPr>
          <w:rFonts w:ascii="Times New Roman" w:hAnsi="Times New Roman" w:cs="Times New Roman"/>
          <w:spacing w:val="-2"/>
          <w:sz w:val="24"/>
          <w:szCs w:val="24"/>
        </w:rPr>
        <w:t>Недоверчивый-скептический</w:t>
      </w:r>
      <w:r w:rsidRPr="00851A49">
        <w:rPr>
          <w:rFonts w:ascii="Times New Roman" w:hAnsi="Times New Roman" w:cs="Times New Roman"/>
          <w:sz w:val="24"/>
          <w:szCs w:val="24"/>
        </w:rPr>
        <w:t>» (</w:t>
      </w:r>
      <w:r w:rsidRPr="00851A49">
        <w:rPr>
          <w:rFonts w:ascii="Times New Roman" w:hAnsi="Times New Roman" w:cs="Times New Roman"/>
          <w:spacing w:val="-2"/>
          <w:sz w:val="24"/>
          <w:szCs w:val="24"/>
        </w:rPr>
        <w:t>U=</w:t>
      </w:r>
      <w:r w:rsidRPr="00851A49">
        <w:rPr>
          <w:rFonts w:ascii="Times New Roman" w:hAnsi="Times New Roman" w:cs="Times New Roman"/>
          <w:color w:val="000000"/>
          <w:sz w:val="24"/>
          <w:szCs w:val="24"/>
        </w:rPr>
        <w:t>1367,0</w:t>
      </w:r>
      <w:r w:rsidRPr="00851A49">
        <w:rPr>
          <w:rFonts w:ascii="Times New Roman" w:hAnsi="Times New Roman" w:cs="Times New Roman"/>
          <w:spacing w:val="-2"/>
          <w:sz w:val="24"/>
          <w:szCs w:val="24"/>
        </w:rPr>
        <w:t>, при р</w:t>
      </w:r>
      <w:r w:rsidRPr="00851A49">
        <w:rPr>
          <w:rFonts w:ascii="Times New Roman" w:hAnsi="Times New Roman" w:cs="Times New Roman"/>
          <w:spacing w:val="-2"/>
          <w:sz w:val="24"/>
          <w:szCs w:val="24"/>
          <w:u w:val="single"/>
        </w:rPr>
        <w:t>&lt;</w:t>
      </w:r>
      <w:r w:rsidRPr="00851A49">
        <w:rPr>
          <w:rFonts w:ascii="Times New Roman" w:hAnsi="Times New Roman" w:cs="Times New Roman"/>
          <w:spacing w:val="-2"/>
          <w:sz w:val="24"/>
          <w:szCs w:val="24"/>
        </w:rPr>
        <w:t>0,05</w:t>
      </w:r>
      <w:r w:rsidRPr="00851A49">
        <w:rPr>
          <w:rFonts w:ascii="Times New Roman" w:hAnsi="Times New Roman" w:cs="Times New Roman"/>
          <w:sz w:val="24"/>
          <w:szCs w:val="24"/>
        </w:rPr>
        <w:t>) и «</w:t>
      </w:r>
      <w:r w:rsidRPr="00851A49">
        <w:rPr>
          <w:rFonts w:ascii="Times New Roman" w:hAnsi="Times New Roman" w:cs="Times New Roman"/>
          <w:spacing w:val="-2"/>
          <w:sz w:val="24"/>
          <w:szCs w:val="24"/>
        </w:rPr>
        <w:t>Зависимый-послушный</w:t>
      </w:r>
      <w:r w:rsidRPr="00851A49">
        <w:rPr>
          <w:rFonts w:ascii="Times New Roman" w:hAnsi="Times New Roman" w:cs="Times New Roman"/>
          <w:sz w:val="24"/>
          <w:szCs w:val="24"/>
        </w:rPr>
        <w:t>» (</w:t>
      </w:r>
      <w:r w:rsidRPr="00851A49">
        <w:rPr>
          <w:rFonts w:ascii="Times New Roman" w:hAnsi="Times New Roman" w:cs="Times New Roman"/>
          <w:spacing w:val="-2"/>
          <w:sz w:val="24"/>
          <w:szCs w:val="24"/>
        </w:rPr>
        <w:t>U=</w:t>
      </w:r>
      <w:r w:rsidRPr="00851A49">
        <w:rPr>
          <w:rFonts w:ascii="Times New Roman" w:hAnsi="Times New Roman" w:cs="Times New Roman"/>
          <w:color w:val="000000"/>
          <w:sz w:val="24"/>
          <w:szCs w:val="24"/>
        </w:rPr>
        <w:t>1211,5</w:t>
      </w:r>
      <w:r w:rsidRPr="00851A49">
        <w:rPr>
          <w:rFonts w:ascii="Times New Roman" w:hAnsi="Times New Roman" w:cs="Times New Roman"/>
          <w:spacing w:val="-2"/>
          <w:sz w:val="24"/>
          <w:szCs w:val="24"/>
        </w:rPr>
        <w:t>, при р</w:t>
      </w:r>
      <w:r w:rsidRPr="00851A49">
        <w:rPr>
          <w:rFonts w:ascii="Times New Roman" w:hAnsi="Times New Roman" w:cs="Times New Roman"/>
          <w:spacing w:val="-2"/>
          <w:sz w:val="24"/>
          <w:szCs w:val="24"/>
          <w:u w:val="single"/>
        </w:rPr>
        <w:t>&lt;</w:t>
      </w:r>
      <w:r w:rsidRPr="00851A49">
        <w:rPr>
          <w:rFonts w:ascii="Times New Roman" w:hAnsi="Times New Roman" w:cs="Times New Roman"/>
          <w:spacing w:val="-2"/>
          <w:sz w:val="24"/>
          <w:szCs w:val="24"/>
        </w:rPr>
        <w:t>0,05</w:t>
      </w:r>
      <w:r w:rsidRPr="00851A49">
        <w:rPr>
          <w:rFonts w:ascii="Times New Roman" w:hAnsi="Times New Roman" w:cs="Times New Roman"/>
          <w:sz w:val="24"/>
          <w:szCs w:val="24"/>
        </w:rPr>
        <w:t>). При этом оба параметра, по мнению женщин, должны быть ниже у брачных партнеров, чем у них самих. Мужчины считают, что идеальный брачный партнер должен отличаться от них лишь параметром «консерватизм» (</w:t>
      </w:r>
      <w:r w:rsidRPr="00851A49">
        <w:rPr>
          <w:rFonts w:ascii="Times New Roman" w:hAnsi="Times New Roman" w:cs="Times New Roman"/>
          <w:spacing w:val="-2"/>
          <w:sz w:val="24"/>
          <w:szCs w:val="24"/>
        </w:rPr>
        <w:t>U=</w:t>
      </w:r>
      <w:r w:rsidRPr="00851A49">
        <w:rPr>
          <w:rFonts w:ascii="Times New Roman" w:hAnsi="Times New Roman" w:cs="Times New Roman"/>
          <w:color w:val="000000"/>
          <w:sz w:val="24"/>
          <w:szCs w:val="24"/>
        </w:rPr>
        <w:t>1000,5</w:t>
      </w:r>
      <w:r w:rsidRPr="00851A49">
        <w:rPr>
          <w:rFonts w:ascii="Times New Roman" w:hAnsi="Times New Roman" w:cs="Times New Roman"/>
          <w:spacing w:val="-2"/>
          <w:sz w:val="24"/>
          <w:szCs w:val="24"/>
        </w:rPr>
        <w:t>, при р</w:t>
      </w:r>
      <w:r w:rsidRPr="00851A49">
        <w:rPr>
          <w:rFonts w:ascii="Times New Roman" w:hAnsi="Times New Roman" w:cs="Times New Roman"/>
          <w:spacing w:val="-2"/>
          <w:sz w:val="24"/>
          <w:szCs w:val="24"/>
          <w:u w:val="single"/>
        </w:rPr>
        <w:t>&lt;</w:t>
      </w:r>
      <w:r w:rsidRPr="00851A49">
        <w:rPr>
          <w:rFonts w:ascii="Times New Roman" w:hAnsi="Times New Roman" w:cs="Times New Roman"/>
          <w:spacing w:val="-2"/>
          <w:sz w:val="24"/>
          <w:szCs w:val="24"/>
        </w:rPr>
        <w:t xml:space="preserve">0,05), который у потенциальной супруги должен быть выражен меньше, чем у них. </w:t>
      </w:r>
      <w:r w:rsidRPr="00851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94B" w:rsidRPr="00851A49" w:rsidRDefault="001D494B" w:rsidP="00851A49">
      <w:pPr>
        <w:pStyle w:val="Style3"/>
        <w:tabs>
          <w:tab w:val="left" w:pos="1904"/>
        </w:tabs>
        <w:spacing w:line="360" w:lineRule="auto"/>
        <w:ind w:firstLine="709"/>
      </w:pPr>
      <w:r w:rsidRPr="00851A49">
        <w:t>Таким образом, проведенн</w:t>
      </w:r>
      <w:r w:rsidR="00B54E1C" w:rsidRPr="00851A49">
        <w:t>ое</w:t>
      </w:r>
      <w:r w:rsidRPr="00851A49">
        <w:t xml:space="preserve"> исследовани</w:t>
      </w:r>
      <w:r w:rsidR="00B54E1C" w:rsidRPr="00851A49">
        <w:t>е</w:t>
      </w:r>
      <w:r w:rsidRPr="00851A49">
        <w:t xml:space="preserve"> позволил</w:t>
      </w:r>
      <w:r w:rsidR="00B54E1C" w:rsidRPr="00851A49">
        <w:t>о</w:t>
      </w:r>
      <w:r w:rsidRPr="00851A49">
        <w:t xml:space="preserve"> выявить представления мужчин и женщин о себе, как о будущем брачном партнере, а также представления о своем потенциальном брачном партнере</w:t>
      </w:r>
      <w:r w:rsidR="000F7322">
        <w:t xml:space="preserve"> с точки зрения сходства/различия</w:t>
      </w:r>
      <w:r w:rsidR="00B54E1C" w:rsidRPr="00851A49">
        <w:t xml:space="preserve"> с самим собой</w:t>
      </w:r>
      <w:r w:rsidRPr="00851A49">
        <w:t xml:space="preserve">. Выявленные различия в представлениях о себе как о будущем супруге и потенциальном брачном партнере в зависимости от пола респондентов имеют незначительное количество различающихся параметров, что свидетельствует о близости данных образов в представлениях мужчин и женщин. Кроме того, представления о себе как о будущем супруге и о своем потенциальном партнере обладают низкой степенью </w:t>
      </w:r>
      <w:proofErr w:type="spellStart"/>
      <w:r w:rsidRPr="00851A49">
        <w:t>дифференцированности</w:t>
      </w:r>
      <w:proofErr w:type="spellEnd"/>
      <w:r w:rsidRPr="00851A49">
        <w:t xml:space="preserve">, преобладанием поиска в </w:t>
      </w:r>
      <w:proofErr w:type="gramStart"/>
      <w:r w:rsidRPr="00851A49">
        <w:t>Другом</w:t>
      </w:r>
      <w:proofErr w:type="gramEnd"/>
      <w:r w:rsidRPr="00851A49">
        <w:t xml:space="preserve"> черт, сходных с самими респондентами. </w:t>
      </w:r>
    </w:p>
    <w:p w:rsidR="001D494B" w:rsidRPr="00851A49" w:rsidRDefault="001D494B" w:rsidP="00851A49">
      <w:pPr>
        <w:pStyle w:val="Style3"/>
        <w:tabs>
          <w:tab w:val="left" w:pos="1800"/>
          <w:tab w:val="left" w:pos="1904"/>
        </w:tabs>
        <w:spacing w:line="360" w:lineRule="auto"/>
        <w:ind w:firstLine="709"/>
        <w:rPr>
          <w:spacing w:val="-4"/>
        </w:rPr>
      </w:pPr>
      <w:r w:rsidRPr="00851A49">
        <w:rPr>
          <w:spacing w:val="-4"/>
        </w:rPr>
        <w:t xml:space="preserve">Анализ основных характеристик образа своего будущего супруга показал, что как </w:t>
      </w:r>
      <w:r w:rsidRPr="00851A49">
        <w:rPr>
          <w:color w:val="000000"/>
          <w:spacing w:val="-4"/>
          <w:w w:val="101"/>
        </w:rPr>
        <w:t xml:space="preserve">мужчины, так и женщины хотят, чтобы у их будущего брачного партнера преобладали </w:t>
      </w:r>
      <w:r w:rsidR="00B54E1C" w:rsidRPr="00851A49">
        <w:rPr>
          <w:spacing w:val="-4"/>
        </w:rPr>
        <w:t>такие</w:t>
      </w:r>
      <w:r w:rsidRPr="00851A49">
        <w:rPr>
          <w:spacing w:val="-4"/>
        </w:rPr>
        <w:t xml:space="preserve"> </w:t>
      </w:r>
      <w:r w:rsidR="000F7322">
        <w:rPr>
          <w:spacing w:val="-4"/>
        </w:rPr>
        <w:t>характеристики</w:t>
      </w:r>
      <w:r w:rsidR="00B54E1C" w:rsidRPr="00851A49">
        <w:rPr>
          <w:spacing w:val="-4"/>
        </w:rPr>
        <w:t xml:space="preserve">, как </w:t>
      </w:r>
      <w:r w:rsidR="00B54E1C" w:rsidRPr="00851A49">
        <w:rPr>
          <w:spacing w:val="2"/>
        </w:rPr>
        <w:t>«</w:t>
      </w:r>
      <w:r w:rsidR="00B54E1C" w:rsidRPr="00851A49">
        <w:rPr>
          <w:spacing w:val="-2"/>
        </w:rPr>
        <w:t>Властный-лидирующий»</w:t>
      </w:r>
      <w:r w:rsidR="00B54E1C" w:rsidRPr="00851A49">
        <w:rPr>
          <w:spacing w:val="2"/>
        </w:rPr>
        <w:t>, «</w:t>
      </w:r>
      <w:r w:rsidR="00B54E1C" w:rsidRPr="00851A49">
        <w:rPr>
          <w:spacing w:val="-2"/>
        </w:rPr>
        <w:t>Ответственный-великодушный» и</w:t>
      </w:r>
      <w:r w:rsidR="00B54E1C" w:rsidRPr="00851A49">
        <w:rPr>
          <w:spacing w:val="2"/>
        </w:rPr>
        <w:t xml:space="preserve"> «</w:t>
      </w:r>
      <w:r w:rsidR="00B54E1C" w:rsidRPr="00851A49">
        <w:rPr>
          <w:spacing w:val="-2"/>
        </w:rPr>
        <w:t>Сотрудничающий-конвенциальный»</w:t>
      </w:r>
      <w:r w:rsidRPr="00851A49">
        <w:rPr>
          <w:color w:val="000000"/>
          <w:spacing w:val="-4"/>
          <w:w w:val="101"/>
        </w:rPr>
        <w:t xml:space="preserve">. </w:t>
      </w:r>
      <w:r w:rsidRPr="00851A49">
        <w:rPr>
          <w:spacing w:val="-4"/>
        </w:rPr>
        <w:t xml:space="preserve">Личностный профиль потенциального брачного партнера, в таком случае, складывается из таких </w:t>
      </w:r>
      <w:r w:rsidR="000F7322">
        <w:rPr>
          <w:spacing w:val="-4"/>
        </w:rPr>
        <w:t>черт</w:t>
      </w:r>
      <w:r w:rsidRPr="00851A49">
        <w:rPr>
          <w:spacing w:val="-4"/>
        </w:rPr>
        <w:t xml:space="preserve"> характера, как лидерство, уверенность в себе, настойчивость, независимость, и, вместе с тем, гибкость, ответственность за свои действия, дружелюбие и отзывчивость. Это совпадает с выделенными Л.Н. </w:t>
      </w:r>
      <w:proofErr w:type="spellStart"/>
      <w:r w:rsidRPr="00851A49">
        <w:rPr>
          <w:spacing w:val="-4"/>
        </w:rPr>
        <w:t>Собчик</w:t>
      </w:r>
      <w:proofErr w:type="spellEnd"/>
      <w:r w:rsidRPr="00851A49">
        <w:rPr>
          <w:spacing w:val="-4"/>
        </w:rPr>
        <w:t xml:space="preserve"> (2003) идеальными образами педагога, психолога, учителя, что свидетельствует о</w:t>
      </w:r>
      <w:r w:rsidR="000F7322">
        <w:rPr>
          <w:spacing w:val="-4"/>
        </w:rPr>
        <w:t>б</w:t>
      </w:r>
      <w:r w:rsidRPr="00851A49">
        <w:rPr>
          <w:spacing w:val="-4"/>
        </w:rPr>
        <w:t xml:space="preserve"> идеализации </w:t>
      </w:r>
      <w:r w:rsidR="000F7322">
        <w:rPr>
          <w:spacing w:val="-4"/>
        </w:rPr>
        <w:t>себя как будущего супруга</w:t>
      </w:r>
      <w:r w:rsidRPr="00851A49">
        <w:rPr>
          <w:spacing w:val="-4"/>
        </w:rPr>
        <w:t xml:space="preserve">, так и </w:t>
      </w:r>
      <w:r w:rsidR="000F7322">
        <w:rPr>
          <w:spacing w:val="-4"/>
        </w:rPr>
        <w:t xml:space="preserve">Другого как </w:t>
      </w:r>
      <w:r w:rsidR="000F7322">
        <w:t>потенциального</w:t>
      </w:r>
      <w:r w:rsidR="000F7322" w:rsidRPr="00851A49">
        <w:t xml:space="preserve"> партнера</w:t>
      </w:r>
      <w:r w:rsidRPr="00851A49">
        <w:rPr>
          <w:spacing w:val="-4"/>
        </w:rPr>
        <w:t>.</w:t>
      </w:r>
    </w:p>
    <w:p w:rsidR="00E90E8B" w:rsidRDefault="00E90E8B" w:rsidP="00851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AFC" w:rsidRPr="00E90E8B" w:rsidRDefault="00AB2AFC" w:rsidP="00E90E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E8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851A49" w:rsidRPr="00E90E8B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E90E8B" w:rsidRPr="00E90E8B" w:rsidRDefault="00E90E8B" w:rsidP="00E90E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90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Олифирович</w:t>
      </w:r>
      <w:proofErr w:type="spellEnd"/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И. Терапия семейных систем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54E1C" w:rsidRPr="00E90E8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/ 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Олифирович</w:t>
      </w:r>
      <w:proofErr w:type="spellEnd"/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Велента</w:t>
      </w:r>
      <w:proofErr w:type="spellEnd"/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Зинкевич-Куземкина</w:t>
      </w:r>
      <w:proofErr w:type="spellEnd"/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B54E1C"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2012. – 570 с.</w:t>
      </w:r>
      <w:r w:rsidRPr="00E9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BA6" w:rsidRPr="00E90E8B" w:rsidRDefault="00E90E8B" w:rsidP="00E90E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5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2. </w:t>
      </w:r>
      <w:r w:rsidRPr="00E90E8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D545EA">
        <w:fldChar w:fldCharType="begin"/>
      </w:r>
      <w:r w:rsidR="00D545EA" w:rsidRPr="00D545EA">
        <w:rPr>
          <w:lang w:val="en-US"/>
        </w:rPr>
        <w:instrText xml:space="preserve"> HYPERLINK "http://www.wiley.com/WileyCDA/Section/id-302475.html?query=Luciano+L%27Abate" </w:instrText>
      </w:r>
      <w:r w:rsidR="00D545EA">
        <w:fldChar w:fldCharType="separate"/>
      </w:r>
      <w:r w:rsidR="00AB2AFC" w:rsidRPr="00E90E8B">
        <w:rPr>
          <w:rStyle w:val="a7"/>
          <w:rFonts w:ascii="Times New Roman" w:hAnsi="Times New Roman" w:cs="Times New Roman"/>
          <w:color w:val="auto"/>
          <w:sz w:val="24"/>
          <w:szCs w:val="24"/>
          <w:lang w:val="en-US"/>
        </w:rPr>
        <w:t>L'Abate</w:t>
      </w:r>
      <w:proofErr w:type="spellEnd"/>
      <w:r w:rsidR="00D545EA">
        <w:rPr>
          <w:rStyle w:val="a7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  <w:r w:rsidR="00851A49" w:rsidRPr="00E90E8B">
        <w:rPr>
          <w:rStyle w:val="a7"/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  <w:r w:rsidR="00AB2AFC" w:rsidRPr="00E90E8B">
        <w:rPr>
          <w:rStyle w:val="productdetail-authorsmain"/>
          <w:rFonts w:ascii="Times New Roman" w:hAnsi="Times New Roman" w:cs="Times New Roman"/>
          <w:sz w:val="24"/>
          <w:szCs w:val="24"/>
          <w:lang w:val="en-US"/>
        </w:rPr>
        <w:t xml:space="preserve"> L. </w:t>
      </w:r>
      <w:r w:rsidR="00AB2AFC" w:rsidRPr="00E90E8B">
        <w:rPr>
          <w:rFonts w:ascii="Times New Roman" w:hAnsi="Times New Roman" w:cs="Times New Roman"/>
          <w:sz w:val="24"/>
          <w:szCs w:val="24"/>
          <w:lang w:val="en-US"/>
        </w:rPr>
        <w:t>The Self in the Family: A Classification of Personality, Criminality, and Psychopathology</w:t>
      </w:r>
      <w:r w:rsidR="00851A49" w:rsidRPr="00E90E8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B2AFC" w:rsidRPr="00E90E8B">
        <w:rPr>
          <w:rFonts w:ascii="Times New Roman" w:hAnsi="Times New Roman" w:cs="Times New Roman"/>
          <w:sz w:val="24"/>
          <w:szCs w:val="24"/>
          <w:lang w:val="en-US"/>
        </w:rPr>
        <w:t xml:space="preserve">/ L. </w:t>
      </w:r>
      <w:proofErr w:type="spellStart"/>
      <w:r w:rsidR="00AB2AFC" w:rsidRPr="00E90E8B">
        <w:rPr>
          <w:rFonts w:ascii="Times New Roman" w:hAnsi="Times New Roman" w:cs="Times New Roman"/>
          <w:sz w:val="24"/>
          <w:szCs w:val="24"/>
          <w:lang w:val="en-US"/>
        </w:rPr>
        <w:t>L’Abate</w:t>
      </w:r>
      <w:proofErr w:type="spellEnd"/>
      <w:r w:rsidR="00AB2AFC" w:rsidRPr="00E90E8B">
        <w:rPr>
          <w:rFonts w:ascii="Times New Roman" w:hAnsi="Times New Roman" w:cs="Times New Roman"/>
          <w:sz w:val="24"/>
          <w:szCs w:val="24"/>
          <w:lang w:val="en-US"/>
        </w:rPr>
        <w:t>, M.</w:t>
      </w:r>
      <w:r w:rsidR="00C8212E" w:rsidRPr="00E90E8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B2AFC" w:rsidRPr="00E90E8B">
        <w:rPr>
          <w:rFonts w:ascii="Times New Roman" w:hAnsi="Times New Roman" w:cs="Times New Roman"/>
          <w:sz w:val="24"/>
          <w:szCs w:val="24"/>
          <w:lang w:val="en-US"/>
        </w:rPr>
        <w:t xml:space="preserve">C. Baggett. - </w:t>
      </w:r>
      <w:r w:rsidR="00AB2AFC" w:rsidRPr="00E90E8B">
        <w:rPr>
          <w:rStyle w:val="product-format"/>
          <w:rFonts w:ascii="Times New Roman" w:hAnsi="Times New Roman" w:cs="Times New Roman"/>
          <w:sz w:val="24"/>
          <w:szCs w:val="24"/>
          <w:lang w:val="en-US"/>
        </w:rPr>
        <w:t xml:space="preserve">Hardcover, Canada – </w:t>
      </w:r>
      <w:r w:rsidR="00AB2AFC" w:rsidRPr="00E90E8B">
        <w:rPr>
          <w:rStyle w:val="product-dateinfo"/>
          <w:rFonts w:ascii="Times New Roman" w:hAnsi="Times New Roman" w:cs="Times New Roman"/>
          <w:sz w:val="24"/>
          <w:szCs w:val="24"/>
          <w:lang w:val="en-US"/>
        </w:rPr>
        <w:t>1997.</w:t>
      </w:r>
      <w:r w:rsidR="000A2696" w:rsidRPr="00E90E8B">
        <w:rPr>
          <w:rStyle w:val="product-dateinfo"/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0A2696" w:rsidRPr="00E90E8B">
        <w:rPr>
          <w:rFonts w:ascii="Times New Roman" w:hAnsi="Times New Roman" w:cs="Times New Roman"/>
          <w:sz w:val="24"/>
          <w:szCs w:val="24"/>
          <w:lang w:val="en-US"/>
        </w:rPr>
        <w:t xml:space="preserve">404 </w:t>
      </w:r>
      <w:r w:rsidR="000A2696" w:rsidRPr="00E90E8B">
        <w:rPr>
          <w:rFonts w:ascii="Times New Roman" w:hAnsi="Times New Roman" w:cs="Times New Roman"/>
          <w:sz w:val="24"/>
          <w:szCs w:val="24"/>
        </w:rPr>
        <w:t>р</w:t>
      </w:r>
      <w:r w:rsidR="000A2696" w:rsidRPr="00E90E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4C0BA6" w:rsidRPr="00E90E8B" w:rsidSect="00851A4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00B1"/>
    <w:multiLevelType w:val="hybridMultilevel"/>
    <w:tmpl w:val="7436B088"/>
    <w:lvl w:ilvl="0" w:tplc="B3509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476E47"/>
    <w:multiLevelType w:val="hybridMultilevel"/>
    <w:tmpl w:val="DB12C694"/>
    <w:lvl w:ilvl="0" w:tplc="BEBE3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160A7E"/>
    <w:multiLevelType w:val="hybridMultilevel"/>
    <w:tmpl w:val="9F4008E6"/>
    <w:lvl w:ilvl="0" w:tplc="64EAE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42"/>
    <w:rsid w:val="000A2696"/>
    <w:rsid w:val="000F7322"/>
    <w:rsid w:val="00165418"/>
    <w:rsid w:val="001C6C96"/>
    <w:rsid w:val="001D494B"/>
    <w:rsid w:val="0022609A"/>
    <w:rsid w:val="003A6D79"/>
    <w:rsid w:val="004057CF"/>
    <w:rsid w:val="004C0BA6"/>
    <w:rsid w:val="00500930"/>
    <w:rsid w:val="0068620B"/>
    <w:rsid w:val="00756C7F"/>
    <w:rsid w:val="00780759"/>
    <w:rsid w:val="007E28D5"/>
    <w:rsid w:val="00851A49"/>
    <w:rsid w:val="00852F42"/>
    <w:rsid w:val="00AB2AFC"/>
    <w:rsid w:val="00B54E1C"/>
    <w:rsid w:val="00B95BCE"/>
    <w:rsid w:val="00BB1203"/>
    <w:rsid w:val="00C8212E"/>
    <w:rsid w:val="00CA3E11"/>
    <w:rsid w:val="00D27CD1"/>
    <w:rsid w:val="00D545EA"/>
    <w:rsid w:val="00DB7E7A"/>
    <w:rsid w:val="00DE0C7D"/>
    <w:rsid w:val="00E90E8B"/>
    <w:rsid w:val="00F9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698E"/>
  <w15:chartTrackingRefBased/>
  <w15:docId w15:val="{C1230D21-574E-4601-AE0A-2451373B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C0BA6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4C0BA6"/>
    <w:pPr>
      <w:shd w:val="clear" w:color="auto" w:fill="FFFFFF"/>
      <w:spacing w:before="1200" w:after="360" w:line="421" w:lineRule="exact"/>
      <w:ind w:hanging="1700"/>
      <w:jc w:val="center"/>
    </w:pPr>
    <w:rPr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4C0BA6"/>
  </w:style>
  <w:style w:type="character" w:customStyle="1" w:styleId="8">
    <w:name w:val="Основной текст + Курсив8"/>
    <w:aliases w:val="Интервал 0 pt52"/>
    <w:basedOn w:val="a3"/>
    <w:rsid w:val="004C0BA6"/>
    <w:rPr>
      <w:rFonts w:ascii="Times New Roman" w:hAnsi="Times New Roman" w:cs="Times New Roman"/>
      <w:i/>
      <w:iCs/>
      <w:spacing w:val="-10"/>
      <w:sz w:val="27"/>
      <w:szCs w:val="27"/>
      <w:shd w:val="clear" w:color="auto" w:fill="FFFFFF"/>
    </w:rPr>
  </w:style>
  <w:style w:type="paragraph" w:styleId="a5">
    <w:name w:val="Normal (Web)"/>
    <w:basedOn w:val="a"/>
    <w:rsid w:val="004C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rsid w:val="004C0B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3">
    <w:name w:val="Style3"/>
    <w:basedOn w:val="a"/>
    <w:rsid w:val="004C0BA6"/>
    <w:pPr>
      <w:widowControl w:val="0"/>
      <w:autoSpaceDE w:val="0"/>
      <w:autoSpaceDN w:val="0"/>
      <w:adjustRightInd w:val="0"/>
      <w:spacing w:after="0" w:line="423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Char Char"/>
    <w:basedOn w:val="a"/>
    <w:rsid w:val="00AB2AF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rsid w:val="00AB2AFC"/>
    <w:rPr>
      <w:color w:val="0000FF"/>
      <w:u w:val="single"/>
    </w:rPr>
  </w:style>
  <w:style w:type="character" w:customStyle="1" w:styleId="productdetail-authorsmain">
    <w:name w:val="productdetail-authorsmain"/>
    <w:basedOn w:val="a0"/>
    <w:rsid w:val="00AB2AFC"/>
  </w:style>
  <w:style w:type="character" w:customStyle="1" w:styleId="product-dateinfo">
    <w:name w:val="product-dateinfo"/>
    <w:basedOn w:val="a0"/>
    <w:rsid w:val="00AB2AFC"/>
  </w:style>
  <w:style w:type="character" w:customStyle="1" w:styleId="product-format">
    <w:name w:val="product-format"/>
    <w:basedOn w:val="a0"/>
    <w:rsid w:val="00AB2AFC"/>
  </w:style>
  <w:style w:type="character" w:customStyle="1" w:styleId="st">
    <w:name w:val="st"/>
    <w:basedOn w:val="a0"/>
    <w:rsid w:val="00AB2AFC"/>
  </w:style>
  <w:style w:type="character" w:styleId="a8">
    <w:name w:val="Emphasis"/>
    <w:basedOn w:val="a0"/>
    <w:qFormat/>
    <w:rsid w:val="00AB2AFC"/>
    <w:rPr>
      <w:i/>
      <w:iCs/>
    </w:rPr>
  </w:style>
  <w:style w:type="paragraph" w:styleId="a9">
    <w:name w:val="List Paragraph"/>
    <w:basedOn w:val="a"/>
    <w:uiPriority w:val="34"/>
    <w:qFormat/>
    <w:rsid w:val="0085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11</cp:revision>
  <dcterms:created xsi:type="dcterms:W3CDTF">2019-10-16T12:06:00Z</dcterms:created>
  <dcterms:modified xsi:type="dcterms:W3CDTF">2019-10-20T14:44:00Z</dcterms:modified>
</cp:coreProperties>
</file>