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2D" w:rsidRPr="0050122D" w:rsidRDefault="0050122D" w:rsidP="005012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2D">
        <w:rPr>
          <w:rFonts w:ascii="Times New Roman" w:hAnsi="Times New Roman" w:cs="Times New Roman"/>
          <w:b/>
          <w:bCs/>
          <w:sz w:val="28"/>
          <w:szCs w:val="28"/>
        </w:rPr>
        <w:t>ОСНОВНЫЕ ПРОЯВЛЕНИЯ ЗАДЕРЖКИ ПСИХО-РЕЧЕВОГО РАЗВИТИЯ У ДЕТЕЙ РАННЕГО ВОЗРАСТА (С ГОДА ДО ТРЕХ)</w:t>
      </w:r>
    </w:p>
    <w:p w:rsidR="0050122D" w:rsidRPr="00D35253" w:rsidRDefault="0050122D" w:rsidP="005012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394"/>
      </w:tblGrid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Проявление</w:t>
            </w:r>
          </w:p>
        </w:tc>
      </w:tr>
      <w:tr w:rsidR="0050122D" w:rsidRPr="00D35253" w:rsidTr="00F443EF">
        <w:tc>
          <w:tcPr>
            <w:tcW w:w="9345" w:type="dxa"/>
            <w:gridSpan w:val="2"/>
          </w:tcPr>
          <w:p w:rsidR="0050122D" w:rsidRPr="0050122D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</w:t>
            </w:r>
          </w:p>
        </w:tc>
      </w:tr>
      <w:tr w:rsidR="0050122D" w:rsidRPr="00D35253" w:rsidTr="00F443EF">
        <w:trPr>
          <w:trHeight w:val="906"/>
        </w:trPr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года до трех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Отсутствие либо недостаточность ориентировки на свойства предметов (цвет, форму, величину)</w:t>
            </w:r>
          </w:p>
        </w:tc>
      </w:tr>
      <w:tr w:rsidR="0050122D" w:rsidRPr="00D35253" w:rsidTr="00F443EF">
        <w:tc>
          <w:tcPr>
            <w:tcW w:w="9345" w:type="dxa"/>
            <w:gridSpan w:val="2"/>
          </w:tcPr>
          <w:p w:rsidR="0050122D" w:rsidRPr="0050122D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Интерес к людям, к игрушкам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года до трех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не испытывает интереса к людям, находящимся вблизи; отсутствует интерес либо имеется поверхностный интерес к игрушкам и предметам; не использует предметы по их функциональному назначению; не производит игровых действий с игрушкой</w:t>
            </w:r>
          </w:p>
        </w:tc>
      </w:tr>
      <w:tr w:rsidR="0050122D" w:rsidRPr="00D35253" w:rsidTr="00F443EF">
        <w:tc>
          <w:tcPr>
            <w:tcW w:w="9345" w:type="dxa"/>
            <w:gridSpan w:val="2"/>
          </w:tcPr>
          <w:p w:rsidR="0050122D" w:rsidRPr="0050122D" w:rsidRDefault="0050122D" w:rsidP="00F443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Обучаемость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года до трех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обучаемость либо отмечается низкий уровень обучаемости; </w:t>
            </w:r>
          </w:p>
          <w:p w:rsidR="0050122D" w:rsidRPr="00D35253" w:rsidRDefault="0050122D" w:rsidP="00F44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отсутствует либо затруднен перенос показанного способа действия на аналогичное задание</w:t>
            </w:r>
          </w:p>
        </w:tc>
      </w:tr>
      <w:tr w:rsidR="0050122D" w:rsidRPr="00D35253" w:rsidTr="00F443EF">
        <w:tc>
          <w:tcPr>
            <w:tcW w:w="9345" w:type="dxa"/>
            <w:gridSpan w:val="2"/>
          </w:tcPr>
          <w:p w:rsidR="0050122D" w:rsidRPr="0050122D" w:rsidRDefault="0050122D" w:rsidP="00F443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Эмоциональная сфера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года до трех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слабо выражены эмоциональные реакции при общении со взрослым, бедны по выразительности, однообразны; неадекватность эмоций; отрицательные эмоций преобладают над положительными</w:t>
            </w:r>
          </w:p>
        </w:tc>
      </w:tr>
      <w:tr w:rsidR="0050122D" w:rsidRPr="00D35253" w:rsidTr="00F443EF">
        <w:tc>
          <w:tcPr>
            <w:tcW w:w="9345" w:type="dxa"/>
            <w:gridSpan w:val="2"/>
          </w:tcPr>
          <w:p w:rsidR="0050122D" w:rsidRPr="0050122D" w:rsidRDefault="0050122D" w:rsidP="00F443EF">
            <w:pPr>
              <w:tabs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1 года до 3 лет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tabs>
                <w:tab w:val="left" w:pos="55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недостаточность познавательной активности и мотивации к предметно-практической деятельности</w:t>
            </w:r>
          </w:p>
        </w:tc>
      </w:tr>
      <w:tr w:rsidR="0050122D" w:rsidRPr="00D35253" w:rsidTr="00F443EF">
        <w:tc>
          <w:tcPr>
            <w:tcW w:w="9345" w:type="dxa"/>
            <w:gridSpan w:val="2"/>
          </w:tcPr>
          <w:p w:rsidR="0050122D" w:rsidRPr="0050122D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года до трех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гуления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, лепета, отсутствие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лепетных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</w:tr>
      <w:tr w:rsidR="0050122D" w:rsidRPr="00D35253" w:rsidTr="00F443EF">
        <w:trPr>
          <w:trHeight w:val="468"/>
        </w:trPr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года до трех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отсутствие или недостаточное понимание обращенной речи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года 6 месяцев до трех лет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очень малый пассивный словарь; отсутствие специфического детского активного словаря (со словами «языка нянь»,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протословами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, застывшими фразами, искаженными нормативными словами); 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лексико-семантических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сверхгенерализаций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коммуникативных жестов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жизни  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малый пассивный словарь; малый специфический детский активный </w:t>
            </w:r>
            <w:proofErr w:type="gram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словарь;  отсутствие</w:t>
            </w:r>
            <w:proofErr w:type="gram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  лексико-семантических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сверхгенерализаций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голофразы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 (отсутствие </w:t>
            </w:r>
            <w:proofErr w:type="spellStart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двусловных</w:t>
            </w:r>
            <w:proofErr w:type="spellEnd"/>
            <w:r w:rsidRPr="00D35253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высказываний)</w:t>
            </w:r>
          </w:p>
        </w:tc>
      </w:tr>
      <w:tr w:rsidR="0050122D" w:rsidRPr="00D35253" w:rsidTr="00F443EF">
        <w:tc>
          <w:tcPr>
            <w:tcW w:w="1951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 2 лет 6 месяцев до трех лет</w:t>
            </w:r>
          </w:p>
        </w:tc>
        <w:tc>
          <w:tcPr>
            <w:tcW w:w="7394" w:type="dxa"/>
          </w:tcPr>
          <w:p w:rsidR="0050122D" w:rsidRPr="00D35253" w:rsidRDefault="0050122D" w:rsidP="00F443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53">
              <w:rPr>
                <w:rFonts w:ascii="Times New Roman" w:hAnsi="Times New Roman" w:cs="Times New Roman"/>
                <w:sz w:val="28"/>
                <w:szCs w:val="28"/>
              </w:rPr>
              <w:t>слоговая элизия; замена гласных (кроме Ы на И); тенденция к конечному открытому слогу; большой разрыв между пассивным и активным словарем; слова «языка нянь»; предложения «телеграфного стиля»</w:t>
            </w:r>
          </w:p>
        </w:tc>
      </w:tr>
    </w:tbl>
    <w:p w:rsidR="0050122D" w:rsidRPr="00D35253" w:rsidRDefault="0050122D" w:rsidP="005012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22D" w:rsidRPr="00357764" w:rsidRDefault="00357764" w:rsidP="00501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76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="0050122D" w:rsidRPr="003577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1BA3">
        <w:rPr>
          <w:rFonts w:ascii="Times New Roman" w:hAnsi="Times New Roman" w:cs="Times New Roman"/>
          <w:sz w:val="28"/>
          <w:szCs w:val="28"/>
          <w:lang w:val="be-BY"/>
        </w:rPr>
        <w:t xml:space="preserve">Александрова, Л. Ю. Дифференциальная диагностика задержки речевого развития и индивидуальных речевых различий у детей из замещающих семей </w:t>
      </w:r>
      <w:r w:rsidRPr="00591BA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91BA3">
        <w:rPr>
          <w:rFonts w:ascii="Times New Roman" w:hAnsi="Times New Roman" w:cs="Times New Roman"/>
          <w:sz w:val="28"/>
          <w:szCs w:val="28"/>
          <w:lang w:val="be-BY"/>
        </w:rPr>
        <w:t xml:space="preserve">/ Л. Ю. Александрова, С. В. Ваторопина // Концепт : науч.-метод. электрон. журн. – 2014. – № 3. – Режим доступа: </w:t>
      </w:r>
      <w:r>
        <w:fldChar w:fldCharType="begin"/>
      </w:r>
      <w:r>
        <w:instrText xml:space="preserve"> HYPERLINK "http://e-koncept.ru/2014/14058.htm" </w:instrText>
      </w:r>
      <w:r>
        <w:fldChar w:fldCharType="separate"/>
      </w:r>
      <w:r w:rsidRPr="00591BA3">
        <w:rPr>
          <w:rStyle w:val="a5"/>
          <w:rFonts w:ascii="Times New Roman" w:hAnsi="Times New Roman" w:cs="Times New Roman"/>
          <w:sz w:val="28"/>
          <w:szCs w:val="28"/>
        </w:rPr>
        <w:t>http://e-koncept.ru/2014/14058.htm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591BA3">
        <w:rPr>
          <w:rFonts w:ascii="Times New Roman" w:hAnsi="Times New Roman" w:cs="Times New Roman"/>
          <w:sz w:val="28"/>
          <w:szCs w:val="28"/>
        </w:rPr>
        <w:t>. – Дата доступа: 13.03.2019.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A3">
        <w:rPr>
          <w:rFonts w:ascii="Times New Roman" w:hAnsi="Times New Roman" w:cs="Times New Roman"/>
          <w:sz w:val="28"/>
          <w:szCs w:val="28"/>
          <w:lang w:val="be-BY"/>
        </w:rPr>
        <w:t>Безрукова, О. А. Речевое развитие детей с ограниченными возможностями здоровья : учеб. пособие / О. А. Безрукова, О. Н. Каленкова, О. Г. Приходько. – М. : Рус. речь, 2016. – 110 с.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1BA3">
        <w:rPr>
          <w:rFonts w:ascii="Times New Roman" w:hAnsi="Times New Roman" w:cs="Times New Roman"/>
          <w:sz w:val="28"/>
          <w:szCs w:val="28"/>
          <w:lang w:val="be-BY"/>
        </w:rPr>
        <w:t>Елисеева, М. Б. «Нормальные» ошибки в речи детей раннего возраста / М. Б. Елисеева // Практ. психология и логопедия. – 2006. – № 1. – С. 3–8.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1BA3">
        <w:rPr>
          <w:rFonts w:ascii="Times New Roman" w:hAnsi="Times New Roman" w:cs="Times New Roman"/>
          <w:sz w:val="28"/>
          <w:szCs w:val="28"/>
          <w:lang w:val="be-BY"/>
        </w:rPr>
        <w:t>Елисеева, М. Б. О лексическом развитии ребенка раннего возраста / М. Б. Елисеева // Логопед в дет. саду. – 2006. – № 1. – С. 4–14.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A3">
        <w:rPr>
          <w:rFonts w:ascii="Times New Roman" w:hAnsi="Times New Roman" w:cs="Times New Roman"/>
          <w:sz w:val="28"/>
          <w:szCs w:val="28"/>
        </w:rPr>
        <w:t xml:space="preserve">Павлова, Л. Н. Раннее детство: познавательное развитие / Л. Н. Павлова, Е. Б. Волосова, Э. Г. Пилюгина. – </w:t>
      </w:r>
      <w:proofErr w:type="gramStart"/>
      <w:r w:rsidRPr="00591BA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1BA3">
        <w:rPr>
          <w:rFonts w:ascii="Times New Roman" w:hAnsi="Times New Roman" w:cs="Times New Roman"/>
          <w:sz w:val="28"/>
          <w:szCs w:val="28"/>
        </w:rPr>
        <w:t xml:space="preserve"> Мозаика-Синтез, 2004. – 145 с.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A3">
        <w:rPr>
          <w:rFonts w:ascii="Times New Roman" w:hAnsi="Times New Roman" w:cs="Times New Roman"/>
          <w:sz w:val="28"/>
          <w:szCs w:val="28"/>
        </w:rPr>
        <w:t xml:space="preserve">Приходько, О. Г. Система ранней комплексной дифференцированной коррекционно-развивающей помощи детям с </w:t>
      </w:r>
      <w:r w:rsidRPr="00591BA3">
        <w:rPr>
          <w:rFonts w:ascii="Times New Roman" w:hAnsi="Times New Roman" w:cs="Times New Roman"/>
          <w:sz w:val="28"/>
          <w:szCs w:val="28"/>
        </w:rPr>
        <w:lastRenderedPageBreak/>
        <w:t xml:space="preserve">церебральным </w:t>
      </w:r>
      <w:proofErr w:type="gramStart"/>
      <w:r w:rsidRPr="00591BA3">
        <w:rPr>
          <w:rFonts w:ascii="Times New Roman" w:hAnsi="Times New Roman" w:cs="Times New Roman"/>
          <w:sz w:val="28"/>
          <w:szCs w:val="28"/>
        </w:rPr>
        <w:t>параличом :</w:t>
      </w:r>
      <w:proofErr w:type="gramEnd"/>
      <w:r w:rsidRPr="00591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A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91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1BA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91BA3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591B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91B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1BA3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591BA3">
        <w:rPr>
          <w:rFonts w:ascii="Times New Roman" w:hAnsi="Times New Roman" w:cs="Times New Roman"/>
          <w:sz w:val="28"/>
          <w:szCs w:val="28"/>
        </w:rPr>
        <w:t xml:space="preserve"> 13.00.03/ О. Г. Приходько ; </w:t>
      </w:r>
      <w:proofErr w:type="spellStart"/>
      <w:r w:rsidRPr="00591BA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591BA3">
        <w:rPr>
          <w:rFonts w:ascii="Times New Roman" w:hAnsi="Times New Roman" w:cs="Times New Roman"/>
          <w:sz w:val="28"/>
          <w:szCs w:val="28"/>
        </w:rPr>
        <w:t xml:space="preserve">. гор. </w:t>
      </w:r>
      <w:proofErr w:type="spellStart"/>
      <w:r w:rsidRPr="00591B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91BA3">
        <w:rPr>
          <w:rFonts w:ascii="Times New Roman" w:hAnsi="Times New Roman" w:cs="Times New Roman"/>
          <w:sz w:val="28"/>
          <w:szCs w:val="28"/>
        </w:rPr>
        <w:t>. ун-т. – М., 2009. – 48 с.</w:t>
      </w:r>
    </w:p>
    <w:p w:rsidR="00357764" w:rsidRPr="00591BA3" w:rsidRDefault="00357764" w:rsidP="00357764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1BA3">
        <w:rPr>
          <w:rFonts w:ascii="Times New Roman" w:hAnsi="Times New Roman" w:cs="Times New Roman"/>
          <w:sz w:val="28"/>
          <w:szCs w:val="28"/>
          <w:lang w:val="be-BY"/>
        </w:rPr>
        <w:t>Психолого-педагогическая диагностика развития детей раннего и дошкольного возраста : метод. пособие : с прил. альбома «Наглядный материал для обследования детей» / Е. А. Стребелева [и др.]</w:t>
      </w:r>
      <w:r w:rsidRPr="00591BA3">
        <w:rPr>
          <w:rFonts w:ascii="Times New Roman" w:hAnsi="Times New Roman" w:cs="Times New Roman"/>
          <w:sz w:val="28"/>
          <w:szCs w:val="28"/>
        </w:rPr>
        <w:t xml:space="preserve"> </w:t>
      </w:r>
      <w:r w:rsidRPr="00591BA3">
        <w:rPr>
          <w:rFonts w:ascii="Times New Roman" w:hAnsi="Times New Roman" w:cs="Times New Roman"/>
          <w:sz w:val="28"/>
          <w:szCs w:val="28"/>
          <w:lang w:val="be-BY"/>
        </w:rPr>
        <w:t>; под ред. Е. А. Стребелевой. – 2-е изд., перераб. и доп. – М. : Просвещение, 2005. – 164 с.</w:t>
      </w:r>
    </w:p>
    <w:p w:rsidR="0050122D" w:rsidRPr="00D35253" w:rsidRDefault="0050122D" w:rsidP="005012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22D" w:rsidRPr="00D35253" w:rsidRDefault="0050122D" w:rsidP="005012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22D" w:rsidRDefault="0050122D"/>
    <w:sectPr w:rsidR="0050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7224"/>
    <w:multiLevelType w:val="hybridMultilevel"/>
    <w:tmpl w:val="C06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2D"/>
    <w:rsid w:val="00357764"/>
    <w:rsid w:val="003C3806"/>
    <w:rsid w:val="005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AE04"/>
  <w15:chartTrackingRefBased/>
  <w15:docId w15:val="{E5F94EF9-70DE-404C-BA86-42F04A7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2D"/>
    <w:pPr>
      <w:ind w:left="720"/>
      <w:contextualSpacing/>
    </w:pPr>
  </w:style>
  <w:style w:type="table" w:styleId="a4">
    <w:name w:val="Table Grid"/>
    <w:basedOn w:val="a1"/>
    <w:uiPriority w:val="59"/>
    <w:rsid w:val="0050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122D"/>
    <w:rPr>
      <w:color w:val="0563C1" w:themeColor="hyperlink"/>
      <w:u w:val="single"/>
    </w:rPr>
  </w:style>
  <w:style w:type="character" w:customStyle="1" w:styleId="js-item-maininfo">
    <w:name w:val="js-item-maininfo"/>
    <w:basedOn w:val="a0"/>
    <w:rsid w:val="0035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</cp:revision>
  <dcterms:created xsi:type="dcterms:W3CDTF">2021-11-19T12:07:00Z</dcterms:created>
  <dcterms:modified xsi:type="dcterms:W3CDTF">2021-11-19T12:50:00Z</dcterms:modified>
</cp:coreProperties>
</file>