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70" w:rsidRDefault="00436670" w:rsidP="00436670">
      <w:pPr>
        <w:widowControl w:val="0"/>
        <w:autoSpaceDE w:val="0"/>
        <w:autoSpaceDN w:val="0"/>
        <w:adjustRightInd w:val="0"/>
        <w:spacing w:before="24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ГОСУДАРСТВЕННЫЙ ФИЗКУЛЬТУРНО-ОЗДОРОВИТЕЛЬНЫЙ 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iCs/>
          <w:spacing w:val="-30"/>
          <w:sz w:val="28"/>
          <w:szCs w:val="28"/>
        </w:rPr>
        <w:t xml:space="preserve">СРЕДСТВО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 ЗАДАЧ ФИЗИЧЕСКОГО ВОСПИТАНИЯ И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ОЛИМПИЙСКОГО ОБРАЗОВАНИЯ ДЕТЕЙ И МОЛОДЕЖИ РЕСПУБЛИКИ БЕЛАРУСЬ 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Хроменков Л</w:t>
      </w:r>
      <w:r>
        <w:rPr>
          <w:rFonts w:ascii="Times New Roman" w:hAnsi="Times New Roman" w:cs="Times New Roman"/>
          <w:i/>
          <w:sz w:val="28"/>
          <w:szCs w:val="28"/>
        </w:rPr>
        <w:t xml:space="preserve">.Я., </w:t>
      </w:r>
      <w:r>
        <w:rPr>
          <w:rFonts w:ascii="Times New Roman" w:hAnsi="Times New Roman" w:cs="Times New Roman"/>
          <w:i/>
          <w:iCs/>
          <w:sz w:val="28"/>
          <w:szCs w:val="28"/>
        </w:rPr>
        <w:t>Хроменкова Е.В., Хроменков Р.Л.</w:t>
      </w:r>
    </w:p>
    <w:p w:rsidR="00436670" w:rsidRPr="00436670" w:rsidRDefault="00436670" w:rsidP="00436670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г</w:t>
      </w:r>
      <w:r w:rsidRPr="00436670">
        <w:rPr>
          <w:rFonts w:ascii="Times New Roman" w:hAnsi="Times New Roman" w:cs="Times New Roman"/>
          <w:i/>
          <w:sz w:val="28"/>
          <w:szCs w:val="28"/>
          <w:lang w:val="en-US" w:eastAsia="en-US"/>
        </w:rPr>
        <w:t>. 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Минск</w:t>
      </w:r>
      <w:r w:rsidRPr="00436670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Беларусь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The article discusses ways to solve problems of physical education and olympic education of children and youth.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занимает самую высокую ступень в иерархии потребностей человека и является одним из ведущих условий успешного социального и экономического развития государства. Центральное место в этом отношении занимает проблема здоровья детей и молодежи, являющегося залогом здоровья взрослых, без решения которой у страны нет будущего: именно в этом возрасте формируется репродуктивный, интеллектуальный, трудовой и военный потенциал страны.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свидетельствует, что самая большая доля вклада в здоровье (55%) приходится на образ жизни. Отсюда можно считать, что генеральной линией формирования и укрепления здоровья является здоровый образ жизни (ЗОЖ) [1].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Компонентами ЗОЖ являются: культивация положительных эмоций, оптимальная двигательная активность, рациональное питание, ритмический образ жизни, эффективная организация трудовой деятельности, сексуальная культура, здоровое старение, отказ от пагубных пристрастий [1].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наукой и практикой доказано, что двигательная активность выходит за рамки своего компонента и играет универсальную роль в жизнедеятельности организма, выполняя, по крайней мере, десять ключевых функций организма: моторную, побудительную, творческую, тренирующую, защитную, стимулирующую, терморегуляционную, биоритмологическую, речеобразующую, корректирующую [1].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как форма приобщения к организованной с учетом всех основополагающих принципов двигательной активности, должна являться неотъемлемой частью жизни общества и индивида, на всех этапах онтогенеза, особенно в период биологического роста.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почему при решении задач социально-экономического развития страны одним из приоритетных направлений должно являться воспитание здорового молодого поколения посредством привлечения детей и молодежи к регулярным занятиям физической культурой и спортом [2].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Настала острая необходимость объединить усилия всех заинтересованных сторон для реализации государственной политики в области сохранения и укрепления здоровья нации, определить вклад научных, образовательных, медицинских, физкультурно-спортивных учреждений, общественных организаций, семьи, средств массовой информации и др. в процесс формирования у учащихся и студентов устойчивых стереотипов ЗОЖ [3].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подрастающего поколения является приоритетным для государства и закреплено Законом «О физической культуре и спорте Республики Беларусь» от 4 января 2014 года №125-3 в форме обязательного физкультурного образования на всех уровнях и ступенях, а также физкультурно-оздоровительных и спортивно-массовых мероприятий на принципах сочетания государственного и общественного регулирования и управления.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Такое сочетание форм должно обеспечить не только формирование фонда двигательных умений и навыков, повышение уровня физической и умственной работоспособности, развитие и совершенствование двигательных и функциональных возможностей, но и рациональную организацию досуга, снижение вероятности антисоциальных поступков, формирование системы ценностных ориентаций личности на здоровый образ жизни, повышение интереса и мотивации к регулярным занятиям.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Очевидно, что ни одного человека нельзя надолго сделать здоровым без его собственных усилий на основе глубокого понимания сущности здоровья, знания и умения использования оздоравливающих процедур, а главное - без осознанной самодисциплины и желания быть здоровым [4].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точки зрения особое место занимают мероприятия, направленные на пропаганду физической культуры, формирование сознательного и активного отношения граждан к своему здоровью и двигательной активности.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функции призван осуществлять Государственный физкультурно-оздоровительный Комплекс Республики Беларусь (далее - Комплекс). Действующий в настоящее время Комплекс как совокупность программ и нормативов физического воспитания граждан утвержден Положением, разработанным в соответствии с Законом Республики Беларусь «О физической культуре и спорте» от 14 января 2014 года [5, 6].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Комплекса является развитие в Республике Беларусь массового физкультурно-спортивного движения, направленного на оздоровление, общее, физкультурное образование, нравственное и патриотическое воспитание, формирование здорового образа жизни нации средствами физической культуры.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выдвигаются следующие задачи:</w:t>
      </w:r>
    </w:p>
    <w:p w:rsidR="00436670" w:rsidRDefault="00436670" w:rsidP="0043667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основы физкультурно-спортивного движения в стране;</w:t>
      </w:r>
    </w:p>
    <w:p w:rsidR="00436670" w:rsidRDefault="00436670" w:rsidP="00436670">
      <w:pPr>
        <w:widowControl w:val="0"/>
        <w:tabs>
          <w:tab w:val="left" w:pos="993"/>
          <w:tab w:val="left" w:pos="1632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физического воспитания населения;</w:t>
      </w:r>
    </w:p>
    <w:p w:rsidR="00436670" w:rsidRDefault="00436670" w:rsidP="00436670">
      <w:pPr>
        <w:widowControl w:val="0"/>
        <w:tabs>
          <w:tab w:val="left" w:pos="993"/>
          <w:tab w:val="left" w:pos="1632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в формировании здорового образа жизни населения средствами физической культуры;</w:t>
      </w:r>
    </w:p>
    <w:p w:rsidR="00436670" w:rsidRDefault="00436670" w:rsidP="00436670">
      <w:pPr>
        <w:widowControl w:val="0"/>
        <w:tabs>
          <w:tab w:val="left" w:pos="993"/>
          <w:tab w:val="left" w:pos="1632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населения к регулярным занятиям физическими упражнениями и спортом, участию в физкультурно-оздоровительных и спортивных мероприятиях;</w:t>
      </w:r>
    </w:p>
    <w:p w:rsidR="00436670" w:rsidRDefault="00436670" w:rsidP="00436670">
      <w:pPr>
        <w:widowControl w:val="0"/>
        <w:tabs>
          <w:tab w:val="left" w:pos="993"/>
          <w:tab w:val="left" w:pos="15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физическому и духовному оздоровлению населения. </w:t>
      </w:r>
    </w:p>
    <w:p w:rsidR="00436670" w:rsidRDefault="00436670" w:rsidP="00436670">
      <w:pPr>
        <w:widowControl w:val="0"/>
        <w:tabs>
          <w:tab w:val="left" w:pos="993"/>
          <w:tab w:val="left" w:pos="15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состоит из трех программ:</w:t>
      </w:r>
    </w:p>
    <w:p w:rsidR="00436670" w:rsidRDefault="00436670" w:rsidP="004366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и образовательная программа.</w:t>
      </w:r>
    </w:p>
    <w:p w:rsidR="00436670" w:rsidRDefault="00436670" w:rsidP="004366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физкультурно-спортивных многоборий.</w:t>
      </w:r>
    </w:p>
    <w:p w:rsidR="00436670" w:rsidRDefault="00436670" w:rsidP="004366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мотивации и дальнейшего стимулирования граждан, успешно выполнивших требования Государственного физкультурно-оздоровительного комплекса Республики Беларусь.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и образовательная программа определяет дифференцированные по различным возрастным группам граждан от 7 до 60 лет на 6 ступеней цели, задачи, требования к базовому физкультурному образованию, минимальный недельный двигательный режим, уровни и бальные оценки физической подготовленности:</w:t>
      </w:r>
    </w:p>
    <w:p w:rsidR="00436670" w:rsidRDefault="00436670" w:rsidP="00436670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«Олимпийские надежды» для детей 7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 лет.</w:t>
      </w:r>
    </w:p>
    <w:p w:rsidR="00436670" w:rsidRDefault="00436670" w:rsidP="00436670">
      <w:pPr>
        <w:widowControl w:val="0"/>
        <w:numPr>
          <w:ilvl w:val="0"/>
          <w:numId w:val="7"/>
        </w:numPr>
        <w:tabs>
          <w:tab w:val="left" w:pos="993"/>
          <w:tab w:val="left" w:pos="142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«Спортивная смена» для детей 11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16 лет.</w:t>
      </w:r>
    </w:p>
    <w:p w:rsidR="00436670" w:rsidRDefault="00436670" w:rsidP="00436670">
      <w:pPr>
        <w:widowControl w:val="0"/>
        <w:numPr>
          <w:ilvl w:val="0"/>
          <w:numId w:val="7"/>
        </w:numPr>
        <w:tabs>
          <w:tab w:val="left" w:pos="993"/>
          <w:tab w:val="left" w:pos="142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совершенство» для девушек и юношей 17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18 лет.</w:t>
      </w:r>
    </w:p>
    <w:p w:rsidR="00436670" w:rsidRDefault="00436670" w:rsidP="00436670">
      <w:pPr>
        <w:widowControl w:val="0"/>
        <w:numPr>
          <w:ilvl w:val="0"/>
          <w:numId w:val="7"/>
        </w:numPr>
        <w:tabs>
          <w:tab w:val="left" w:pos="993"/>
          <w:tab w:val="left" w:pos="142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«Здоровье, сила и красота» для граждан 19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22 лет.</w:t>
      </w:r>
    </w:p>
    <w:p w:rsidR="00436670" w:rsidRDefault="00436670" w:rsidP="00436670">
      <w:pPr>
        <w:widowControl w:val="0"/>
        <w:numPr>
          <w:ilvl w:val="0"/>
          <w:numId w:val="7"/>
        </w:numPr>
        <w:tabs>
          <w:tab w:val="left" w:pos="993"/>
          <w:tab w:val="left" w:pos="142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 и красота» для граждан 23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29 лет, 30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39 лет, 40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49 лет.</w:t>
      </w:r>
    </w:p>
    <w:p w:rsidR="00436670" w:rsidRDefault="00436670" w:rsidP="00436670">
      <w:pPr>
        <w:widowControl w:val="0"/>
        <w:numPr>
          <w:ilvl w:val="0"/>
          <w:numId w:val="7"/>
        </w:numPr>
        <w:tabs>
          <w:tab w:val="left" w:pos="993"/>
          <w:tab w:val="left" w:pos="142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«Движение, здоровье и долголетие» для граждан 50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59 лет и старше.</w:t>
      </w:r>
    </w:p>
    <w:p w:rsidR="00436670" w:rsidRDefault="00436670" w:rsidP="00436670">
      <w:pPr>
        <w:widowControl w:val="0"/>
        <w:tabs>
          <w:tab w:val="left" w:pos="993"/>
          <w:tab w:val="left" w:pos="142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физкультурно-спортивных многоборий состоит из дифференцированных по возрастным группам цели, задач, программ летнего и зимнего многоборий «Здоровье», контрольных упражнений и принципов их оценки, многоборья </w:t>
      </w:r>
      <w:r>
        <w:rPr>
          <w:rFonts w:ascii="Times New Roman" w:hAnsi="Times New Roman" w:cs="Times New Roman"/>
          <w:sz w:val="24"/>
          <w:szCs w:val="24"/>
        </w:rPr>
        <w:lastRenderedPageBreak/>
        <w:t>«Защитник Отечества» для юношей допризывного и призывного возраста.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мотивации и дальнейшего стимулирования граждан, успешно выполнивших требования Государственного физкультурно-оздоровительного комплекса Республики Беларусь руководствуясь целью ориентации белорусских граждан на приоритет здорового образа жизни предусматривает систему мер по стимулированию и дальнейшей мотивации граждан, успешно выполнивших требования Комплекса: вручение значков и удостоверений, материальное поощрение работников и руководителей организаций за активное участие и организацию физкультурно-оздоровительной и спортивно-массовой работы.</w:t>
      </w:r>
    </w:p>
    <w:p w:rsidR="00436670" w:rsidRDefault="00436670" w:rsidP="00436670">
      <w:pPr>
        <w:widowControl w:val="0"/>
        <w:tabs>
          <w:tab w:val="left" w:pos="4968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роль в пропаганде здорового образа жизни, реализуемую Комплексом вносит Национальный олимпийский комитет. Результаты этой работы отражены в документах и постановлении отчетно-выборного олимпийского собрания 09 апреля 2010 года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670" w:rsidRDefault="00436670" w:rsidP="00436670">
      <w:pPr>
        <w:widowControl w:val="0"/>
        <w:tabs>
          <w:tab w:val="left" w:pos="4968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олимпийский комитет активизировал работу по внедрению олимпийского образования в республике, уделив особое внимание в этом отношении реализации образовательных программ Государственного физкультурно-оздоровительного комплекса Республики Беларусь.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 осуществляется постоянной комиссией НОК Беларуси по культуре, олимпийскому образованию и развитию студенческого спорта совместно с ОО «Белорусская Олимпийская академия».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ее целью является создание общественно-государственной системы внедрения олимпийского образования в детский дошкольных учреждениях, школах, средних специальных и высших учебных заведениях.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этой деятельности апробированы различные формы учебно-познавательной и игровой деятельности по олимпийскому образованию. Для этих целей изданы «Олимпийский алфавит», «Олимпишкины сказки» и пр. Этот опыт внедряется во многих детских дошкольных учреждениях республики.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среднего образования целенаправленно проводится акция «Олимпизм и молодежь», которая в основном направлена на внедрение 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 ступеней образовательной программы Комплекса, требованиями которых к базовому физкультурному образованию включают знания и умения на различном, соответствующем возрасту уровне, об Олимпийских играх и олимпийском движении, значении и основных правилах занятий физическими упражнениями и пр. Как результат этой работы массовый характер приобрели «Малые Олимпийские игры», тематические конкурсы «Олимпийская гордость Беларуси», «Я рисую Олимпиаду», «Пять колец дружбы» и др.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школах и специальных учебно-спортивных учреждениях республики ежегодно проводится традиционный олимпийский урок.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высших учебных заведениях республики организован и проводится цикл лекций и семинарских занятий по внедрению олимпийского образования. Методическим обеспечением курса теории олимпийского образования является «Белорусский олимпийский учебник», который допущен Министерством образования Республики Беларусь в качестве учебного пособия для студентов высших учебных заведений.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дальнейшей активизации этой деятельности на курсах повышения квалификации кадров Белорусского государственного университета физической культуры введен специальный курс лекций по олимпийскому образованию для преподавателей ВУЗов и учителей физической культуры. Это позволяет им внедрять олимпийское образование на местах. Для обеспечения данного курса разработаны и изданы учебно-методические пособия «Основы олимпийских знаний» и «Внедрение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олимпийского образования в систему воспитательной работы училищ олимпийского резерва».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проходят ежегодные мероприятия по олимпийскому образованию и пропаганде олимпизма под девизом «Олимпийские дни» и «Олимпийские сессии».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постоянной комиссии Национального олимпийского комитета по культуре, олимпийскому образованию и студенческому спорту в республике регулярно проводятся семинары. пропагандирующие развития олимпийского образования.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олимпийского образования детально были рассмотрены на заседаниях Исполкома НОК Беларуси, семинарах в городах республики с участием членов НОК, заместителей председателей облисполкомов, председателей горрайисполкомов, начальников управлений по физической культуре, спорту и туризму облисполкомов и Минского горисполкома, где даны рекомендации по внедрению опыта, накопленного в стране.</w:t>
      </w:r>
    </w:p>
    <w:p w:rsidR="00436670" w:rsidRDefault="00436670" w:rsidP="004366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олимпийский комитет совместно с Министерством образования и ОО «Белорусская олимпийская академия» планируют и в дальнейшем внедрять и развивать олимпийское образование в учебных учреждениях республики с учетом задач, определяемых Государственным физкультурно-оздоровительным комплексом.</w:t>
      </w:r>
    </w:p>
    <w:p w:rsidR="00436670" w:rsidRDefault="00436670" w:rsidP="0043667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Бароненко, В.А. Здоровье и физическая культура студента / В.А.Бароненко, Л.А.Рапопорт; </w:t>
      </w:r>
      <w:r>
        <w:rPr>
          <w:rFonts w:ascii="Times New Roman" w:hAnsi="Times New Roman" w:cs="Times New Roman"/>
          <w:sz w:val="24"/>
          <w:szCs w:val="24"/>
          <w:lang w:eastAsia="en-US"/>
        </w:rPr>
        <w:sym w:font="Symbol" w:char="F05B"/>
      </w:r>
      <w:r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под общ. ред.</w:t>
      </w:r>
      <w:r>
        <w:rPr>
          <w:rFonts w:ascii="Times New Roman" w:hAnsi="Times New Roman" w:cs="Times New Roman"/>
          <w:sz w:val="24"/>
          <w:szCs w:val="24"/>
          <w:lang w:eastAsia="en-US"/>
        </w:rPr>
        <w:sym w:font="Symbol" w:char="F05D"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В.А.Бароненко. – М.: Альфа-М, 2003. – 417 с.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  <w:lang w:eastAsia="en-US"/>
        </w:rPr>
        <w:t>Лисаченко, О.В. Проблема здоровья молодежи – стратегическое направление в государстве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нной политике современной России / О.В.Лисаченко // Здоровый образ жизни человека – национальная проблема современного общества: сборник материалов межрегиональной научно-практической конференции студентов, аспирантов и молодых ученых 17 марта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  <w:lang w:eastAsia="en-US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  <w:lang w:eastAsia="en-US"/>
        </w:rPr>
        <w:t xml:space="preserve">.; </w:t>
      </w:r>
      <w:r>
        <w:rPr>
          <w:rFonts w:ascii="Times New Roman" w:hAnsi="Times New Roman" w:cs="Times New Roman"/>
          <w:sz w:val="24"/>
          <w:szCs w:val="24"/>
          <w:lang w:eastAsia="en-US"/>
        </w:rPr>
        <w:sym w:font="Symbol" w:char="F05B"/>
      </w:r>
      <w:r>
        <w:rPr>
          <w:rFonts w:ascii="Times New Roman" w:hAnsi="Times New Roman" w:cs="Times New Roman"/>
          <w:sz w:val="24"/>
          <w:szCs w:val="24"/>
          <w:lang w:eastAsia="en-US"/>
        </w:rPr>
        <w:t>под общ.ред.</w:t>
      </w:r>
      <w:r>
        <w:rPr>
          <w:rFonts w:ascii="Times New Roman" w:hAnsi="Times New Roman" w:cs="Times New Roman"/>
          <w:sz w:val="24"/>
          <w:szCs w:val="24"/>
          <w:lang w:eastAsia="en-US"/>
        </w:rPr>
        <w:sym w:font="Symbol" w:char="F05D"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А.И.Барановского. – Омск: Изд-во Омского экономического института, 2009. – 292 с.</w:t>
      </w:r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Филиппов, В. Здоровье школьников: актуальные проблемы и пути их решения. / В.Филиппов // Современная школа и здоровье детей: </w:t>
      </w:r>
      <w:hyperlink r:id="rId9" w:history="1">
        <w:r>
          <w:rPr>
            <w:rStyle w:val="ac"/>
            <w:rFonts w:ascii="Times New Roman" w:hAnsi="Times New Roman" w:cs="Times New Roman"/>
            <w:sz w:val="24"/>
            <w:szCs w:val="24"/>
            <w:lang w:eastAsia="en-US"/>
          </w:rPr>
          <w:t>материалы круглого стола. – М.: ОЛМА-ПРЕСС, 2002.</w:t>
        </w:r>
      </w:hyperlink>
      <w:hyperlink r:id="rId10" w:history="1">
        <w:r>
          <w:rPr>
            <w:rStyle w:val="ac"/>
            <w:rFonts w:ascii="Times New Roman" w:hAnsi="Times New Roman" w:cs="Times New Roman"/>
            <w:sz w:val="24"/>
            <w:szCs w:val="24"/>
            <w:lang w:eastAsia="en-US"/>
          </w:rPr>
          <w:t xml:space="preserve"> </w:t>
        </w:r>
      </w:hyperlink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Современные технологии оздоровления детей и подростков в образовательных учреждениях: пособие для врачей / Сост. В.Р.Кучма, Л.М.Сухарева и др.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М., 2002</w:t>
      </w:r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Постановление Министерства спорта и туризма Республики Беларусь от 02.07.2014 № 16 «Об утверждении Положения о Государственном физкультурно-оздоровительном комплексе Республики Беларусь и признании утратившим силу постановления Министерства спорта и туризма Республики Беларусь от 24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  <w:lang w:eastAsia="en-US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  <w:lang w:eastAsia="en-US"/>
        </w:rPr>
        <w:t xml:space="preserve">. № 17». Национальный реестр правовых актов Республики Беларусь 29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  <w:lang w:eastAsia="en-US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  <w:lang w:eastAsia="en-US"/>
        </w:rPr>
        <w:t>. № 8/29060.</w:t>
      </w:r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 Республики Беларусь от 4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125-З «О физической культуре и спорте», Национальный реестр правовых актов Республики Беларусь, 2014г.,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2/2124. </w:t>
      </w:r>
    </w:p>
    <w:p w:rsidR="00436670" w:rsidRDefault="00436670" w:rsidP="00436670">
      <w:pPr>
        <w:widowControl w:val="0"/>
        <w:numPr>
          <w:ilvl w:val="0"/>
          <w:numId w:val="8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Материалы отчетно-выборного Олимпийского собрания Национального олимпийского комитета Республики Беларусь от 09 апреля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2010 г</w:t>
        </w:r>
      </w:smartTag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41CA" w:rsidRPr="00436670" w:rsidRDefault="004541CA" w:rsidP="00436670">
      <w:bookmarkStart w:id="0" w:name="_GoBack"/>
      <w:bookmarkEnd w:id="0"/>
    </w:p>
    <w:sectPr w:rsidR="004541CA" w:rsidRPr="00436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8A" w:rsidRDefault="00C0028A" w:rsidP="00A03BCD">
      <w:pPr>
        <w:spacing w:line="240" w:lineRule="auto"/>
      </w:pPr>
      <w:r>
        <w:separator/>
      </w:r>
    </w:p>
  </w:endnote>
  <w:endnote w:type="continuationSeparator" w:id="0">
    <w:p w:rsidR="00C0028A" w:rsidRDefault="00C0028A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8A" w:rsidRDefault="00C0028A" w:rsidP="00A03BCD">
      <w:pPr>
        <w:spacing w:line="240" w:lineRule="auto"/>
      </w:pPr>
      <w:r>
        <w:separator/>
      </w:r>
    </w:p>
  </w:footnote>
  <w:footnote w:type="continuationSeparator" w:id="0">
    <w:p w:rsidR="00C0028A" w:rsidRDefault="00C0028A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0028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0028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0028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1E3E4A"/>
    <w:rsid w:val="0026074C"/>
    <w:rsid w:val="002930C0"/>
    <w:rsid w:val="002B53A5"/>
    <w:rsid w:val="002D5A53"/>
    <w:rsid w:val="002D6DA5"/>
    <w:rsid w:val="00324500"/>
    <w:rsid w:val="003A0C75"/>
    <w:rsid w:val="003A414F"/>
    <w:rsid w:val="003B1388"/>
    <w:rsid w:val="00404738"/>
    <w:rsid w:val="0040576D"/>
    <w:rsid w:val="00436670"/>
    <w:rsid w:val="00447728"/>
    <w:rsid w:val="004541CA"/>
    <w:rsid w:val="004D0050"/>
    <w:rsid w:val="004D37FE"/>
    <w:rsid w:val="00562D01"/>
    <w:rsid w:val="00573B78"/>
    <w:rsid w:val="005C7EE1"/>
    <w:rsid w:val="005D55F6"/>
    <w:rsid w:val="00607F5B"/>
    <w:rsid w:val="0063525A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0028A"/>
    <w:rsid w:val="00C11101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uscenter.ru/2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center.ru/23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B511B5-D825-4FA3-AD9A-E119C7AD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4</Pages>
  <Words>1748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91</cp:revision>
  <dcterms:created xsi:type="dcterms:W3CDTF">2015-05-23T20:46:00Z</dcterms:created>
  <dcterms:modified xsi:type="dcterms:W3CDTF">2015-06-06T13:05:00Z</dcterms:modified>
</cp:coreProperties>
</file>