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34" w:rsidRDefault="00772B34" w:rsidP="00772B34">
      <w:pPr>
        <w:widowControl w:val="0"/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УСЛОВИЯ ЭФФЕКТИВНОСТИ ВНЕУРОЧНОЙ СПОРТИВНО-МАССОВОЙ РАБОТЫ В СОВРЕМЕННОЙ ШКОЛЕ</w:t>
      </w:r>
    </w:p>
    <w:p w:rsidR="00772B34" w:rsidRDefault="00772B34" w:rsidP="00772B34">
      <w:pPr>
        <w:widowControl w:val="0"/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Вербицкий О.В., Максименко Е.А.</w:t>
      </w:r>
    </w:p>
    <w:p w:rsidR="00772B34" w:rsidRPr="00772B34" w:rsidRDefault="00772B34" w:rsidP="00772B34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г</w:t>
      </w:r>
      <w:r w:rsidRPr="00772B34">
        <w:rPr>
          <w:rFonts w:ascii="Times New Roman" w:hAnsi="Times New Roman" w:cs="Times New Roman"/>
          <w:i/>
          <w:sz w:val="28"/>
          <w:szCs w:val="28"/>
          <w:lang w:val="en-US" w:eastAsia="en-US"/>
        </w:rPr>
        <w:t>. 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Минск</w:t>
      </w:r>
      <w:r w:rsidRPr="00772B34">
        <w:rPr>
          <w:rFonts w:ascii="Times New Roman" w:hAnsi="Times New Roman" w:cs="Times New Roman"/>
          <w:i/>
          <w:sz w:val="28"/>
          <w:szCs w:val="28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Беларусь</w:t>
      </w:r>
    </w:p>
    <w:p w:rsidR="00772B34" w:rsidRDefault="00772B34" w:rsidP="00772B3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i/>
          <w:sz w:val="28"/>
          <w:szCs w:val="28"/>
          <w:lang w:val="en-US" w:eastAsia="en-US"/>
        </w:rPr>
        <w:t>The article describes the conditions of effective extracurricular sports activities in the modern school.</w:t>
      </w:r>
    </w:p>
    <w:p w:rsidR="00772B34" w:rsidRPr="00772B34" w:rsidRDefault="00772B34" w:rsidP="00772B34">
      <w:pPr>
        <w:widowControl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 w:eastAsia="en-US"/>
        </w:rPr>
      </w:pPr>
    </w:p>
    <w:p w:rsidR="00772B34" w:rsidRDefault="00772B34" w:rsidP="00772B3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Потребность в движении, физической активности является характерной особенностью растущего организма. Именно поэтому учителя физической культуры не ограничиваются только уроками физкультуры, а вместе с администрацией учебного заведения организовывают внеурочную спортивно-массовую работу (спортивные секции, кружки, клубы и т.д.)</w:t>
      </w:r>
    </w:p>
    <w:p w:rsidR="00772B34" w:rsidRDefault="00772B34" w:rsidP="00772B3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При всей значимости урока как основы процесса физического воспитания в школе главенствующую роль в приобщении к ежедневным занятиям физическими упражнениями учащихся, безусловно, принадлежит внеурочной и внеклассной физкультурно-оздоровительной и спортивно-массовой работе. </w:t>
      </w:r>
    </w:p>
    <w:p w:rsidR="00772B34" w:rsidRDefault="00772B34" w:rsidP="00772B3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Рассмотрим внеклассные формы организации занятий. К ним мы можем отнести: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lang w:eastAsia="en-US"/>
        </w:rPr>
        <w:t>секции общей физической под</w:t>
      </w:r>
      <w:r>
        <w:rPr>
          <w:rFonts w:ascii="Times New Roman" w:hAnsi="Times New Roman" w:cs="Times New Roman"/>
          <w:spacing w:val="9"/>
          <w:sz w:val="24"/>
          <w:szCs w:val="24"/>
          <w:lang w:eastAsia="en-US"/>
        </w:rPr>
        <w:t>готовки;</w:t>
      </w:r>
      <w:r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спортив</w:t>
      </w:r>
      <w:r>
        <w:rPr>
          <w:rFonts w:ascii="Times New Roman" w:hAnsi="Times New Roman" w:cs="Times New Roman"/>
          <w:spacing w:val="2"/>
          <w:sz w:val="24"/>
          <w:szCs w:val="24"/>
          <w:lang w:eastAsia="en-US"/>
        </w:rPr>
        <w:t>ные секции по видам спорта;</w:t>
      </w:r>
      <w:r>
        <w:rPr>
          <w:rFonts w:ascii="Times New Roman" w:hAnsi="Times New Roman" w:cs="Times New Roman"/>
          <w:spacing w:val="9"/>
          <w:sz w:val="24"/>
          <w:szCs w:val="24"/>
          <w:lang w:eastAsia="en-US"/>
        </w:rPr>
        <w:t xml:space="preserve"> секции ритмической и атлетической гимнастики; </w:t>
      </w:r>
      <w:r>
        <w:rPr>
          <w:rFonts w:ascii="Times New Roman" w:hAnsi="Times New Roman" w:cs="Times New Roman"/>
          <w:iCs/>
          <w:spacing w:val="-2"/>
          <w:sz w:val="24"/>
          <w:szCs w:val="24"/>
          <w:lang w:eastAsia="en-US"/>
        </w:rPr>
        <w:t xml:space="preserve">школьные 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>соревнования; туристские походы и слеты; празд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ники физической культуры; дни здоровья, бега, плавания и т.д. Цель </w:t>
      </w:r>
      <w:r>
        <w:rPr>
          <w:rFonts w:ascii="Times New Roman" w:hAnsi="Times New Roman" w:cs="Times New Roman"/>
          <w:spacing w:val="4"/>
          <w:sz w:val="24"/>
          <w:szCs w:val="24"/>
          <w:lang w:eastAsia="en-US"/>
        </w:rPr>
        <w:t>внеклассных форм занятий состоит в том, чтобы содейство</w:t>
      </w:r>
      <w:r>
        <w:rPr>
          <w:rFonts w:ascii="Times New Roman" w:hAnsi="Times New Roman" w:cs="Times New Roman"/>
          <w:spacing w:val="2"/>
          <w:sz w:val="24"/>
          <w:szCs w:val="24"/>
          <w:lang w:eastAsia="en-US"/>
        </w:rPr>
        <w:t xml:space="preserve">вать успешному и полному овладению материала программы по </w:t>
      </w:r>
      <w:r>
        <w:rPr>
          <w:rFonts w:ascii="Times New Roman" w:hAnsi="Times New Roman" w:cs="Times New Roman"/>
          <w:spacing w:val="4"/>
          <w:sz w:val="24"/>
          <w:szCs w:val="24"/>
          <w:lang w:eastAsia="en-US"/>
        </w:rPr>
        <w:t xml:space="preserve">предмету «Физическая культура и здоровье»; удовлетворять интересы </w:t>
      </w:r>
      <w:r>
        <w:rPr>
          <w:rFonts w:ascii="Times New Roman" w:hAnsi="Times New Roman" w:cs="Times New Roman"/>
          <w:spacing w:val="3"/>
          <w:sz w:val="24"/>
          <w:szCs w:val="24"/>
          <w:lang w:eastAsia="en-US"/>
        </w:rPr>
        <w:t>школьников к занятиям массовыми видами спорта и на этой ос</w:t>
      </w:r>
      <w:r>
        <w:rPr>
          <w:rFonts w:ascii="Times New Roman" w:hAnsi="Times New Roman" w:cs="Times New Roman"/>
          <w:spacing w:val="2"/>
          <w:sz w:val="24"/>
          <w:szCs w:val="24"/>
          <w:lang w:eastAsia="en-US"/>
        </w:rPr>
        <w:t xml:space="preserve">нове выявлять детей, имеющих хорошие способности к занятиям </w:t>
      </w:r>
      <w:r>
        <w:rPr>
          <w:rFonts w:ascii="Times New Roman" w:hAnsi="Times New Roman" w:cs="Times New Roman"/>
          <w:spacing w:val="3"/>
          <w:sz w:val="24"/>
          <w:szCs w:val="24"/>
          <w:lang w:eastAsia="en-US"/>
        </w:rPr>
        <w:t>определенными видами спорта и обеспечивать здоровый, ак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тивный, содержательный отдых. Содержание занятий в различных 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формах внеклассной работы определяется с учетом возраста, пола, </w:t>
      </w:r>
      <w:r>
        <w:rPr>
          <w:rFonts w:ascii="Times New Roman" w:hAnsi="Times New Roman" w:cs="Times New Roman"/>
          <w:spacing w:val="5"/>
          <w:sz w:val="24"/>
          <w:szCs w:val="24"/>
          <w:lang w:eastAsia="en-US"/>
        </w:rPr>
        <w:t>и интересов школьников.</w:t>
      </w:r>
    </w:p>
    <w:p w:rsidR="00772B34" w:rsidRDefault="00772B34" w:rsidP="00772B3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Внеурочная работа отличается от учебной тем, что осуществляется на добровольных началах, а ее содержание и формы организации определяются с учетом интересов большинства учащихся и условий школы; строится на основе широкой общественной активности школьников, объединенных в коллектив физической культуры, при контроле и поддержке со стороны администрации, учителей, родителей, шефов; педагогическое руководство внеклассной работой приобретает в большей мере инструктивно-педагогический характер, стимулирующий проявление творческой инициативы учащихся [1, с.156].</w:t>
      </w:r>
    </w:p>
    <w:p w:rsidR="00772B34" w:rsidRDefault="00772B34" w:rsidP="00772B3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Различные спортивные тренировки, турниры, праздники и спартакиады, занятия в различных спортивных кружках и секциях — все это внеклассная (внеурочная) физкультурно-массовая оздоровительная спортивная работа. Её задачи — укрепить здоровье всех обучающихся, закалить их, содействовать разностороннему физическому развитию школьников. Очень важно воспитать с детских лет привычку к занятиям физкультурой и спортом. Именно внеклассные занятия развивают у ребят организаторские навыки, воспитывают социалистическое отношение к труду и общественной собственности, чувство дружбы и товарищества.</w:t>
      </w:r>
    </w:p>
    <w:p w:rsidR="00772B34" w:rsidRDefault="00772B34" w:rsidP="00772B3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Внеурочная спортивно-массовая работа включает организацию занятий в спортивных секциях, а также проведение дней здоровья и спорта. Эта работа ведется учителем физического воспитания. </w:t>
      </w:r>
    </w:p>
    <w:p w:rsidR="00772B34" w:rsidRDefault="00772B34" w:rsidP="00772B3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Спортивные секции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создаются для учащихся, желающих регулярно заниматься тем или иным видом спорта. При создании спортивной секции прежде всего </w:t>
      </w: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учитываются условия, позволяющие обеспечить их успешную работу – наличие спортивной базы, специализации тех лиц которые могут проводить занятия. В каждой спортивной секции учащиеся распределяются по возрастным группам: младшая, средняя, старшая. Занятия в секциях проводятся 2–3 раза в неделю. До зачисления в секцию учащиеся обязательно должны пройти медицинский осмотр у школьного врача или поликлинике по месту жительства.</w:t>
      </w:r>
    </w:p>
    <w:p w:rsidR="00772B34" w:rsidRDefault="00772B34" w:rsidP="00772B3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Эффективность внеурочной спортивно-массовой работы обеспечивается при соблюдении следующих условий:</w:t>
      </w:r>
    </w:p>
    <w:p w:rsidR="00772B34" w:rsidRDefault="00772B34" w:rsidP="00772B34">
      <w:pPr>
        <w:widowControl w:val="0"/>
        <w:numPr>
          <w:ilvl w:val="0"/>
          <w:numId w:val="3"/>
        </w:numPr>
        <w:tabs>
          <w:tab w:val="left" w:pos="851"/>
        </w:tabs>
        <w:spacing w:after="20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тесная связь с учебной работой (преемственность содержания, организационно-методические приемы и т.д.);</w:t>
      </w:r>
    </w:p>
    <w:p w:rsidR="00772B34" w:rsidRDefault="00772B34" w:rsidP="00772B34">
      <w:pPr>
        <w:widowControl w:val="0"/>
        <w:numPr>
          <w:ilvl w:val="0"/>
          <w:numId w:val="3"/>
        </w:numPr>
        <w:tabs>
          <w:tab w:val="left" w:pos="851"/>
        </w:tabs>
        <w:spacing w:after="20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доступность занятий и разнообразие форм, обеспечивающих включение в физкультурно-спортивную деятельность широкого контингента учащихся;</w:t>
      </w:r>
    </w:p>
    <w:p w:rsidR="00772B34" w:rsidRDefault="00772B34" w:rsidP="00772B34">
      <w:pPr>
        <w:widowControl w:val="0"/>
        <w:numPr>
          <w:ilvl w:val="0"/>
          <w:numId w:val="3"/>
        </w:numPr>
        <w:tabs>
          <w:tab w:val="left" w:pos="851"/>
        </w:tabs>
        <w:spacing w:after="20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преемственность принципов и методов всей системы внеклассной образовательно-воспитательной работы при широком участии ученического актива; </w:t>
      </w:r>
    </w:p>
    <w:p w:rsidR="00772B34" w:rsidRDefault="00772B34" w:rsidP="00772B34">
      <w:pPr>
        <w:widowControl w:val="0"/>
        <w:numPr>
          <w:ilvl w:val="0"/>
          <w:numId w:val="3"/>
        </w:numPr>
        <w:tabs>
          <w:tab w:val="left" w:pos="851"/>
        </w:tabs>
        <w:spacing w:after="20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привлечение родителей и шефов к материально-техническому обеспечению условий для занятий, к руководству секциями, командами;</w:t>
      </w:r>
    </w:p>
    <w:p w:rsidR="00772B34" w:rsidRDefault="00772B34" w:rsidP="00772B34">
      <w:pPr>
        <w:widowControl w:val="0"/>
        <w:numPr>
          <w:ilvl w:val="0"/>
          <w:numId w:val="3"/>
        </w:numPr>
        <w:tabs>
          <w:tab w:val="left" w:pos="851"/>
        </w:tabs>
        <w:spacing w:after="20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четкое руководство со стороны администрации и учителей деятельностью школьного коллектива физической культуры.</w:t>
      </w:r>
    </w:p>
    <w:p w:rsidR="00772B34" w:rsidRDefault="00772B34" w:rsidP="00772B34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Литература</w:t>
      </w:r>
    </w:p>
    <w:p w:rsidR="00772B34" w:rsidRDefault="00772B34" w:rsidP="00772B3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Холодов Ж.К., Кузнецов </w:t>
      </w:r>
      <w:r>
        <w:rPr>
          <w:rFonts w:ascii="Times New Roman" w:hAnsi="Times New Roman" w:cs="Times New Roman"/>
          <w:spacing w:val="-4"/>
          <w:sz w:val="24"/>
          <w:szCs w:val="24"/>
          <w:lang w:val="en-US" w:eastAsia="en-US"/>
        </w:rPr>
        <w:t>B</w:t>
      </w:r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  <w:lang w:val="en-US" w:eastAsia="en-US"/>
        </w:rPr>
        <w:t>C</w:t>
      </w:r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Теория и методика физического воспитания и спорта: Учеб. 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пособие для студ. высш. учеб. заведений. -2-е изд., испр. и доп.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М.: Издательский центр «Академия», 2003.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450 с. </w:t>
      </w:r>
    </w:p>
    <w:p w:rsidR="004541CA" w:rsidRPr="00772B34" w:rsidRDefault="004541CA" w:rsidP="00772B34">
      <w:bookmarkStart w:id="0" w:name="_GoBack"/>
      <w:bookmarkEnd w:id="0"/>
    </w:p>
    <w:sectPr w:rsidR="004541CA" w:rsidRPr="00772B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A09" w:rsidRDefault="005B7A09" w:rsidP="00A03BCD">
      <w:pPr>
        <w:spacing w:line="240" w:lineRule="auto"/>
      </w:pPr>
      <w:r>
        <w:separator/>
      </w:r>
    </w:p>
  </w:endnote>
  <w:endnote w:type="continuationSeparator" w:id="0">
    <w:p w:rsidR="005B7A09" w:rsidRDefault="005B7A09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A09" w:rsidRDefault="005B7A09" w:rsidP="00A03BCD">
      <w:pPr>
        <w:spacing w:line="240" w:lineRule="auto"/>
      </w:pPr>
      <w:r>
        <w:separator/>
      </w:r>
    </w:p>
  </w:footnote>
  <w:footnote w:type="continuationSeparator" w:id="0">
    <w:p w:rsidR="005B7A09" w:rsidRDefault="005B7A09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5B7A0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5B7A0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5B7A0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C7859"/>
    <w:rsid w:val="000E6DB2"/>
    <w:rsid w:val="00166F7A"/>
    <w:rsid w:val="00176F5F"/>
    <w:rsid w:val="00196AAC"/>
    <w:rsid w:val="0026074C"/>
    <w:rsid w:val="002930C0"/>
    <w:rsid w:val="002B53A5"/>
    <w:rsid w:val="002D5A53"/>
    <w:rsid w:val="002D6DA5"/>
    <w:rsid w:val="00324500"/>
    <w:rsid w:val="003A0C75"/>
    <w:rsid w:val="003A414F"/>
    <w:rsid w:val="003B1388"/>
    <w:rsid w:val="00404738"/>
    <w:rsid w:val="0040576D"/>
    <w:rsid w:val="00447728"/>
    <w:rsid w:val="004541CA"/>
    <w:rsid w:val="004D0050"/>
    <w:rsid w:val="004D37FE"/>
    <w:rsid w:val="00562D01"/>
    <w:rsid w:val="00573B78"/>
    <w:rsid w:val="005B7A09"/>
    <w:rsid w:val="005C7EE1"/>
    <w:rsid w:val="005D55F6"/>
    <w:rsid w:val="00607F5B"/>
    <w:rsid w:val="0063525A"/>
    <w:rsid w:val="00661969"/>
    <w:rsid w:val="00676015"/>
    <w:rsid w:val="006B318F"/>
    <w:rsid w:val="006C382A"/>
    <w:rsid w:val="006D2C13"/>
    <w:rsid w:val="00706CEA"/>
    <w:rsid w:val="0070723C"/>
    <w:rsid w:val="00721FBD"/>
    <w:rsid w:val="00760852"/>
    <w:rsid w:val="00765DEE"/>
    <w:rsid w:val="00772B34"/>
    <w:rsid w:val="007733D7"/>
    <w:rsid w:val="00792493"/>
    <w:rsid w:val="007A43D3"/>
    <w:rsid w:val="007A4D3F"/>
    <w:rsid w:val="007C6BF1"/>
    <w:rsid w:val="007F131D"/>
    <w:rsid w:val="007F22D9"/>
    <w:rsid w:val="007F4C4A"/>
    <w:rsid w:val="00824E35"/>
    <w:rsid w:val="00843FB6"/>
    <w:rsid w:val="008877B6"/>
    <w:rsid w:val="008B6CFF"/>
    <w:rsid w:val="008C782A"/>
    <w:rsid w:val="008E4910"/>
    <w:rsid w:val="008F1EDC"/>
    <w:rsid w:val="00900FDF"/>
    <w:rsid w:val="00912A9A"/>
    <w:rsid w:val="009314FF"/>
    <w:rsid w:val="00946D06"/>
    <w:rsid w:val="00990A03"/>
    <w:rsid w:val="00A007AC"/>
    <w:rsid w:val="00A01D7E"/>
    <w:rsid w:val="00A03BCD"/>
    <w:rsid w:val="00A30C01"/>
    <w:rsid w:val="00A33884"/>
    <w:rsid w:val="00A44E9A"/>
    <w:rsid w:val="00A75F73"/>
    <w:rsid w:val="00B26A14"/>
    <w:rsid w:val="00B40E99"/>
    <w:rsid w:val="00B85B2C"/>
    <w:rsid w:val="00B90EC1"/>
    <w:rsid w:val="00BB1171"/>
    <w:rsid w:val="00C11101"/>
    <w:rsid w:val="00C762A9"/>
    <w:rsid w:val="00C80C74"/>
    <w:rsid w:val="00C87DB0"/>
    <w:rsid w:val="00CB589E"/>
    <w:rsid w:val="00CC7701"/>
    <w:rsid w:val="00D16D27"/>
    <w:rsid w:val="00D218CE"/>
    <w:rsid w:val="00D51B5E"/>
    <w:rsid w:val="00D66AB6"/>
    <w:rsid w:val="00DB39A5"/>
    <w:rsid w:val="00DD35FD"/>
    <w:rsid w:val="00DD6F33"/>
    <w:rsid w:val="00DE267E"/>
    <w:rsid w:val="00DF1EA6"/>
    <w:rsid w:val="00E135C0"/>
    <w:rsid w:val="00E40AC0"/>
    <w:rsid w:val="00E469E1"/>
    <w:rsid w:val="00E6726A"/>
    <w:rsid w:val="00EC7FC7"/>
    <w:rsid w:val="00ED48A2"/>
    <w:rsid w:val="00E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ListParagraph">
    <w:name w:val="List Paragraph"/>
    <w:basedOn w:val="a"/>
    <w:rsid w:val="007F4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ListParagraph">
    <w:name w:val="List Paragraph"/>
    <w:basedOn w:val="a"/>
    <w:rsid w:val="007F4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12C042-3772-42C4-A343-F8C9BD04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2</Pages>
  <Words>632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88</cp:revision>
  <dcterms:created xsi:type="dcterms:W3CDTF">2015-05-23T20:46:00Z</dcterms:created>
  <dcterms:modified xsi:type="dcterms:W3CDTF">2015-06-06T13:01:00Z</dcterms:modified>
</cp:coreProperties>
</file>