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69" w:rsidRDefault="00661969" w:rsidP="00661969">
      <w:pPr>
        <w:widowControl w:val="0"/>
        <w:tabs>
          <w:tab w:val="left" w:pos="993"/>
        </w:tabs>
        <w:spacing w:before="240" w:line="240" w:lineRule="auto"/>
        <w:ind w:firstLine="567"/>
        <w:jc w:val="center"/>
        <w:rPr>
          <w:rFonts w:ascii="Times New Roman" w:hAnsi="Times New Roman" w:cs="Times New Roman"/>
          <w:b/>
          <w:sz w:val="28"/>
          <w:szCs w:val="28"/>
          <w:lang w:eastAsia="en-US"/>
        </w:rPr>
      </w:pPr>
      <w:bookmarkStart w:id="0" w:name="_GoBack"/>
      <w:r>
        <w:rPr>
          <w:rFonts w:ascii="Times New Roman" w:hAnsi="Times New Roman" w:cs="Times New Roman"/>
          <w:b/>
          <w:sz w:val="28"/>
          <w:szCs w:val="28"/>
          <w:lang w:eastAsia="en-US"/>
        </w:rPr>
        <w:t>ПРИМЕНЕНИЕ ИГР В НАЧАЛЬНОМ ОБУЧЕНИИ ПЛАВАНИЮ</w:t>
      </w:r>
    </w:p>
    <w:bookmarkEnd w:id="0"/>
    <w:p w:rsidR="00661969" w:rsidRDefault="00661969" w:rsidP="00661969">
      <w:pPr>
        <w:widowControl w:val="0"/>
        <w:spacing w:line="240" w:lineRule="auto"/>
        <w:jc w:val="right"/>
        <w:rPr>
          <w:rFonts w:ascii="Times New Roman" w:hAnsi="Times New Roman" w:cs="Times New Roman"/>
          <w:i/>
          <w:sz w:val="28"/>
          <w:szCs w:val="28"/>
          <w:lang w:eastAsia="en-US"/>
        </w:rPr>
      </w:pPr>
      <w:proofErr w:type="spellStart"/>
      <w:r>
        <w:rPr>
          <w:rFonts w:ascii="Times New Roman" w:hAnsi="Times New Roman" w:cs="Times New Roman"/>
          <w:i/>
          <w:sz w:val="28"/>
          <w:szCs w:val="28"/>
          <w:lang w:eastAsia="en-US"/>
        </w:rPr>
        <w:t>Шкулева</w:t>
      </w:r>
      <w:proofErr w:type="spellEnd"/>
      <w:r>
        <w:rPr>
          <w:rFonts w:ascii="Times New Roman" w:hAnsi="Times New Roman" w:cs="Times New Roman"/>
          <w:i/>
          <w:sz w:val="28"/>
          <w:szCs w:val="28"/>
          <w:lang w:eastAsia="en-US"/>
        </w:rPr>
        <w:t xml:space="preserve"> Н.В., Аникеева О.В.</w:t>
      </w:r>
    </w:p>
    <w:p w:rsidR="00661969" w:rsidRPr="00661969" w:rsidRDefault="00661969" w:rsidP="00661969">
      <w:pPr>
        <w:widowControl w:val="0"/>
        <w:spacing w:line="240" w:lineRule="auto"/>
        <w:jc w:val="right"/>
        <w:rPr>
          <w:rFonts w:ascii="Times New Roman" w:hAnsi="Times New Roman" w:cs="Times New Roman"/>
          <w:i/>
          <w:sz w:val="28"/>
          <w:szCs w:val="28"/>
          <w:lang w:val="en-US" w:eastAsia="en-US"/>
        </w:rPr>
      </w:pPr>
      <w:proofErr w:type="spellStart"/>
      <w:r>
        <w:rPr>
          <w:rFonts w:ascii="Times New Roman" w:hAnsi="Times New Roman" w:cs="Times New Roman"/>
          <w:i/>
          <w:sz w:val="28"/>
          <w:szCs w:val="28"/>
          <w:lang w:eastAsia="en-US"/>
        </w:rPr>
        <w:t>г</w:t>
      </w:r>
      <w:proofErr w:type="spellEnd"/>
      <w:proofErr w:type="gramStart"/>
      <w:r w:rsidRPr="00661969">
        <w:rPr>
          <w:rFonts w:ascii="Times New Roman" w:hAnsi="Times New Roman" w:cs="Times New Roman"/>
          <w:i/>
          <w:sz w:val="28"/>
          <w:szCs w:val="28"/>
          <w:lang w:val="en-US" w:eastAsia="en-US"/>
        </w:rPr>
        <w:t>.</w:t>
      </w:r>
      <w:proofErr w:type="spellStart"/>
      <w:r>
        <w:rPr>
          <w:rFonts w:ascii="Times New Roman" w:hAnsi="Times New Roman" w:cs="Times New Roman"/>
          <w:i/>
          <w:sz w:val="28"/>
          <w:szCs w:val="28"/>
          <w:lang w:eastAsia="en-US"/>
        </w:rPr>
        <w:t>М</w:t>
      </w:r>
      <w:proofErr w:type="gramEnd"/>
      <w:r>
        <w:rPr>
          <w:rFonts w:ascii="Times New Roman" w:hAnsi="Times New Roman" w:cs="Times New Roman"/>
          <w:i/>
          <w:sz w:val="28"/>
          <w:szCs w:val="28"/>
          <w:lang w:eastAsia="en-US"/>
        </w:rPr>
        <w:t>инск</w:t>
      </w:r>
      <w:proofErr w:type="spellEnd"/>
      <w:r w:rsidRPr="00661969">
        <w:rPr>
          <w:rFonts w:ascii="Times New Roman" w:hAnsi="Times New Roman" w:cs="Times New Roman"/>
          <w:i/>
          <w:sz w:val="28"/>
          <w:szCs w:val="28"/>
          <w:lang w:val="en-US" w:eastAsia="en-US"/>
        </w:rPr>
        <w:t xml:space="preserve">, </w:t>
      </w:r>
      <w:r>
        <w:rPr>
          <w:rFonts w:ascii="Times New Roman" w:hAnsi="Times New Roman" w:cs="Times New Roman"/>
          <w:i/>
          <w:sz w:val="28"/>
          <w:szCs w:val="28"/>
          <w:lang w:eastAsia="en-US"/>
        </w:rPr>
        <w:t>Беларусь</w:t>
      </w:r>
    </w:p>
    <w:p w:rsidR="00661969" w:rsidRDefault="00661969" w:rsidP="00661969">
      <w:pPr>
        <w:widowControl w:val="0"/>
        <w:spacing w:line="240" w:lineRule="auto"/>
        <w:ind w:firstLine="900"/>
        <w:jc w:val="both"/>
        <w:rPr>
          <w:rFonts w:ascii="Times New Roman" w:hAnsi="Times New Roman" w:cs="Times New Roman"/>
          <w:i/>
          <w:sz w:val="28"/>
          <w:szCs w:val="28"/>
          <w:lang w:val="en-US" w:eastAsia="en-US"/>
        </w:rPr>
      </w:pPr>
      <w:r>
        <w:rPr>
          <w:rFonts w:ascii="Times New Roman" w:hAnsi="Times New Roman" w:cs="Times New Roman"/>
          <w:i/>
          <w:sz w:val="28"/>
          <w:szCs w:val="28"/>
          <w:lang w:val="en-US" w:eastAsia="en-US"/>
        </w:rPr>
        <w:t>The article discusses application games IN elementary education to swimming.</w:t>
      </w:r>
    </w:p>
    <w:p w:rsidR="00661969" w:rsidRDefault="00661969" w:rsidP="00661969">
      <w:pPr>
        <w:widowControl w:val="0"/>
        <w:spacing w:line="240" w:lineRule="auto"/>
        <w:ind w:firstLine="900"/>
        <w:jc w:val="both"/>
        <w:rPr>
          <w:rFonts w:ascii="Times New Roman" w:hAnsi="Times New Roman" w:cs="Times New Roman"/>
          <w:i/>
          <w:sz w:val="28"/>
          <w:szCs w:val="28"/>
          <w:lang w:val="en-US" w:eastAsia="en-US"/>
        </w:rPr>
      </w:pP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Плавание является одним из самых оптимальных видов двигательной активности, способствующих гармоничному развитию двигательной сферы в детском возрасте. Интерес к этому виду спорта в значительной мере обусловлен принципиальным изменением содержания афферентного синтеза в структуре движений </w:t>
      </w:r>
      <w:r>
        <w:rPr>
          <w:rFonts w:ascii="Times New Roman" w:hAnsi="Times New Roman"/>
          <w:sz w:val="24"/>
          <w:szCs w:val="24"/>
        </w:rPr>
        <w:t>–</w:t>
      </w:r>
      <w:r>
        <w:rPr>
          <w:rFonts w:ascii="Times New Roman" w:hAnsi="Times New Roman" w:cs="Times New Roman"/>
          <w:sz w:val="24"/>
          <w:szCs w:val="24"/>
          <w:lang w:eastAsia="en-US"/>
        </w:rPr>
        <w:t xml:space="preserve"> «на человека, впервые оказавшегося в этой среде, действует такое обилие новых, до того не встречавшихся ему при наземном передвижении факторов, что он не в состоянии с ними сразу освоиться». </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Плавание как вид деятельности характеризуется значительной степенью сложности, что неизбежно усиливает элемент обучения в ущерб игре, которая с точки зрения психологии является ведущей деятельностью для детей дошкольного возраста. Основной формой обучения в дошкольном возрасте должна быть игра, построенная на знакомых ребенку образах и представлениях и сопровождаемая четким выразительным показом. Превращению игровой ситуации в </w:t>
      </w:r>
      <w:proofErr w:type="gramStart"/>
      <w:r>
        <w:rPr>
          <w:rFonts w:ascii="Times New Roman" w:hAnsi="Times New Roman" w:cs="Times New Roman"/>
          <w:sz w:val="24"/>
          <w:szCs w:val="24"/>
          <w:lang w:eastAsia="en-US"/>
        </w:rPr>
        <w:t>учебную</w:t>
      </w:r>
      <w:proofErr w:type="gramEnd"/>
      <w:r>
        <w:rPr>
          <w:rFonts w:ascii="Times New Roman" w:hAnsi="Times New Roman" w:cs="Times New Roman"/>
          <w:sz w:val="24"/>
          <w:szCs w:val="24"/>
          <w:lang w:eastAsia="en-US"/>
        </w:rPr>
        <w:t xml:space="preserve"> способствует последовательный переход от простого передвижения по дну (привыкание к воде) к разучиванию определенных плавательных движений. Педагогический принцип перехода от простого к сложному выступает как условие усвоения более сложных приемов плавания, их техники и приучения ребенка к самостоятельному выполнению упражнений на все большей глубине (по пояс, по грудь, в рост ребенка). Игровой метод широко известен в физическом воспитании и спортивной тренировке. Реализовать возможности этого эффективного метода во многом удается с помощью применяемых в плавании игр и развлечений, которые позволяют успешно не только решить специально поставленные задачи, но и избежать известного в плавании негативного явления </w:t>
      </w:r>
      <w:r>
        <w:rPr>
          <w:rFonts w:ascii="Times New Roman" w:hAnsi="Times New Roman"/>
          <w:sz w:val="24"/>
          <w:szCs w:val="24"/>
        </w:rPr>
        <w:t>–</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монотонии</w:t>
      </w:r>
      <w:proofErr w:type="spellEnd"/>
      <w:r>
        <w:rPr>
          <w:rFonts w:ascii="Times New Roman" w:hAnsi="Times New Roman" w:cs="Times New Roman"/>
          <w:sz w:val="24"/>
          <w:szCs w:val="24"/>
          <w:lang w:eastAsia="en-US"/>
        </w:rPr>
        <w:t>. Игровой метод обеспечивает необходимую заинтересованность детей в обучении плаванию, позволяет увеличивать число повторений одних и тех же упражнений, использовать разнообразные исходные положения. Применение игр в начальном обучении плаванию помогает обеспечить эмоциональность занятий. Игра на воде помогает избавиться от страха, изучить плавательные движения. Разнообразные по своему двигательному содержанию игры содействуют совершенствованию навыков основных движений, развитию двигательных качеств. Кроме того, игра является основным видом деятельности детей, поэтому занятия лучше проводить в форме игры, используя для примера различных персонажей, животных и птиц.</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1. Игры следует подбирать таким образом, чтобы они были понятны, доступны и интересны детям любой возрастной группы.</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2. В игре должны учитываться: уровень плавательной подготовленности, физическое развитие детей.</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Любая игра должна быть средством познания окружающего мира. </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4. В игре должны активно участвовать все занимающиеся.</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5. Игры должны служить средством эмоционального воздействия. </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6. В тренировочном процессе игра должна служить средством регулирования физической и психической нагрузки.</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7. В игре можно совершенствовать изученные ранее упражнения и </w:t>
      </w:r>
      <w:r>
        <w:rPr>
          <w:rFonts w:ascii="Times New Roman" w:hAnsi="Times New Roman" w:cs="Times New Roman"/>
          <w:sz w:val="24"/>
          <w:szCs w:val="24"/>
          <w:lang w:eastAsia="en-US"/>
        </w:rPr>
        <w:lastRenderedPageBreak/>
        <w:t>элементы техники.</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8. В каждой игре участники должны получать достаточную физическую нагрузку.</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9. При проведении игры должен обеспечиваться постоянный контроль руководителя.</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10. Учет индивидуальных особенностей ребят и, в зависимости от этого, осуществлять деление на команды, назначений водящих, судей и т.д.</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11. Коррекция игр во время их проведения.</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 Игры необходимо проводить систематически, постепенно усложняя их в зависимости от возраста и подготовленности детей. </w:t>
      </w:r>
    </w:p>
    <w:p w:rsidR="00661969" w:rsidRDefault="00661969" w:rsidP="00661969">
      <w:pPr>
        <w:widowControl w:val="0"/>
        <w:spacing w:line="240" w:lineRule="auto"/>
        <w:ind w:firstLine="708"/>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С точки зрения теории физического воспитания процесс обучения какому-либо действию, которое вводится до сформированного в определенной степени навыка, делится на три последовательных этапа: этап начального разучивания - стадия, на которой формируются основы, или предпосылки умения; этап углубленного разучивания - стадия, на которой образуется собственно умение в его целостных контурах и деталях;</w:t>
      </w:r>
      <w:proofErr w:type="gramEnd"/>
      <w:r>
        <w:rPr>
          <w:rFonts w:ascii="Times New Roman" w:hAnsi="Times New Roman" w:cs="Times New Roman"/>
          <w:sz w:val="24"/>
          <w:szCs w:val="24"/>
          <w:lang w:eastAsia="en-US"/>
        </w:rPr>
        <w:t xml:space="preserve"> этап результирующей отработки действия, который имеет своим результатом сформированный до необходимой степени навык. Целесообразность и возможность применения той или иной игры определяются: задачами каждого конкретного занятия; возрастом занимающихся; подготовленностью занимающихся, стажем занятий плаванием; условиями проведения (открытый, крытый бассейн, его размеры, температура окружающей среды, наличие инвентаря и т. д.). Игра может быть интересной лишь в том случае, если она содержит двигательный материал, который предварительно изучался как упражнения. Если игра проводится впервые или же содержит, хотя и несложные, но незнакомые упражнения (движения), она должна предварительно проводиться на суше. Подвижные игры в воде в основном направлены на совершенствование движений и упражнений; изучение же движений осуществляется в основном методом упражнения, но в работе с детьми — непременно в игровой форме. Игра выгодно отличается от других средств обучения тем, что одно движение, подчас представляющее определенную трудность, может легко разучиваться в самых различных игровых ситуациях.</w:t>
      </w:r>
    </w:p>
    <w:p w:rsidR="00661969" w:rsidRDefault="00661969" w:rsidP="00661969">
      <w:pPr>
        <w:widowControl w:val="0"/>
        <w:spacing w:line="240" w:lineRule="auto"/>
        <w:ind w:firstLine="708"/>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Литература</w:t>
      </w:r>
    </w:p>
    <w:p w:rsidR="00661969" w:rsidRDefault="00661969" w:rsidP="00661969">
      <w:pPr>
        <w:pStyle w:val="ListParagraph"/>
        <w:widowControl w:val="0"/>
        <w:numPr>
          <w:ilvl w:val="3"/>
          <w:numId w:val="1"/>
        </w:numPr>
        <w:tabs>
          <w:tab w:val="left" w:pos="993"/>
        </w:tabs>
        <w:spacing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Булгакова, Н.Ж. Отбор и подготовка юных пловцов. – М.: </w:t>
      </w:r>
      <w:proofErr w:type="spellStart"/>
      <w:r>
        <w:rPr>
          <w:rFonts w:ascii="Times New Roman" w:hAnsi="Times New Roman" w:cs="Times New Roman"/>
          <w:sz w:val="24"/>
          <w:szCs w:val="24"/>
          <w:lang w:eastAsia="en-US"/>
        </w:rPr>
        <w:t>ФиС</w:t>
      </w:r>
      <w:proofErr w:type="spellEnd"/>
      <w:r>
        <w:rPr>
          <w:rFonts w:ascii="Times New Roman" w:hAnsi="Times New Roman" w:cs="Times New Roman"/>
          <w:sz w:val="24"/>
          <w:szCs w:val="24"/>
          <w:lang w:eastAsia="en-US"/>
        </w:rPr>
        <w:t>, 2001.</w:t>
      </w:r>
    </w:p>
    <w:p w:rsidR="00661969" w:rsidRDefault="00661969" w:rsidP="00661969">
      <w:pPr>
        <w:pStyle w:val="ListParagraph"/>
        <w:widowControl w:val="0"/>
        <w:numPr>
          <w:ilvl w:val="3"/>
          <w:numId w:val="1"/>
        </w:numPr>
        <w:tabs>
          <w:tab w:val="left" w:pos="993"/>
        </w:tabs>
        <w:spacing w:line="240" w:lineRule="auto"/>
        <w:ind w:left="0" w:firstLine="709"/>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Гутерман</w:t>
      </w:r>
      <w:proofErr w:type="spellEnd"/>
      <w:r>
        <w:rPr>
          <w:rFonts w:ascii="Times New Roman" w:hAnsi="Times New Roman" w:cs="Times New Roman"/>
          <w:sz w:val="24"/>
          <w:szCs w:val="24"/>
          <w:lang w:eastAsia="en-US"/>
        </w:rPr>
        <w:t>, В.А. Вода и здоровье. – М.: Центр. науч</w:t>
      </w:r>
      <w:proofErr w:type="gramStart"/>
      <w:r>
        <w:rPr>
          <w:rFonts w:ascii="Times New Roman" w:hAnsi="Times New Roman" w:cs="Times New Roman"/>
          <w:sz w:val="24"/>
          <w:szCs w:val="24"/>
          <w:lang w:eastAsia="en-US"/>
        </w:rPr>
        <w:t>.-</w:t>
      </w:r>
      <w:proofErr w:type="spellStart"/>
      <w:proofErr w:type="gramEnd"/>
      <w:r>
        <w:rPr>
          <w:rFonts w:ascii="Times New Roman" w:hAnsi="Times New Roman" w:cs="Times New Roman"/>
          <w:sz w:val="24"/>
          <w:szCs w:val="24"/>
          <w:lang w:eastAsia="en-US"/>
        </w:rPr>
        <w:t>иссл</w:t>
      </w:r>
      <w:proofErr w:type="spellEnd"/>
      <w:r>
        <w:rPr>
          <w:rFonts w:ascii="Times New Roman" w:hAnsi="Times New Roman" w:cs="Times New Roman"/>
          <w:sz w:val="24"/>
          <w:szCs w:val="24"/>
          <w:lang w:eastAsia="en-US"/>
        </w:rPr>
        <w:t xml:space="preserve">. ин-т сан. </w:t>
      </w:r>
      <w:proofErr w:type="spellStart"/>
      <w:r>
        <w:rPr>
          <w:rFonts w:ascii="Times New Roman" w:hAnsi="Times New Roman" w:cs="Times New Roman"/>
          <w:sz w:val="24"/>
          <w:szCs w:val="24"/>
          <w:lang w:eastAsia="en-US"/>
        </w:rPr>
        <w:t>Просвещ</w:t>
      </w:r>
      <w:proofErr w:type="spellEnd"/>
      <w:r>
        <w:rPr>
          <w:rFonts w:ascii="Times New Roman" w:hAnsi="Times New Roman" w:cs="Times New Roman"/>
          <w:sz w:val="24"/>
          <w:szCs w:val="24"/>
          <w:lang w:eastAsia="en-US"/>
        </w:rPr>
        <w:t xml:space="preserve">., 1965. </w:t>
      </w:r>
    </w:p>
    <w:p w:rsidR="00661969" w:rsidRDefault="00661969" w:rsidP="00661969">
      <w:pPr>
        <w:pStyle w:val="ListParagraph"/>
        <w:widowControl w:val="0"/>
        <w:numPr>
          <w:ilvl w:val="3"/>
          <w:numId w:val="1"/>
        </w:numPr>
        <w:tabs>
          <w:tab w:val="left" w:pos="993"/>
        </w:tabs>
        <w:spacing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Белиц-</w:t>
      </w:r>
      <w:proofErr w:type="spellStart"/>
      <w:r>
        <w:rPr>
          <w:rFonts w:ascii="Times New Roman" w:hAnsi="Times New Roman" w:cs="Times New Roman"/>
          <w:sz w:val="24"/>
          <w:szCs w:val="24"/>
          <w:lang w:eastAsia="en-US"/>
        </w:rPr>
        <w:t>Гейман</w:t>
      </w:r>
      <w:proofErr w:type="spellEnd"/>
      <w:r>
        <w:rPr>
          <w:rFonts w:ascii="Times New Roman" w:hAnsi="Times New Roman" w:cs="Times New Roman"/>
          <w:sz w:val="24"/>
          <w:szCs w:val="24"/>
          <w:lang w:eastAsia="en-US"/>
        </w:rPr>
        <w:t>, С.В. Мы учимся плавать. – М: Просвещение, 1987.</w:t>
      </w:r>
    </w:p>
    <w:p w:rsidR="00661969" w:rsidRDefault="00661969" w:rsidP="00661969">
      <w:pPr>
        <w:pStyle w:val="ListParagraph"/>
        <w:widowControl w:val="0"/>
        <w:numPr>
          <w:ilvl w:val="3"/>
          <w:numId w:val="1"/>
        </w:numPr>
        <w:tabs>
          <w:tab w:val="left" w:pos="993"/>
        </w:tabs>
        <w:spacing w:line="240" w:lineRule="auto"/>
        <w:ind w:left="0" w:firstLine="709"/>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Осокина</w:t>
      </w:r>
      <w:proofErr w:type="gramStart"/>
      <w:r>
        <w:rPr>
          <w:rFonts w:ascii="Times New Roman" w:hAnsi="Times New Roman" w:cs="Times New Roman"/>
          <w:sz w:val="24"/>
          <w:szCs w:val="24"/>
          <w:lang w:eastAsia="en-US"/>
        </w:rPr>
        <w:t>,Т</w:t>
      </w:r>
      <w:proofErr w:type="gramEnd"/>
      <w:r>
        <w:rPr>
          <w:rFonts w:ascii="Times New Roman" w:hAnsi="Times New Roman" w:cs="Times New Roman"/>
          <w:sz w:val="24"/>
          <w:szCs w:val="24"/>
          <w:lang w:eastAsia="en-US"/>
        </w:rPr>
        <w:t>.И</w:t>
      </w:r>
      <w:proofErr w:type="spellEnd"/>
      <w:r>
        <w:rPr>
          <w:rFonts w:ascii="Times New Roman" w:hAnsi="Times New Roman" w:cs="Times New Roman"/>
          <w:sz w:val="24"/>
          <w:szCs w:val="24"/>
          <w:lang w:eastAsia="en-US"/>
        </w:rPr>
        <w:t>. Как научить детей плавать. – М: Просвещение ,1985.</w:t>
      </w:r>
    </w:p>
    <w:p w:rsidR="004541CA" w:rsidRPr="00661969" w:rsidRDefault="004541CA" w:rsidP="00661969"/>
    <w:sectPr w:rsidR="004541CA" w:rsidRPr="0066196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F0" w:rsidRDefault="005955F0" w:rsidP="00A03BCD">
      <w:pPr>
        <w:spacing w:line="240" w:lineRule="auto"/>
      </w:pPr>
      <w:r>
        <w:separator/>
      </w:r>
    </w:p>
  </w:endnote>
  <w:endnote w:type="continuationSeparator" w:id="0">
    <w:p w:rsidR="005955F0" w:rsidRDefault="005955F0"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F0" w:rsidRDefault="005955F0" w:rsidP="00A03BCD">
      <w:pPr>
        <w:spacing w:line="240" w:lineRule="auto"/>
      </w:pPr>
      <w:r>
        <w:separator/>
      </w:r>
    </w:p>
  </w:footnote>
  <w:footnote w:type="continuationSeparator" w:id="0">
    <w:p w:rsidR="005955F0" w:rsidRDefault="005955F0"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955F0">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955F0">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955F0">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C7859"/>
    <w:rsid w:val="000E6DB2"/>
    <w:rsid w:val="00166F7A"/>
    <w:rsid w:val="00176F5F"/>
    <w:rsid w:val="00196AAC"/>
    <w:rsid w:val="0026074C"/>
    <w:rsid w:val="002930C0"/>
    <w:rsid w:val="002B53A5"/>
    <w:rsid w:val="002D5A53"/>
    <w:rsid w:val="002D6DA5"/>
    <w:rsid w:val="00324500"/>
    <w:rsid w:val="003A0C75"/>
    <w:rsid w:val="003A414F"/>
    <w:rsid w:val="003B1388"/>
    <w:rsid w:val="00404738"/>
    <w:rsid w:val="0040576D"/>
    <w:rsid w:val="00447728"/>
    <w:rsid w:val="004541CA"/>
    <w:rsid w:val="004D0050"/>
    <w:rsid w:val="004D37FE"/>
    <w:rsid w:val="00562D01"/>
    <w:rsid w:val="00573B78"/>
    <w:rsid w:val="005955F0"/>
    <w:rsid w:val="005C7EE1"/>
    <w:rsid w:val="005D55F6"/>
    <w:rsid w:val="00607F5B"/>
    <w:rsid w:val="0063525A"/>
    <w:rsid w:val="00661969"/>
    <w:rsid w:val="00676015"/>
    <w:rsid w:val="006B318F"/>
    <w:rsid w:val="006C382A"/>
    <w:rsid w:val="006D2C13"/>
    <w:rsid w:val="00706CEA"/>
    <w:rsid w:val="0070723C"/>
    <w:rsid w:val="00721FBD"/>
    <w:rsid w:val="00760852"/>
    <w:rsid w:val="00765DEE"/>
    <w:rsid w:val="007733D7"/>
    <w:rsid w:val="00792493"/>
    <w:rsid w:val="007A43D3"/>
    <w:rsid w:val="007A4D3F"/>
    <w:rsid w:val="007C6BF1"/>
    <w:rsid w:val="007F131D"/>
    <w:rsid w:val="007F22D9"/>
    <w:rsid w:val="007F4C4A"/>
    <w:rsid w:val="00824E35"/>
    <w:rsid w:val="00843FB6"/>
    <w:rsid w:val="008877B6"/>
    <w:rsid w:val="008B6CFF"/>
    <w:rsid w:val="008C782A"/>
    <w:rsid w:val="008E4910"/>
    <w:rsid w:val="008F1EDC"/>
    <w:rsid w:val="00900FDF"/>
    <w:rsid w:val="00912A9A"/>
    <w:rsid w:val="009314FF"/>
    <w:rsid w:val="00946D06"/>
    <w:rsid w:val="00990A03"/>
    <w:rsid w:val="00A007AC"/>
    <w:rsid w:val="00A01D7E"/>
    <w:rsid w:val="00A03BCD"/>
    <w:rsid w:val="00A30C01"/>
    <w:rsid w:val="00A33884"/>
    <w:rsid w:val="00A44E9A"/>
    <w:rsid w:val="00A75F73"/>
    <w:rsid w:val="00B26A14"/>
    <w:rsid w:val="00B40E99"/>
    <w:rsid w:val="00B85B2C"/>
    <w:rsid w:val="00B90EC1"/>
    <w:rsid w:val="00BB1171"/>
    <w:rsid w:val="00C11101"/>
    <w:rsid w:val="00C762A9"/>
    <w:rsid w:val="00C80C74"/>
    <w:rsid w:val="00C87DB0"/>
    <w:rsid w:val="00CB589E"/>
    <w:rsid w:val="00D16D27"/>
    <w:rsid w:val="00D218CE"/>
    <w:rsid w:val="00D51B5E"/>
    <w:rsid w:val="00D66AB6"/>
    <w:rsid w:val="00DB39A5"/>
    <w:rsid w:val="00DD35FD"/>
    <w:rsid w:val="00DD6F33"/>
    <w:rsid w:val="00DE267E"/>
    <w:rsid w:val="00DF1EA6"/>
    <w:rsid w:val="00E135C0"/>
    <w:rsid w:val="00E40AC0"/>
    <w:rsid w:val="00E469E1"/>
    <w:rsid w:val="00E6726A"/>
    <w:rsid w:val="00EC7FC7"/>
    <w:rsid w:val="00ED48A2"/>
    <w:rsid w:val="00ED603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FC9CA3-3B19-4EA7-AF8A-485E9FEB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2</Pages>
  <Words>750</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86</cp:revision>
  <dcterms:created xsi:type="dcterms:W3CDTF">2015-05-23T20:46:00Z</dcterms:created>
  <dcterms:modified xsi:type="dcterms:W3CDTF">2015-06-06T12:55:00Z</dcterms:modified>
</cp:coreProperties>
</file>