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03" w:rsidRDefault="00990A03" w:rsidP="00990A03">
      <w:pPr>
        <w:widowControl w:val="0"/>
        <w:shd w:val="clear" w:color="auto" w:fill="FFFFFF"/>
        <w:spacing w:before="240" w:line="240" w:lineRule="auto"/>
        <w:jc w:val="center"/>
        <w:rPr>
          <w:rFonts w:ascii="Times New Roman" w:hAnsi="Times New Roman" w:cs="Times New Roman"/>
          <w:b/>
          <w:sz w:val="28"/>
          <w:szCs w:val="28"/>
        </w:rPr>
      </w:pPr>
      <w:r w:rsidRPr="000C1DAC">
        <w:rPr>
          <w:rFonts w:ascii="Times New Roman" w:hAnsi="Times New Roman" w:cs="Times New Roman"/>
          <w:b/>
          <w:sz w:val="28"/>
          <w:szCs w:val="28"/>
        </w:rPr>
        <w:t xml:space="preserve">РОЛЬ ПРЕПОДАВАТЕЛЯ В СОЗДАНИИ БЛАГОПРИЯТНОГО ПСИХОЛОГИЧЕСКОГО КЛИМАТА НА ЗАНЯТИЯХ </w:t>
      </w:r>
    </w:p>
    <w:p w:rsidR="00990A03" w:rsidRPr="000C1DAC" w:rsidRDefault="00990A03" w:rsidP="00990A03">
      <w:pPr>
        <w:widowControl w:val="0"/>
        <w:shd w:val="clear" w:color="auto" w:fill="FFFFFF"/>
        <w:spacing w:line="240" w:lineRule="auto"/>
        <w:jc w:val="center"/>
        <w:rPr>
          <w:rFonts w:ascii="Times New Roman" w:hAnsi="Times New Roman" w:cs="Times New Roman"/>
          <w:b/>
          <w:sz w:val="28"/>
          <w:szCs w:val="28"/>
        </w:rPr>
      </w:pPr>
      <w:r w:rsidRPr="000C1DAC">
        <w:rPr>
          <w:rFonts w:ascii="Times New Roman" w:hAnsi="Times New Roman" w:cs="Times New Roman"/>
          <w:b/>
          <w:sz w:val="28"/>
          <w:szCs w:val="28"/>
        </w:rPr>
        <w:t>ПО БАСКЕТБОЛУ</w:t>
      </w:r>
    </w:p>
    <w:p w:rsidR="00990A03" w:rsidRPr="000C1DAC" w:rsidRDefault="00990A03" w:rsidP="00990A03">
      <w:pPr>
        <w:widowControl w:val="0"/>
        <w:shd w:val="clear" w:color="auto" w:fill="FFFFFF"/>
        <w:spacing w:line="240" w:lineRule="auto"/>
        <w:jc w:val="right"/>
        <w:rPr>
          <w:rFonts w:ascii="Times New Roman" w:hAnsi="Times New Roman" w:cs="Times New Roman"/>
          <w:i/>
          <w:sz w:val="28"/>
          <w:szCs w:val="28"/>
        </w:rPr>
      </w:pPr>
      <w:r w:rsidRPr="000C1DAC">
        <w:rPr>
          <w:rFonts w:ascii="Times New Roman" w:hAnsi="Times New Roman" w:cs="Times New Roman"/>
          <w:i/>
          <w:sz w:val="28"/>
          <w:szCs w:val="28"/>
        </w:rPr>
        <w:t>Макаренко В.А., Круталевич М.М., Котловский А.В.</w:t>
      </w:r>
    </w:p>
    <w:p w:rsidR="00990A03" w:rsidRPr="00990A03" w:rsidRDefault="00990A03" w:rsidP="00990A03">
      <w:pPr>
        <w:widowControl w:val="0"/>
        <w:tabs>
          <w:tab w:val="left" w:pos="0"/>
        </w:tabs>
        <w:spacing w:line="240" w:lineRule="auto"/>
        <w:ind w:firstLine="360"/>
        <w:jc w:val="right"/>
        <w:rPr>
          <w:rFonts w:ascii="Times New Roman" w:hAnsi="Times New Roman" w:cs="Times New Roman"/>
          <w:i/>
          <w:kern w:val="24"/>
          <w:sz w:val="28"/>
          <w:szCs w:val="28"/>
          <w:lang w:val="en-US"/>
        </w:rPr>
      </w:pPr>
      <w:r w:rsidRPr="000C1DAC">
        <w:rPr>
          <w:rFonts w:ascii="Times New Roman" w:hAnsi="Times New Roman" w:cs="Times New Roman"/>
          <w:i/>
          <w:kern w:val="24"/>
          <w:sz w:val="28"/>
          <w:szCs w:val="28"/>
        </w:rPr>
        <w:t>г</w:t>
      </w:r>
      <w:r w:rsidRPr="00990A03">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Минск</w:t>
      </w:r>
      <w:r w:rsidRPr="00990A03">
        <w:rPr>
          <w:rFonts w:ascii="Times New Roman" w:hAnsi="Times New Roman" w:cs="Times New Roman"/>
          <w:i/>
          <w:kern w:val="24"/>
          <w:sz w:val="28"/>
          <w:szCs w:val="28"/>
          <w:lang w:val="en-US"/>
        </w:rPr>
        <w:t xml:space="preserve">, </w:t>
      </w:r>
      <w:r w:rsidRPr="000C1DAC">
        <w:rPr>
          <w:rFonts w:ascii="Times New Roman" w:hAnsi="Times New Roman" w:cs="Times New Roman"/>
          <w:i/>
          <w:kern w:val="24"/>
          <w:sz w:val="28"/>
          <w:szCs w:val="28"/>
        </w:rPr>
        <w:t>Беларусь</w:t>
      </w:r>
    </w:p>
    <w:p w:rsidR="00990A03" w:rsidRPr="001F68E4" w:rsidRDefault="00990A03" w:rsidP="00990A03">
      <w:pPr>
        <w:widowControl w:val="0"/>
        <w:spacing w:line="240" w:lineRule="auto"/>
        <w:ind w:firstLine="708"/>
        <w:jc w:val="both"/>
        <w:rPr>
          <w:rFonts w:ascii="Times New Roman" w:hAnsi="Times New Roman" w:cs="Times New Roman"/>
          <w:i/>
          <w:sz w:val="28"/>
          <w:szCs w:val="28"/>
          <w:lang w:val="en-US"/>
        </w:rPr>
      </w:pPr>
      <w:r w:rsidRPr="001F68E4">
        <w:rPr>
          <w:rFonts w:ascii="Times New Roman" w:hAnsi="Times New Roman" w:cs="Times New Roman"/>
          <w:i/>
          <w:sz w:val="28"/>
          <w:szCs w:val="28"/>
          <w:lang w:val="en-US"/>
        </w:rPr>
        <w:t>The article describes the role of the teacher in creating a favorable psychological climate in the classroom basketball</w:t>
      </w:r>
    </w:p>
    <w:p w:rsidR="00990A03" w:rsidRPr="001F68E4" w:rsidRDefault="00990A03" w:rsidP="00990A03">
      <w:pPr>
        <w:widowControl w:val="0"/>
        <w:spacing w:line="240" w:lineRule="auto"/>
        <w:ind w:firstLine="708"/>
        <w:jc w:val="center"/>
        <w:rPr>
          <w:rFonts w:ascii="Times New Roman" w:hAnsi="Times New Roman" w:cs="Times New Roman"/>
          <w:sz w:val="28"/>
          <w:szCs w:val="28"/>
          <w:lang w:val="en-US"/>
        </w:rPr>
      </w:pPr>
    </w:p>
    <w:p w:rsidR="00990A03" w:rsidRPr="000C1DAC" w:rsidRDefault="00990A03" w:rsidP="00990A03">
      <w:pPr>
        <w:widowControl w:val="0"/>
        <w:shd w:val="clear" w:color="auto" w:fill="FFFFFF"/>
        <w:spacing w:line="240" w:lineRule="auto"/>
        <w:ind w:firstLine="709"/>
        <w:jc w:val="both"/>
        <w:rPr>
          <w:rFonts w:ascii="Times New Roman" w:hAnsi="Times New Roman"/>
          <w:sz w:val="24"/>
          <w:szCs w:val="24"/>
        </w:rPr>
      </w:pPr>
      <w:r w:rsidRPr="000C1DAC">
        <w:rPr>
          <w:rFonts w:ascii="Times New Roman" w:hAnsi="Times New Roman"/>
          <w:sz w:val="24"/>
          <w:szCs w:val="24"/>
        </w:rPr>
        <w:t>Создание благоприятного психологического климата на занятиях в студенческой группе является крайне необходимым условием, поскольку от этого во многом зависит результат совместной работы преподавателя и студентов. Как известно, проблема взаимоотношений преподавателя со студентами на практических занятиях по игровым видам спорта (баскетбол) является комплексной и междисциплинарной, решаемая на стыке педагогики, теории и методики физического воспитания, психологии спорта и некоторых других дисциплин. Следовательно, научные знания о формировании и проявлении психологического климата на занятиях являются неотъемлемой частью профессиональной подготовки любого преподавателя по игровому виду спорта.</w:t>
      </w:r>
    </w:p>
    <w:p w:rsidR="00990A03" w:rsidRPr="000C1DAC" w:rsidRDefault="00990A03" w:rsidP="00990A03">
      <w:pPr>
        <w:widowControl w:val="0"/>
        <w:shd w:val="clear" w:color="auto" w:fill="FFFFFF"/>
        <w:spacing w:line="240" w:lineRule="auto"/>
        <w:ind w:firstLine="709"/>
        <w:jc w:val="both"/>
        <w:rPr>
          <w:rFonts w:ascii="Times New Roman" w:hAnsi="Times New Roman"/>
          <w:sz w:val="24"/>
          <w:szCs w:val="24"/>
        </w:rPr>
      </w:pPr>
      <w:r w:rsidRPr="000C1DAC">
        <w:rPr>
          <w:rFonts w:ascii="Times New Roman" w:hAnsi="Times New Roman"/>
          <w:sz w:val="24"/>
          <w:szCs w:val="24"/>
        </w:rPr>
        <w:t>Способы создания благоприятного психологического и морально стимулирующего труд студентов климата существенно влияют на развитие их творческого потенциала, рост спортивного мастерства. Эти способы практичны и влияют на студентов не сами по себе, а через преподавательскую деятельность, педагогическое мастерство преподавателя.</w:t>
      </w:r>
    </w:p>
    <w:p w:rsidR="00990A03" w:rsidRPr="000C1DAC" w:rsidRDefault="00990A03" w:rsidP="00990A03">
      <w:pPr>
        <w:widowControl w:val="0"/>
        <w:shd w:val="clear" w:color="auto" w:fill="FFFFFF"/>
        <w:spacing w:line="240" w:lineRule="auto"/>
        <w:ind w:firstLine="709"/>
        <w:jc w:val="both"/>
        <w:textAlignment w:val="baseline"/>
        <w:rPr>
          <w:rStyle w:val="20"/>
          <w:bCs/>
          <w:shd w:val="clear" w:color="auto" w:fill="FFFFFF"/>
        </w:rPr>
      </w:pPr>
      <w:r w:rsidRPr="000C1DAC">
        <w:rPr>
          <w:rFonts w:ascii="Times New Roman" w:hAnsi="Times New Roman"/>
          <w:sz w:val="24"/>
          <w:szCs w:val="24"/>
        </w:rPr>
        <w:t>Как правило, в основе комфортного психологического климата в любой студенческой группе лежит идея сотрудничества, диалога, партнерства во взаимоотношениях студента и преподавателя</w:t>
      </w:r>
      <w:r w:rsidRPr="000C1DAC">
        <w:rPr>
          <w:rStyle w:val="20"/>
          <w:bCs/>
          <w:shd w:val="clear" w:color="auto" w:fill="FFFFFF"/>
        </w:rPr>
        <w:t>. При этом, по мнению некоторых исследователей, существует ряд условий, способствующих созданию такого климата на учебных занятиях:</w:t>
      </w:r>
    </w:p>
    <w:p w:rsidR="00990A03" w:rsidRPr="000C1DAC" w:rsidRDefault="00990A03" w:rsidP="00990A03">
      <w:pPr>
        <w:pStyle w:val="ListParagraph"/>
        <w:widowControl w:val="0"/>
        <w:numPr>
          <w:ilvl w:val="0"/>
          <w:numId w:val="47"/>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установление партнерских взаимоотношений преподавателя и студентов;</w:t>
      </w:r>
    </w:p>
    <w:p w:rsidR="00990A03" w:rsidRPr="000C1DAC" w:rsidRDefault="00990A03" w:rsidP="00990A03">
      <w:pPr>
        <w:pStyle w:val="ListParagraph"/>
        <w:widowControl w:val="0"/>
        <w:numPr>
          <w:ilvl w:val="0"/>
          <w:numId w:val="47"/>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правильная организация педагогического общения;</w:t>
      </w:r>
    </w:p>
    <w:p w:rsidR="00990A03" w:rsidRPr="000C1DAC" w:rsidRDefault="00990A03" w:rsidP="00990A03">
      <w:pPr>
        <w:pStyle w:val="ListParagraph"/>
        <w:widowControl w:val="0"/>
        <w:numPr>
          <w:ilvl w:val="0"/>
          <w:numId w:val="47"/>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 xml:space="preserve">учет особенностей коллективной работы; </w:t>
      </w:r>
    </w:p>
    <w:p w:rsidR="00990A03" w:rsidRPr="000C1DAC" w:rsidRDefault="00990A03" w:rsidP="00990A03">
      <w:pPr>
        <w:pStyle w:val="ListParagraph"/>
        <w:widowControl w:val="0"/>
        <w:numPr>
          <w:ilvl w:val="0"/>
          <w:numId w:val="47"/>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учет индивидуально-психологических особенностей личности студентов;</w:t>
      </w:r>
    </w:p>
    <w:p w:rsidR="00990A03" w:rsidRPr="000C1DAC" w:rsidRDefault="00990A03" w:rsidP="00990A03">
      <w:pPr>
        <w:pStyle w:val="ListParagraph"/>
        <w:widowControl w:val="0"/>
        <w:numPr>
          <w:ilvl w:val="0"/>
          <w:numId w:val="47"/>
        </w:numPr>
        <w:shd w:val="clear" w:color="auto" w:fill="FFFFFF"/>
        <w:tabs>
          <w:tab w:val="left" w:pos="993"/>
        </w:tabs>
        <w:spacing w:line="240" w:lineRule="auto"/>
        <w:ind w:left="0" w:firstLine="709"/>
        <w:jc w:val="both"/>
        <w:textAlignment w:val="baseline"/>
        <w:rPr>
          <w:rStyle w:val="apple-converted-space"/>
          <w:rFonts w:ascii="Times New Roman" w:hAnsi="Times New Roman"/>
          <w:sz w:val="24"/>
          <w:szCs w:val="24"/>
        </w:rPr>
      </w:pPr>
      <w:r w:rsidRPr="000C1DAC">
        <w:rPr>
          <w:rStyle w:val="20"/>
          <w:bCs/>
          <w:shd w:val="clear" w:color="auto" w:fill="FFFFFF"/>
        </w:rPr>
        <w:t xml:space="preserve">организация преподавателем «ситуаций успеха» и др. </w:t>
      </w:r>
      <w:r w:rsidRPr="000C1DAC">
        <w:rPr>
          <w:rFonts w:ascii="Times New Roman" w:hAnsi="Times New Roman"/>
          <w:sz w:val="24"/>
          <w:szCs w:val="24"/>
        </w:rPr>
        <w:t>[1]</w:t>
      </w:r>
      <w:r w:rsidRPr="000C1DAC">
        <w:rPr>
          <w:rStyle w:val="20"/>
          <w:bCs/>
          <w:shd w:val="clear" w:color="auto" w:fill="FFFFFF"/>
        </w:rPr>
        <w:t>.</w:t>
      </w:r>
    </w:p>
    <w:p w:rsidR="00990A03" w:rsidRPr="000C1DAC" w:rsidRDefault="00990A03" w:rsidP="00990A03">
      <w:pPr>
        <w:widowControl w:val="0"/>
        <w:shd w:val="clear" w:color="auto" w:fill="FFFFFF"/>
        <w:spacing w:line="240" w:lineRule="auto"/>
        <w:ind w:firstLine="709"/>
        <w:jc w:val="both"/>
        <w:textAlignment w:val="baseline"/>
        <w:rPr>
          <w:rStyle w:val="20"/>
          <w:bCs/>
          <w:shd w:val="clear" w:color="auto" w:fill="FFFFFF"/>
        </w:rPr>
      </w:pPr>
      <w:r w:rsidRPr="000C1DAC">
        <w:rPr>
          <w:rStyle w:val="20"/>
          <w:bCs/>
          <w:shd w:val="clear" w:color="auto" w:fill="FFFFFF"/>
        </w:rPr>
        <w:t>Педагогическая практика показывает, что установление партнерских взаимоотношений преподавателя и студентов на занятиях по игровым видам спорта, в том числе и баскетболу, имеет свою специфику, основанную на желании студентов учится именно у данного педагога, общаться с ним, подражать ему. Такие взаимоотношения, безусловно, определяются профессиональными и личностными качествами преподавателя. К наиболее значимым личностно-профессиональным качествам преподавателя, которые в значительной степени влияют на результативность не только учебно-образовательного процесса, но и на создание благоприятного психологического климата на занятиях обычно относят:</w:t>
      </w:r>
    </w:p>
    <w:p w:rsidR="00990A03" w:rsidRPr="000C1DAC" w:rsidRDefault="00990A03" w:rsidP="00990A03">
      <w:pPr>
        <w:pStyle w:val="ListParagraph"/>
        <w:widowControl w:val="0"/>
        <w:numPr>
          <w:ilvl w:val="0"/>
          <w:numId w:val="48"/>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lastRenderedPageBreak/>
        <w:t>всесторонние глубокие знания преподаваемого материала, знание предмета изнутри, основанное на спортивной квалификации и личном опыте;</w:t>
      </w:r>
    </w:p>
    <w:p w:rsidR="00990A03" w:rsidRPr="000C1DAC" w:rsidRDefault="00990A03" w:rsidP="00990A03">
      <w:pPr>
        <w:pStyle w:val="ListParagraph"/>
        <w:widowControl w:val="0"/>
        <w:numPr>
          <w:ilvl w:val="0"/>
          <w:numId w:val="48"/>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организационно-методические умения и навыки, связанные с формированием физических и личностных качеств занимающихся;</w:t>
      </w:r>
    </w:p>
    <w:p w:rsidR="00990A03" w:rsidRPr="000C1DAC" w:rsidRDefault="00990A03" w:rsidP="00990A03">
      <w:pPr>
        <w:pStyle w:val="ListParagraph"/>
        <w:widowControl w:val="0"/>
        <w:numPr>
          <w:ilvl w:val="0"/>
          <w:numId w:val="48"/>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умение использовать разнообразные формы занятий с учетом возрастно-половых, морфофункциональных и индивидуально-психологических особенностей студентов, уровня их физической и специальной подготовленности;</w:t>
      </w:r>
    </w:p>
    <w:p w:rsidR="00990A03" w:rsidRPr="000C1DAC" w:rsidRDefault="00990A03" w:rsidP="00990A03">
      <w:pPr>
        <w:pStyle w:val="ListParagraph"/>
        <w:widowControl w:val="0"/>
        <w:numPr>
          <w:ilvl w:val="0"/>
          <w:numId w:val="48"/>
        </w:numPr>
        <w:shd w:val="clear" w:color="auto" w:fill="FFFFFF"/>
        <w:tabs>
          <w:tab w:val="left" w:pos="993"/>
        </w:tabs>
        <w:spacing w:line="240" w:lineRule="auto"/>
        <w:ind w:left="0" w:firstLine="709"/>
        <w:jc w:val="both"/>
        <w:textAlignment w:val="baseline"/>
        <w:rPr>
          <w:rStyle w:val="20"/>
          <w:bCs/>
          <w:shd w:val="clear" w:color="auto" w:fill="FFFFFF"/>
        </w:rPr>
      </w:pPr>
      <w:r w:rsidRPr="000C1DAC">
        <w:rPr>
          <w:rStyle w:val="20"/>
          <w:bCs/>
          <w:shd w:val="clear" w:color="auto" w:fill="FFFFFF"/>
        </w:rPr>
        <w:t>стойкий личностный нравственно-психологический облик и др. [2].</w:t>
      </w:r>
    </w:p>
    <w:p w:rsidR="00990A03" w:rsidRPr="000C1DAC" w:rsidRDefault="00990A03" w:rsidP="00990A03">
      <w:pPr>
        <w:widowControl w:val="0"/>
        <w:spacing w:line="240" w:lineRule="auto"/>
        <w:ind w:firstLine="709"/>
        <w:jc w:val="both"/>
        <w:textAlignment w:val="baseline"/>
        <w:rPr>
          <w:rFonts w:ascii="Times New Roman" w:hAnsi="Times New Roman"/>
          <w:sz w:val="24"/>
          <w:szCs w:val="24"/>
          <w:highlight w:val="yellow"/>
        </w:rPr>
      </w:pPr>
      <w:r w:rsidRPr="000C1DAC">
        <w:rPr>
          <w:rStyle w:val="apple-converted-space"/>
          <w:rFonts w:ascii="Times New Roman" w:hAnsi="Times New Roman"/>
          <w:sz w:val="24"/>
          <w:szCs w:val="24"/>
        </w:rPr>
        <w:t>Достаточно действенным фактором при создании комфортного психологического климата на занятиях по баскетболу являются доверительные отношения между преподавателем и студентами</w:t>
      </w:r>
      <w:r w:rsidRPr="000C1DAC">
        <w:rPr>
          <w:rStyle w:val="apple-converted-space"/>
          <w:rFonts w:ascii="Times New Roman" w:hAnsi="Times New Roman"/>
          <w:sz w:val="24"/>
          <w:szCs w:val="24"/>
          <w:lang w:val="be-BY"/>
        </w:rPr>
        <w:t>,</w:t>
      </w:r>
      <w:r w:rsidRPr="000C1DAC">
        <w:rPr>
          <w:rStyle w:val="apple-converted-space"/>
          <w:rFonts w:ascii="Times New Roman" w:hAnsi="Times New Roman"/>
          <w:sz w:val="24"/>
          <w:szCs w:val="24"/>
        </w:rPr>
        <w:t xml:space="preserve"> </w:t>
      </w:r>
      <w:r w:rsidRPr="000C1DAC">
        <w:rPr>
          <w:rStyle w:val="apple-converted-space"/>
          <w:rFonts w:ascii="Times New Roman" w:hAnsi="Times New Roman"/>
          <w:sz w:val="24"/>
          <w:szCs w:val="24"/>
          <w:lang w:val="be-BY"/>
        </w:rPr>
        <w:t>когда нет авторитарного доминирования преподавателя, когда педагог учитывает индивидуальные возможности студентов, их задатки и склонности к выполнению специальных баскетбольных упражнений, обращая при этом внимание на взаимоотношение занимающихся при коллективных действиях на занятиях. Усиливающим фактором положительного влияния не только на психологический климат на занятиях, но и на сам процесс обучения является непос</w:t>
      </w:r>
      <w:r w:rsidRPr="000C1DAC">
        <w:rPr>
          <w:rFonts w:ascii="Times New Roman" w:hAnsi="Times New Roman"/>
          <w:sz w:val="24"/>
          <w:szCs w:val="24"/>
        </w:rPr>
        <w:t>редственное участие преподавателя (например, образуя пару «преподаватель – студент») при выполнении упражнений, направленных на техническую и тактическую подготовку баскетболиста. Когда студенты видят, что преподаватель всецело вовлекает их в процесс обучения и на своем примере показывает высокий уровень техническо-тактической подготовки, стремятся к тому, чтобы самим достичь высокого уровня такой подготовленности. Поэтому на каждом занятии студенты должны видеть и чувствовать собранность, энтузиазм, увлеченность, высокую ответственность наставника.</w:t>
      </w:r>
    </w:p>
    <w:p w:rsidR="00990A03" w:rsidRPr="000C1DAC" w:rsidRDefault="00990A03" w:rsidP="00990A03">
      <w:pPr>
        <w:widowControl w:val="0"/>
        <w:shd w:val="clear" w:color="auto" w:fill="FFFFFF"/>
        <w:spacing w:line="240" w:lineRule="auto"/>
        <w:ind w:firstLine="709"/>
        <w:jc w:val="both"/>
        <w:textAlignment w:val="baseline"/>
        <w:rPr>
          <w:rStyle w:val="20"/>
          <w:bCs/>
          <w:shd w:val="clear" w:color="auto" w:fill="FFFFFF"/>
        </w:rPr>
      </w:pPr>
      <w:r w:rsidRPr="000C1DAC">
        <w:rPr>
          <w:rStyle w:val="apple-converted-space"/>
          <w:rFonts w:ascii="Times New Roman" w:hAnsi="Times New Roman"/>
          <w:sz w:val="24"/>
          <w:szCs w:val="24"/>
          <w:lang w:val="be-BY"/>
        </w:rPr>
        <w:t xml:space="preserve">В процессе педагогического взаимодействия, таким образом, должны преобладать только устойчивые положительные взаимоотношения, которые способствуют созданию преподавателем </w:t>
      </w:r>
      <w:r w:rsidRPr="000C1DAC">
        <w:rPr>
          <w:rStyle w:val="20"/>
          <w:bCs/>
          <w:shd w:val="clear" w:color="auto" w:fill="FFFFFF"/>
        </w:rPr>
        <w:t xml:space="preserve">«ситуаций успеха», порождают стремление поощрить определенные достижения студентов, подчеркнуть их индивидуальные особенности, ориентируют обучающихся на стремление к объединению в дружный коллектив. Общеизвестно, что ситуация успеха стимулирует участников образовательного процесса к реализации своих возможностей, позволяет более активно включатся в познавательный процесс. Тем не менее, при оценке успехов студентов похвала должна сочетаться с требовательностью, позволяющей не снижать их активности, развивать инициативу в создании оптимального психологического климата. </w:t>
      </w:r>
    </w:p>
    <w:p w:rsidR="00990A03" w:rsidRPr="000C1DAC" w:rsidRDefault="00990A03" w:rsidP="00990A03">
      <w:pPr>
        <w:widowControl w:val="0"/>
        <w:shd w:val="clear" w:color="auto" w:fill="FFFFFF"/>
        <w:spacing w:line="240" w:lineRule="auto"/>
        <w:ind w:firstLine="709"/>
        <w:jc w:val="both"/>
        <w:textAlignment w:val="baseline"/>
        <w:rPr>
          <w:rFonts w:ascii="Times New Roman" w:hAnsi="Times New Roman" w:cs="Helvetica"/>
          <w:sz w:val="24"/>
          <w:szCs w:val="24"/>
        </w:rPr>
      </w:pPr>
      <w:r w:rsidRPr="000C1DAC">
        <w:rPr>
          <w:rStyle w:val="20"/>
          <w:bCs/>
          <w:shd w:val="clear" w:color="auto" w:fill="FFFFFF"/>
        </w:rPr>
        <w:t>Кроме того, п</w:t>
      </w:r>
      <w:r w:rsidRPr="000C1DAC">
        <w:rPr>
          <w:rFonts w:ascii="Times New Roman" w:hAnsi="Times New Roman"/>
          <w:sz w:val="24"/>
          <w:szCs w:val="24"/>
        </w:rPr>
        <w:t xml:space="preserve">реподаватель обязан на каждом занятии вводить элементы новизны, способствующие проявлению у студентов интереса к выполнению новых упражнений, творческой активности, к осознанию того, что они прогрессируют как в развитии личного мастерства и улучшении командных действий, так в тактике и технике игры. Это возможно достичь только с помощью тщательного подбора форм и методов проведения практических занятий по баскетболу, использования не всегда стандартных упражнений, элементов коллективного взаимодействия. Например, при закреплении упражнения на технику ведения мяча одной рукой в движении другая </w:t>
      </w:r>
      <w:r w:rsidRPr="000C1DAC">
        <w:rPr>
          <w:rFonts w:ascii="Times New Roman" w:hAnsi="Times New Roman"/>
          <w:sz w:val="24"/>
          <w:szCs w:val="24"/>
        </w:rPr>
        <w:lastRenderedPageBreak/>
        <w:t xml:space="preserve">используется для рукопожатия партнеров, выполняющих данное задание, или для выбивания у них мяча в определенной зоне. Причем, при </w:t>
      </w:r>
      <w:r w:rsidRPr="000C1DAC">
        <w:rPr>
          <w:rFonts w:ascii="Times New Roman" w:hAnsi="Times New Roman" w:cs="Helvetica"/>
          <w:sz w:val="24"/>
          <w:szCs w:val="24"/>
        </w:rPr>
        <w:t xml:space="preserve">выборе методов и средств создания благоприятного психологического климата на занятиях следует учитывать ведущую роль преподавателя в обучении и воспитании студентов. </w:t>
      </w:r>
    </w:p>
    <w:p w:rsidR="00990A03" w:rsidRPr="000C1DAC" w:rsidRDefault="00990A03" w:rsidP="00990A03">
      <w:pPr>
        <w:widowControl w:val="0"/>
        <w:shd w:val="clear" w:color="auto" w:fill="FFFFFF"/>
        <w:spacing w:line="240" w:lineRule="auto"/>
        <w:ind w:firstLine="709"/>
        <w:jc w:val="both"/>
        <w:textAlignment w:val="baseline"/>
        <w:rPr>
          <w:rFonts w:ascii="Times New Roman" w:hAnsi="Times New Roman"/>
          <w:sz w:val="24"/>
          <w:szCs w:val="24"/>
        </w:rPr>
      </w:pPr>
      <w:r w:rsidRPr="000C1DAC">
        <w:rPr>
          <w:rFonts w:ascii="Times New Roman" w:hAnsi="Times New Roman" w:cs="Helvetica"/>
          <w:sz w:val="24"/>
          <w:szCs w:val="24"/>
        </w:rPr>
        <w:t xml:space="preserve">Психолого-педагогическая работа преподавателя по созданию благоприятного эмоционального климата на занятиях по баскетболу, таким образом, должна основываться на создании для студентов творческой атмосферы, позволяющей эффективно формировать новые знания, вырабатывать необходимые практические профессиональные навыки, достигать гармонизации межличностных отношений занимающихся между собой, способствовать сплочению коллектива. «Коллектив с положительным социально-психологическим климатом, </w:t>
      </w:r>
      <w:r w:rsidRPr="000C1DAC">
        <w:rPr>
          <w:rFonts w:ascii="Times New Roman" w:hAnsi="Times New Roman"/>
          <w:sz w:val="24"/>
          <w:szCs w:val="24"/>
        </w:rPr>
        <w:t>–</w:t>
      </w:r>
      <w:r w:rsidRPr="000C1DAC">
        <w:rPr>
          <w:rFonts w:ascii="Times New Roman" w:hAnsi="Times New Roman" w:cs="Helvetica"/>
          <w:sz w:val="24"/>
          <w:szCs w:val="24"/>
        </w:rPr>
        <w:t xml:space="preserve"> отмечает Е.В.Дорофеева, </w:t>
      </w:r>
      <w:r w:rsidRPr="000C1DAC">
        <w:rPr>
          <w:rFonts w:ascii="Times New Roman" w:hAnsi="Times New Roman"/>
          <w:sz w:val="24"/>
          <w:szCs w:val="24"/>
        </w:rPr>
        <w:t>–</w:t>
      </w:r>
      <w:r>
        <w:rPr>
          <w:rFonts w:ascii="Times New Roman" w:hAnsi="Times New Roman"/>
          <w:sz w:val="24"/>
          <w:szCs w:val="24"/>
        </w:rPr>
        <w:t xml:space="preserve"> </w:t>
      </w:r>
      <w:r w:rsidRPr="000C1DAC">
        <w:rPr>
          <w:rFonts w:ascii="Times New Roman" w:hAnsi="Times New Roman" w:cs="Helvetica"/>
          <w:sz w:val="24"/>
          <w:szCs w:val="24"/>
        </w:rPr>
        <w:t>отличается благоприятной морально-психологической атмосферой, дружелюбием, чувством долга и ответственности, взаимной требовательностью, бодростью, защищенностью его членов» [1].</w:t>
      </w:r>
    </w:p>
    <w:p w:rsidR="00990A03" w:rsidRPr="000C1DAC" w:rsidRDefault="00990A03" w:rsidP="00990A03">
      <w:pPr>
        <w:widowControl w:val="0"/>
        <w:shd w:val="clear" w:color="auto" w:fill="FFFFFF"/>
        <w:spacing w:line="240" w:lineRule="auto"/>
        <w:ind w:firstLine="709"/>
        <w:outlineLvl w:val="1"/>
        <w:rPr>
          <w:rFonts w:ascii="Times New Roman" w:hAnsi="Times New Roman"/>
          <w:i/>
          <w:sz w:val="24"/>
          <w:szCs w:val="24"/>
        </w:rPr>
      </w:pPr>
      <w:r w:rsidRPr="000C1DAC">
        <w:rPr>
          <w:rFonts w:ascii="Times New Roman" w:hAnsi="Times New Roman"/>
          <w:i/>
          <w:sz w:val="24"/>
          <w:szCs w:val="24"/>
        </w:rPr>
        <w:t>Литература</w:t>
      </w:r>
    </w:p>
    <w:p w:rsidR="00990A03" w:rsidRPr="000C1DAC" w:rsidRDefault="00990A03" w:rsidP="00990A03">
      <w:pPr>
        <w:pStyle w:val="ListParagraph"/>
        <w:widowControl w:val="0"/>
        <w:numPr>
          <w:ilvl w:val="0"/>
          <w:numId w:val="49"/>
        </w:numPr>
        <w:shd w:val="clear" w:color="auto" w:fill="FFFFFF"/>
        <w:tabs>
          <w:tab w:val="left" w:pos="993"/>
        </w:tabs>
        <w:spacing w:line="240" w:lineRule="auto"/>
        <w:ind w:left="0" w:firstLine="709"/>
        <w:jc w:val="both"/>
        <w:outlineLvl w:val="1"/>
        <w:rPr>
          <w:rStyle w:val="20"/>
          <w:bCs/>
          <w:shd w:val="clear" w:color="auto" w:fill="FFFFFF"/>
          <w:lang w:val="be-BY"/>
        </w:rPr>
      </w:pPr>
      <w:r w:rsidRPr="000C1DAC">
        <w:rPr>
          <w:rFonts w:ascii="Times New Roman" w:hAnsi="Times New Roman"/>
          <w:sz w:val="24"/>
          <w:szCs w:val="24"/>
        </w:rPr>
        <w:t xml:space="preserve">Дорофеева, Е.В. Создание комфортного психологического климата в студенческой группе // Известия </w:t>
      </w:r>
      <w:r w:rsidRPr="000C1DAC">
        <w:rPr>
          <w:rFonts w:ascii="Times New Roman" w:hAnsi="Times New Roman"/>
          <w:bCs/>
          <w:sz w:val="24"/>
          <w:szCs w:val="24"/>
          <w:shd w:val="clear" w:color="auto" w:fill="FFFFFF"/>
        </w:rPr>
        <w:t>Волгоградского государственного педагогического университета</w:t>
      </w:r>
      <w:r w:rsidRPr="000C1DAC">
        <w:rPr>
          <w:rFonts w:ascii="Times New Roman" w:hAnsi="Times New Roman"/>
          <w:sz w:val="24"/>
          <w:szCs w:val="24"/>
        </w:rPr>
        <w:t xml:space="preserve">. – 2012. – </w:t>
      </w:r>
      <w:r w:rsidRPr="000C1DAC">
        <w:rPr>
          <w:rFonts w:ascii="Times New Roman" w:hAnsi="Times New Roman"/>
          <w:bCs/>
          <w:sz w:val="24"/>
          <w:szCs w:val="24"/>
        </w:rPr>
        <w:t>№ 10</w:t>
      </w:r>
      <w:r w:rsidRPr="000C1DAC">
        <w:rPr>
          <w:rFonts w:ascii="Times New Roman" w:hAnsi="Times New Roman"/>
          <w:sz w:val="24"/>
          <w:szCs w:val="24"/>
          <w:bdr w:val="none" w:sz="0" w:space="0" w:color="auto" w:frame="1"/>
          <w:shd w:val="clear" w:color="auto" w:fill="FFFFFF"/>
        </w:rPr>
        <w:t xml:space="preserve">. </w:t>
      </w:r>
      <w:r w:rsidRPr="000C1DAC">
        <w:rPr>
          <w:rFonts w:ascii="Times New Roman" w:hAnsi="Times New Roman"/>
          <w:sz w:val="24"/>
          <w:szCs w:val="24"/>
        </w:rPr>
        <w:t xml:space="preserve">– </w:t>
      </w:r>
      <w:r w:rsidRPr="000C1DAC">
        <w:rPr>
          <w:rFonts w:ascii="Times New Roman" w:hAnsi="Times New Roman"/>
          <w:sz w:val="24"/>
          <w:szCs w:val="24"/>
          <w:bdr w:val="none" w:sz="0" w:space="0" w:color="auto" w:frame="1"/>
          <w:shd w:val="clear" w:color="auto" w:fill="FFFFFF"/>
        </w:rPr>
        <w:t>С 51–56</w:t>
      </w:r>
      <w:r w:rsidRPr="000C1DAC">
        <w:rPr>
          <w:rStyle w:val="20"/>
          <w:bCs/>
          <w:shd w:val="clear" w:color="auto" w:fill="FFFFFF"/>
        </w:rPr>
        <w:t>.</w:t>
      </w:r>
    </w:p>
    <w:p w:rsidR="00990A03" w:rsidRPr="000C1DAC" w:rsidRDefault="00990A03" w:rsidP="00990A03">
      <w:pPr>
        <w:pStyle w:val="ListParagraph"/>
        <w:widowControl w:val="0"/>
        <w:numPr>
          <w:ilvl w:val="0"/>
          <w:numId w:val="49"/>
        </w:numPr>
        <w:shd w:val="clear" w:color="auto" w:fill="FFFFFF"/>
        <w:tabs>
          <w:tab w:val="left" w:pos="993"/>
        </w:tabs>
        <w:spacing w:line="240" w:lineRule="auto"/>
        <w:ind w:left="0" w:firstLine="709"/>
        <w:jc w:val="both"/>
        <w:outlineLvl w:val="1"/>
        <w:rPr>
          <w:rFonts w:ascii="Times New Roman" w:hAnsi="Times New Roman"/>
          <w:sz w:val="24"/>
          <w:szCs w:val="24"/>
        </w:rPr>
      </w:pPr>
      <w:r w:rsidRPr="000C1DAC">
        <w:rPr>
          <w:rStyle w:val="20"/>
          <w:bCs/>
          <w:shd w:val="clear" w:color="auto" w:fill="FFFFFF"/>
          <w:lang w:val="be-BY"/>
        </w:rPr>
        <w:t xml:space="preserve">Теория и методика физического воспитания: пособие </w:t>
      </w:r>
      <w:r w:rsidRPr="000C1DAC">
        <w:rPr>
          <w:rStyle w:val="20"/>
          <w:bCs/>
          <w:shd w:val="clear" w:color="auto" w:fill="FFFFFF"/>
        </w:rPr>
        <w:t>/ А.Г.Фурманов, М.М.Круталевич, Л.И.Кузьмина; под общ. ред. А.Г.Фурманова, М.М.Круталевича. – Минск: БГПУ, 2014. – С. 174–178.</w:t>
      </w:r>
    </w:p>
    <w:p w:rsidR="004541CA" w:rsidRPr="00990A03" w:rsidRDefault="004541CA" w:rsidP="00990A03">
      <w:bookmarkStart w:id="0" w:name="_GoBack"/>
      <w:bookmarkEnd w:id="0"/>
    </w:p>
    <w:sectPr w:rsidR="004541CA" w:rsidRPr="00990A0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F33" w:rsidRDefault="00DD6F33" w:rsidP="00A03BCD">
      <w:pPr>
        <w:spacing w:line="240" w:lineRule="auto"/>
      </w:pPr>
      <w:r>
        <w:separator/>
      </w:r>
    </w:p>
  </w:endnote>
  <w:endnote w:type="continuationSeparator" w:id="0">
    <w:p w:rsidR="00DD6F33" w:rsidRDefault="00DD6F33" w:rsidP="00A03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A03BC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F33" w:rsidRDefault="00DD6F33" w:rsidP="00A03BCD">
      <w:pPr>
        <w:spacing w:line="240" w:lineRule="auto"/>
      </w:pPr>
      <w:r>
        <w:separator/>
      </w:r>
    </w:p>
  </w:footnote>
  <w:footnote w:type="continuationSeparator" w:id="0">
    <w:p w:rsidR="00DD6F33" w:rsidRDefault="00DD6F33" w:rsidP="00A03B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DD6F3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DD6F3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CD" w:rsidRDefault="00DD6F33">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2C2"/>
    <w:multiLevelType w:val="hybridMultilevel"/>
    <w:tmpl w:val="8BC0AB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7F3CBE"/>
    <w:multiLevelType w:val="hybridMultilevel"/>
    <w:tmpl w:val="923A411A"/>
    <w:lvl w:ilvl="0" w:tplc="FE9C6CE4">
      <w:start w:val="1"/>
      <w:numFmt w:val="decimal"/>
      <w:lvlText w:val="%1."/>
      <w:lvlJc w:val="left"/>
      <w:pPr>
        <w:ind w:left="927"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545462F"/>
    <w:multiLevelType w:val="hybridMultilevel"/>
    <w:tmpl w:val="9E82712E"/>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70F24"/>
    <w:multiLevelType w:val="hybridMultilevel"/>
    <w:tmpl w:val="F18E7D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526730"/>
    <w:multiLevelType w:val="multilevel"/>
    <w:tmpl w:val="5F9E9C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numFmt w:val="decimal"/>
      <w:lvlText w:val=""/>
      <w:lvlJc w:val="left"/>
      <w:rPr>
        <w:rFonts w:cs="Times New Roman"/>
      </w:rPr>
    </w:lvl>
    <w:lvl w:ilvl="8">
      <w:numFmt w:val="decimal"/>
      <w:lvlText w:val=""/>
      <w:lvlJc w:val="left"/>
      <w:rPr>
        <w:rFonts w:cs="Times New Roman"/>
      </w:rPr>
    </w:lvl>
  </w:abstractNum>
  <w:abstractNum w:abstractNumId="5">
    <w:nsid w:val="0C567D3B"/>
    <w:multiLevelType w:val="hybridMultilevel"/>
    <w:tmpl w:val="B4AA4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415E39"/>
    <w:multiLevelType w:val="hybridMultilevel"/>
    <w:tmpl w:val="D5B2C8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4268D9"/>
    <w:multiLevelType w:val="hybridMultilevel"/>
    <w:tmpl w:val="9F48F7BA"/>
    <w:lvl w:ilvl="0" w:tplc="3BBC13F2">
      <w:start w:val="1"/>
      <w:numFmt w:val="decimal"/>
      <w:lvlText w:val="%1"/>
      <w:lvlJc w:val="left"/>
      <w:pPr>
        <w:tabs>
          <w:tab w:val="num" w:pos="2310"/>
        </w:tabs>
        <w:ind w:left="2310" w:hanging="141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14953BF6"/>
    <w:multiLevelType w:val="hybridMultilevel"/>
    <w:tmpl w:val="D29A0E96"/>
    <w:lvl w:ilvl="0" w:tplc="1124F2B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53D7ED4"/>
    <w:multiLevelType w:val="hybridMultilevel"/>
    <w:tmpl w:val="08888D92"/>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028BB"/>
    <w:multiLevelType w:val="hybridMultilevel"/>
    <w:tmpl w:val="241EE6CE"/>
    <w:lvl w:ilvl="0" w:tplc="B0B8118A">
      <w:start w:val="1"/>
      <w:numFmt w:val="decimal"/>
      <w:lvlText w:val="%1."/>
      <w:lvlJc w:val="left"/>
      <w:pPr>
        <w:ind w:left="1065" w:hanging="360"/>
      </w:pPr>
      <w:rPr>
        <w:rFonts w:cs="Times New Roman"/>
      </w:rPr>
    </w:lvl>
    <w:lvl w:ilvl="1" w:tplc="31E0E8E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AF84854"/>
    <w:multiLevelType w:val="hybridMultilevel"/>
    <w:tmpl w:val="F42CEE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CE40C4A"/>
    <w:multiLevelType w:val="hybridMultilevel"/>
    <w:tmpl w:val="406E17A0"/>
    <w:lvl w:ilvl="0" w:tplc="0DD627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1027E1B"/>
    <w:multiLevelType w:val="hybridMultilevel"/>
    <w:tmpl w:val="141CB9B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41161CF"/>
    <w:multiLevelType w:val="hybridMultilevel"/>
    <w:tmpl w:val="A5B000C6"/>
    <w:lvl w:ilvl="0" w:tplc="827C4BEA">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7A46844"/>
    <w:multiLevelType w:val="hybridMultilevel"/>
    <w:tmpl w:val="8DA43376"/>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1B3D70"/>
    <w:multiLevelType w:val="hybridMultilevel"/>
    <w:tmpl w:val="4EDA76F0"/>
    <w:lvl w:ilvl="0" w:tplc="5680EEA0">
      <w:start w:val="1"/>
      <w:numFmt w:val="decimal"/>
      <w:lvlText w:val="%1."/>
      <w:lvlJc w:val="left"/>
      <w:pPr>
        <w:ind w:left="1647" w:hanging="360"/>
      </w:pPr>
      <w:rPr>
        <w:rFonts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2BA16889"/>
    <w:multiLevelType w:val="hybridMultilevel"/>
    <w:tmpl w:val="4ACE4292"/>
    <w:lvl w:ilvl="0" w:tplc="C32606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512EDD"/>
    <w:multiLevelType w:val="hybridMultilevel"/>
    <w:tmpl w:val="2A5EE79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740287"/>
    <w:multiLevelType w:val="hybridMultilevel"/>
    <w:tmpl w:val="88C68F30"/>
    <w:lvl w:ilvl="0" w:tplc="0419000F">
      <w:start w:val="1"/>
      <w:numFmt w:val="decimal"/>
      <w:lvlText w:val="%1."/>
      <w:lvlJc w:val="left"/>
      <w:pPr>
        <w:ind w:left="1070" w:hanging="360"/>
      </w:pPr>
      <w:rPr>
        <w:rFonts w:cs="Times New Roman" w:hint="default"/>
        <w:color w:val="auto"/>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nsid w:val="32B74614"/>
    <w:multiLevelType w:val="hybridMultilevel"/>
    <w:tmpl w:val="53E846E8"/>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4B5F8D"/>
    <w:multiLevelType w:val="hybridMultilevel"/>
    <w:tmpl w:val="EBF6C28A"/>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F12EF3"/>
    <w:multiLevelType w:val="hybridMultilevel"/>
    <w:tmpl w:val="B86C811A"/>
    <w:lvl w:ilvl="0" w:tplc="9DD4477E">
      <w:start w:val="1"/>
      <w:numFmt w:val="bullet"/>
      <w:lvlText w:val="–"/>
      <w:lvlJc w:val="left"/>
      <w:pPr>
        <w:ind w:left="1365" w:hanging="360"/>
      </w:pPr>
      <w:rPr>
        <w:rFonts w:ascii="Times New Roman" w:eastAsia="Times New Roman" w:hAnsi="Times New Roman"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34F15242"/>
    <w:multiLevelType w:val="hybridMultilevel"/>
    <w:tmpl w:val="F252F40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4">
    <w:nsid w:val="37655295"/>
    <w:multiLevelType w:val="hybridMultilevel"/>
    <w:tmpl w:val="E4B0BD08"/>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8A12E9F"/>
    <w:multiLevelType w:val="hybridMultilevel"/>
    <w:tmpl w:val="8940CA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3E3E0266"/>
    <w:multiLevelType w:val="hybridMultilevel"/>
    <w:tmpl w:val="FC84FC66"/>
    <w:lvl w:ilvl="0" w:tplc="A600BA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nsid w:val="405D7A1C"/>
    <w:multiLevelType w:val="hybridMultilevel"/>
    <w:tmpl w:val="B4D6FEA2"/>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972E30"/>
    <w:multiLevelType w:val="hybridMultilevel"/>
    <w:tmpl w:val="25382168"/>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75721D9"/>
    <w:multiLevelType w:val="hybridMultilevel"/>
    <w:tmpl w:val="79F65EA0"/>
    <w:lvl w:ilvl="0" w:tplc="086A4DD0">
      <w:start w:val="1"/>
      <w:numFmt w:val="decimal"/>
      <w:lvlText w:val="%1)"/>
      <w:lvlJc w:val="left"/>
      <w:pPr>
        <w:ind w:left="1069" w:hanging="360"/>
      </w:pPr>
      <w:rPr>
        <w:rFonts w:cs="Times New Roman" w:hint="default"/>
      </w:rPr>
    </w:lvl>
    <w:lvl w:ilvl="1" w:tplc="04230019">
      <w:start w:val="1"/>
      <w:numFmt w:val="lowerLetter"/>
      <w:lvlText w:val="%2."/>
      <w:lvlJc w:val="left"/>
      <w:pPr>
        <w:ind w:left="1789" w:hanging="360"/>
      </w:pPr>
      <w:rPr>
        <w:rFonts w:cs="Times New Roman"/>
      </w:rPr>
    </w:lvl>
    <w:lvl w:ilvl="2" w:tplc="0423001B">
      <w:start w:val="1"/>
      <w:numFmt w:val="lowerRoman"/>
      <w:lvlText w:val="%3."/>
      <w:lvlJc w:val="right"/>
      <w:pPr>
        <w:ind w:left="2509" w:hanging="180"/>
      </w:pPr>
      <w:rPr>
        <w:rFonts w:cs="Times New Roman"/>
      </w:rPr>
    </w:lvl>
    <w:lvl w:ilvl="3" w:tplc="0423000F">
      <w:start w:val="1"/>
      <w:numFmt w:val="decimal"/>
      <w:lvlText w:val="%4."/>
      <w:lvlJc w:val="left"/>
      <w:pPr>
        <w:ind w:left="3229" w:hanging="360"/>
      </w:pPr>
      <w:rPr>
        <w:rFonts w:cs="Times New Roman"/>
      </w:rPr>
    </w:lvl>
    <w:lvl w:ilvl="4" w:tplc="04230019">
      <w:start w:val="1"/>
      <w:numFmt w:val="lowerLetter"/>
      <w:lvlText w:val="%5."/>
      <w:lvlJc w:val="left"/>
      <w:pPr>
        <w:ind w:left="3949" w:hanging="360"/>
      </w:pPr>
      <w:rPr>
        <w:rFonts w:cs="Times New Roman"/>
      </w:rPr>
    </w:lvl>
    <w:lvl w:ilvl="5" w:tplc="0423001B">
      <w:start w:val="1"/>
      <w:numFmt w:val="lowerRoman"/>
      <w:lvlText w:val="%6."/>
      <w:lvlJc w:val="right"/>
      <w:pPr>
        <w:ind w:left="4669" w:hanging="180"/>
      </w:pPr>
      <w:rPr>
        <w:rFonts w:cs="Times New Roman"/>
      </w:rPr>
    </w:lvl>
    <w:lvl w:ilvl="6" w:tplc="0423000F">
      <w:start w:val="1"/>
      <w:numFmt w:val="decimal"/>
      <w:lvlText w:val="%7."/>
      <w:lvlJc w:val="left"/>
      <w:pPr>
        <w:ind w:left="5389" w:hanging="360"/>
      </w:pPr>
      <w:rPr>
        <w:rFonts w:cs="Times New Roman"/>
      </w:rPr>
    </w:lvl>
    <w:lvl w:ilvl="7" w:tplc="04230019">
      <w:start w:val="1"/>
      <w:numFmt w:val="lowerLetter"/>
      <w:lvlText w:val="%8."/>
      <w:lvlJc w:val="left"/>
      <w:pPr>
        <w:ind w:left="6109" w:hanging="360"/>
      </w:pPr>
      <w:rPr>
        <w:rFonts w:cs="Times New Roman"/>
      </w:rPr>
    </w:lvl>
    <w:lvl w:ilvl="8" w:tplc="0423001B">
      <w:start w:val="1"/>
      <w:numFmt w:val="lowerRoman"/>
      <w:lvlText w:val="%9."/>
      <w:lvlJc w:val="right"/>
      <w:pPr>
        <w:ind w:left="6829" w:hanging="180"/>
      </w:pPr>
      <w:rPr>
        <w:rFonts w:cs="Times New Roman"/>
      </w:rPr>
    </w:lvl>
  </w:abstractNum>
  <w:abstractNum w:abstractNumId="30">
    <w:nsid w:val="49B86B3A"/>
    <w:multiLevelType w:val="hybridMultilevel"/>
    <w:tmpl w:val="CCD47FF6"/>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31">
    <w:nsid w:val="4E5838A8"/>
    <w:multiLevelType w:val="hybridMultilevel"/>
    <w:tmpl w:val="A4DAC9B0"/>
    <w:lvl w:ilvl="0" w:tplc="C3260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06E5CF7"/>
    <w:multiLevelType w:val="hybridMultilevel"/>
    <w:tmpl w:val="8460C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8005D5"/>
    <w:multiLevelType w:val="hybridMultilevel"/>
    <w:tmpl w:val="79C872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0D67366"/>
    <w:multiLevelType w:val="hybridMultilevel"/>
    <w:tmpl w:val="D938BCC8"/>
    <w:lvl w:ilvl="0" w:tplc="C326064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nsid w:val="54C30167"/>
    <w:multiLevelType w:val="hybridMultilevel"/>
    <w:tmpl w:val="FD0C623C"/>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392F92"/>
    <w:multiLevelType w:val="hybridMultilevel"/>
    <w:tmpl w:val="6F603EC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5C6E2EC5"/>
    <w:multiLevelType w:val="hybridMultilevel"/>
    <w:tmpl w:val="D9308B2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69C38F6"/>
    <w:multiLevelType w:val="hybridMultilevel"/>
    <w:tmpl w:val="CB10A3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nsid w:val="670A341E"/>
    <w:multiLevelType w:val="multilevel"/>
    <w:tmpl w:val="4CB8C5DC"/>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A63196B"/>
    <w:multiLevelType w:val="hybridMultilevel"/>
    <w:tmpl w:val="A4F02E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D4B3660"/>
    <w:multiLevelType w:val="multilevel"/>
    <w:tmpl w:val="8C400566"/>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eastAsia="Times New Roman" w:cs="Times New Roman" w:hint="default"/>
        <w:color w:val="auto"/>
      </w:rPr>
    </w:lvl>
    <w:lvl w:ilvl="2">
      <w:start w:val="1"/>
      <w:numFmt w:val="decimal"/>
      <w:isLgl/>
      <w:lvlText w:val="%1.%2.%3."/>
      <w:lvlJc w:val="left"/>
      <w:pPr>
        <w:ind w:left="1800" w:hanging="720"/>
      </w:pPr>
      <w:rPr>
        <w:rFonts w:eastAsia="Times New Roman" w:cs="Times New Roman" w:hint="default"/>
        <w:color w:val="auto"/>
      </w:rPr>
    </w:lvl>
    <w:lvl w:ilvl="3">
      <w:start w:val="1"/>
      <w:numFmt w:val="decimal"/>
      <w:isLgl/>
      <w:lvlText w:val="%1.%2.%3.%4."/>
      <w:lvlJc w:val="left"/>
      <w:pPr>
        <w:ind w:left="2520" w:hanging="1080"/>
      </w:pPr>
      <w:rPr>
        <w:rFonts w:eastAsia="Times New Roman" w:cs="Times New Roman" w:hint="default"/>
        <w:color w:val="auto"/>
      </w:rPr>
    </w:lvl>
    <w:lvl w:ilvl="4">
      <w:start w:val="1"/>
      <w:numFmt w:val="decimal"/>
      <w:isLgl/>
      <w:lvlText w:val="%1.%2.%3.%4.%5."/>
      <w:lvlJc w:val="left"/>
      <w:pPr>
        <w:ind w:left="2880" w:hanging="1080"/>
      </w:pPr>
      <w:rPr>
        <w:rFonts w:eastAsia="Times New Roman" w:cs="Times New Roman" w:hint="default"/>
        <w:color w:val="auto"/>
      </w:rPr>
    </w:lvl>
    <w:lvl w:ilvl="5">
      <w:start w:val="1"/>
      <w:numFmt w:val="decimal"/>
      <w:isLgl/>
      <w:lvlText w:val="%1.%2.%3.%4.%5.%6."/>
      <w:lvlJc w:val="left"/>
      <w:pPr>
        <w:ind w:left="3600" w:hanging="1440"/>
      </w:pPr>
      <w:rPr>
        <w:rFonts w:eastAsia="Times New Roman" w:cs="Times New Roman" w:hint="default"/>
        <w:color w:val="auto"/>
      </w:rPr>
    </w:lvl>
    <w:lvl w:ilvl="6">
      <w:start w:val="1"/>
      <w:numFmt w:val="decimal"/>
      <w:isLgl/>
      <w:lvlText w:val="%1.%2.%3.%4.%5.%6.%7."/>
      <w:lvlJc w:val="left"/>
      <w:pPr>
        <w:ind w:left="4320" w:hanging="1800"/>
      </w:pPr>
      <w:rPr>
        <w:rFonts w:eastAsia="Times New Roman" w:cs="Times New Roman" w:hint="default"/>
        <w:color w:val="auto"/>
      </w:rPr>
    </w:lvl>
    <w:lvl w:ilvl="7">
      <w:start w:val="1"/>
      <w:numFmt w:val="decimal"/>
      <w:isLgl/>
      <w:lvlText w:val="%1.%2.%3.%4.%5.%6.%7.%8."/>
      <w:lvlJc w:val="left"/>
      <w:pPr>
        <w:ind w:left="4680" w:hanging="1800"/>
      </w:pPr>
      <w:rPr>
        <w:rFonts w:eastAsia="Times New Roman" w:cs="Times New Roman" w:hint="default"/>
        <w:color w:val="auto"/>
      </w:rPr>
    </w:lvl>
    <w:lvl w:ilvl="8">
      <w:start w:val="1"/>
      <w:numFmt w:val="decimal"/>
      <w:isLgl/>
      <w:lvlText w:val="%1.%2.%3.%4.%5.%6.%7.%8.%9."/>
      <w:lvlJc w:val="left"/>
      <w:pPr>
        <w:ind w:left="5400" w:hanging="2160"/>
      </w:pPr>
      <w:rPr>
        <w:rFonts w:eastAsia="Times New Roman" w:cs="Times New Roman" w:hint="default"/>
        <w:color w:val="auto"/>
      </w:rPr>
    </w:lvl>
  </w:abstractNum>
  <w:abstractNum w:abstractNumId="42">
    <w:nsid w:val="6ED82DCE"/>
    <w:multiLevelType w:val="hybridMultilevel"/>
    <w:tmpl w:val="9E1887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FB70096"/>
    <w:multiLevelType w:val="hybridMultilevel"/>
    <w:tmpl w:val="772A0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8F2DF5"/>
    <w:multiLevelType w:val="hybridMultilevel"/>
    <w:tmpl w:val="C5167E7E"/>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45">
    <w:nsid w:val="76E63A49"/>
    <w:multiLevelType w:val="hybridMultilevel"/>
    <w:tmpl w:val="EF22A5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8DC67FE"/>
    <w:multiLevelType w:val="hybridMultilevel"/>
    <w:tmpl w:val="B38212F2"/>
    <w:lvl w:ilvl="0" w:tplc="C3260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861CEF"/>
    <w:multiLevelType w:val="hybridMultilevel"/>
    <w:tmpl w:val="703043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32"/>
  </w:num>
  <w:num w:numId="3">
    <w:abstractNumId w:val="4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3"/>
  </w:num>
  <w:num w:numId="8">
    <w:abstractNumId w:val="20"/>
  </w:num>
  <w:num w:numId="9">
    <w:abstractNumId w:val="26"/>
  </w:num>
  <w:num w:numId="10">
    <w:abstractNumId w:val="16"/>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5"/>
  </w:num>
  <w:num w:numId="16">
    <w:abstractNumId w:val="45"/>
  </w:num>
  <w:num w:numId="17">
    <w:abstractNumId w:val="12"/>
  </w:num>
  <w:num w:numId="18">
    <w:abstractNumId w:val="8"/>
  </w:num>
  <w:num w:numId="19">
    <w:abstractNumId w:val="46"/>
  </w:num>
  <w:num w:numId="20">
    <w:abstractNumId w:val="34"/>
  </w:num>
  <w:num w:numId="21">
    <w:abstractNumId w:val="28"/>
  </w:num>
  <w:num w:numId="22">
    <w:abstractNumId w:val="11"/>
  </w:num>
  <w:num w:numId="23">
    <w:abstractNumId w:val="31"/>
  </w:num>
  <w:num w:numId="24">
    <w:abstractNumId w:val="24"/>
  </w:num>
  <w:num w:numId="25">
    <w:abstractNumId w:val="27"/>
  </w:num>
  <w:num w:numId="26">
    <w:abstractNumId w:val="21"/>
  </w:num>
  <w:num w:numId="27">
    <w:abstractNumId w:val="17"/>
  </w:num>
  <w:num w:numId="28">
    <w:abstractNumId w:val="36"/>
  </w:num>
  <w:num w:numId="29">
    <w:abstractNumId w:val="7"/>
  </w:num>
  <w:num w:numId="30">
    <w:abstractNumId w:val="23"/>
  </w:num>
  <w:num w:numId="31">
    <w:abstractNumId w:val="30"/>
  </w:num>
  <w:num w:numId="32">
    <w:abstractNumId w:val="0"/>
  </w:num>
  <w:num w:numId="33">
    <w:abstractNumId w:val="4"/>
  </w:num>
  <w:num w:numId="34">
    <w:abstractNumId w:val="42"/>
  </w:num>
  <w:num w:numId="35">
    <w:abstractNumId w:val="2"/>
  </w:num>
  <w:num w:numId="36">
    <w:abstractNumId w:val="19"/>
  </w:num>
  <w:num w:numId="37">
    <w:abstractNumId w:val="29"/>
  </w:num>
  <w:num w:numId="38">
    <w:abstractNumId w:val="25"/>
  </w:num>
  <w:num w:numId="39">
    <w:abstractNumId w:val="38"/>
  </w:num>
  <w:num w:numId="40">
    <w:abstractNumId w:val="13"/>
  </w:num>
  <w:num w:numId="41">
    <w:abstractNumId w:val="44"/>
  </w:num>
  <w:num w:numId="42">
    <w:abstractNumId w:val="41"/>
  </w:num>
  <w:num w:numId="43">
    <w:abstractNumId w:val="33"/>
  </w:num>
  <w:num w:numId="44">
    <w:abstractNumId w:val="40"/>
  </w:num>
  <w:num w:numId="45">
    <w:abstractNumId w:val="47"/>
  </w:num>
  <w:num w:numId="46">
    <w:abstractNumId w:val="39"/>
  </w:num>
  <w:num w:numId="47">
    <w:abstractNumId w:val="6"/>
  </w:num>
  <w:num w:numId="48">
    <w:abstractNumId w:val="18"/>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FF"/>
    <w:rsid w:val="000140D7"/>
    <w:rsid w:val="00033473"/>
    <w:rsid w:val="000C7859"/>
    <w:rsid w:val="00166F7A"/>
    <w:rsid w:val="00196AAC"/>
    <w:rsid w:val="0026074C"/>
    <w:rsid w:val="002B53A5"/>
    <w:rsid w:val="002D6DA5"/>
    <w:rsid w:val="00324500"/>
    <w:rsid w:val="003B1388"/>
    <w:rsid w:val="00404738"/>
    <w:rsid w:val="0040576D"/>
    <w:rsid w:val="00447728"/>
    <w:rsid w:val="004541CA"/>
    <w:rsid w:val="004D0050"/>
    <w:rsid w:val="004D37FE"/>
    <w:rsid w:val="00562D01"/>
    <w:rsid w:val="00573B78"/>
    <w:rsid w:val="005D55F6"/>
    <w:rsid w:val="00607F5B"/>
    <w:rsid w:val="0063525A"/>
    <w:rsid w:val="00676015"/>
    <w:rsid w:val="006B318F"/>
    <w:rsid w:val="006C382A"/>
    <w:rsid w:val="006D2C13"/>
    <w:rsid w:val="00706CEA"/>
    <w:rsid w:val="0070723C"/>
    <w:rsid w:val="00721FBD"/>
    <w:rsid w:val="00760852"/>
    <w:rsid w:val="00765DEE"/>
    <w:rsid w:val="007733D7"/>
    <w:rsid w:val="00792493"/>
    <w:rsid w:val="007A43D3"/>
    <w:rsid w:val="007A4D3F"/>
    <w:rsid w:val="007C6BF1"/>
    <w:rsid w:val="007F131D"/>
    <w:rsid w:val="007F22D9"/>
    <w:rsid w:val="00824E35"/>
    <w:rsid w:val="00843FB6"/>
    <w:rsid w:val="008877B6"/>
    <w:rsid w:val="008B6CFF"/>
    <w:rsid w:val="008C782A"/>
    <w:rsid w:val="008E4910"/>
    <w:rsid w:val="008F1EDC"/>
    <w:rsid w:val="00900FDF"/>
    <w:rsid w:val="009314FF"/>
    <w:rsid w:val="00946D06"/>
    <w:rsid w:val="00990A03"/>
    <w:rsid w:val="00A007AC"/>
    <w:rsid w:val="00A01D7E"/>
    <w:rsid w:val="00A03BCD"/>
    <w:rsid w:val="00A33884"/>
    <w:rsid w:val="00A75F73"/>
    <w:rsid w:val="00B26A14"/>
    <w:rsid w:val="00B40E99"/>
    <w:rsid w:val="00B85B2C"/>
    <w:rsid w:val="00BB1171"/>
    <w:rsid w:val="00C762A9"/>
    <w:rsid w:val="00C80C74"/>
    <w:rsid w:val="00C87DB0"/>
    <w:rsid w:val="00CB589E"/>
    <w:rsid w:val="00D51B5E"/>
    <w:rsid w:val="00DB39A5"/>
    <w:rsid w:val="00DD35FD"/>
    <w:rsid w:val="00DD6F33"/>
    <w:rsid w:val="00DE267E"/>
    <w:rsid w:val="00DF1EA6"/>
    <w:rsid w:val="00E135C0"/>
    <w:rsid w:val="00E40AC0"/>
    <w:rsid w:val="00E6726A"/>
    <w:rsid w:val="00EC7FC7"/>
    <w:rsid w:val="00ED48A2"/>
    <w:rsid w:val="00ED6038"/>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ListParagraph">
    <w:name w:val="List Paragraph"/>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F"/>
    <w:pPr>
      <w:spacing w:line="276" w:lineRule="auto"/>
      <w:jc w:val="left"/>
    </w:pPr>
    <w:rPr>
      <w:rFonts w:ascii="Calibri" w:eastAsia="Calibri" w:hAnsi="Calibri" w:cs="Arial"/>
      <w:lang w:val="ru-RU" w:eastAsia="ru-RU"/>
    </w:rPr>
  </w:style>
  <w:style w:type="paragraph" w:styleId="2">
    <w:name w:val="heading 2"/>
    <w:basedOn w:val="a"/>
    <w:next w:val="a"/>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8B6CFF"/>
    <w:pPr>
      <w:spacing w:line="240" w:lineRule="auto"/>
    </w:pPr>
    <w:rPr>
      <w:rFonts w:eastAsia="Times New Roman" w:cs="Times New Roman"/>
      <w:sz w:val="20"/>
      <w:szCs w:val="20"/>
      <w:lang w:eastAsia="en-US"/>
    </w:rPr>
  </w:style>
  <w:style w:type="character" w:customStyle="1" w:styleId="a4">
    <w:name w:val="Текст сноски Знак"/>
    <w:basedOn w:val="a0"/>
    <w:link w:val="a3"/>
    <w:rsid w:val="008B6CFF"/>
    <w:rPr>
      <w:rFonts w:ascii="Calibri" w:eastAsia="Times New Roman" w:hAnsi="Calibri" w:cs="Times New Roman"/>
      <w:sz w:val="20"/>
      <w:szCs w:val="20"/>
      <w:lang w:val="ru-RU"/>
    </w:rPr>
  </w:style>
  <w:style w:type="paragraph" w:styleId="a5">
    <w:name w:val="Balloon Text"/>
    <w:basedOn w:val="a"/>
    <w:link w:val="a6"/>
    <w:uiPriority w:val="99"/>
    <w:semiHidden/>
    <w:unhideWhenUsed/>
    <w:rsid w:val="008B6CFF"/>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6CFF"/>
    <w:rPr>
      <w:rFonts w:ascii="Tahoma" w:eastAsia="Calibri" w:hAnsi="Tahoma" w:cs="Tahoma"/>
      <w:sz w:val="16"/>
      <w:szCs w:val="16"/>
      <w:lang w:val="ru-RU" w:eastAsia="ru-RU"/>
    </w:rPr>
  </w:style>
  <w:style w:type="paragraph" w:styleId="a7">
    <w:name w:val="header"/>
    <w:basedOn w:val="a"/>
    <w:link w:val="a8"/>
    <w:uiPriority w:val="99"/>
    <w:unhideWhenUsed/>
    <w:rsid w:val="00A03BCD"/>
    <w:pPr>
      <w:tabs>
        <w:tab w:val="center" w:pos="4536"/>
        <w:tab w:val="right" w:pos="9072"/>
      </w:tabs>
      <w:spacing w:line="240" w:lineRule="auto"/>
    </w:pPr>
  </w:style>
  <w:style w:type="character" w:customStyle="1" w:styleId="a8">
    <w:name w:val="Верхний колонтитул Знак"/>
    <w:basedOn w:val="a0"/>
    <w:link w:val="a7"/>
    <w:uiPriority w:val="99"/>
    <w:rsid w:val="00A03BCD"/>
    <w:rPr>
      <w:rFonts w:ascii="Calibri" w:eastAsia="Calibri" w:hAnsi="Calibri" w:cs="Arial"/>
      <w:lang w:val="ru-RU" w:eastAsia="ru-RU"/>
    </w:rPr>
  </w:style>
  <w:style w:type="paragraph" w:styleId="a9">
    <w:name w:val="footer"/>
    <w:basedOn w:val="a"/>
    <w:link w:val="aa"/>
    <w:uiPriority w:val="99"/>
    <w:unhideWhenUsed/>
    <w:rsid w:val="00A03BCD"/>
    <w:pPr>
      <w:tabs>
        <w:tab w:val="center" w:pos="4536"/>
        <w:tab w:val="right" w:pos="9072"/>
      </w:tabs>
      <w:spacing w:line="240" w:lineRule="auto"/>
    </w:pPr>
  </w:style>
  <w:style w:type="character" w:customStyle="1" w:styleId="aa">
    <w:name w:val="Нижний колонтитул Знак"/>
    <w:basedOn w:val="a0"/>
    <w:link w:val="a9"/>
    <w:uiPriority w:val="99"/>
    <w:rsid w:val="00A03BCD"/>
    <w:rPr>
      <w:rFonts w:ascii="Calibri" w:eastAsia="Calibri" w:hAnsi="Calibri" w:cs="Arial"/>
      <w:lang w:val="ru-RU" w:eastAsia="ru-RU"/>
    </w:rPr>
  </w:style>
  <w:style w:type="paragraph" w:customStyle="1" w:styleId="1">
    <w:name w:val="Абзац списка1"/>
    <w:basedOn w:val="a"/>
    <w:rsid w:val="00760852"/>
    <w:pPr>
      <w:ind w:left="720"/>
      <w:contextualSpacing/>
    </w:pPr>
  </w:style>
  <w:style w:type="paragraph" w:customStyle="1" w:styleId="21">
    <w:name w:val="Абзац списка2"/>
    <w:basedOn w:val="a"/>
    <w:rsid w:val="0070723C"/>
    <w:pPr>
      <w:ind w:left="720"/>
      <w:contextualSpacing/>
    </w:pPr>
  </w:style>
  <w:style w:type="paragraph" w:styleId="ab">
    <w:name w:val="Normal (Web)"/>
    <w:basedOn w:val="a"/>
    <w:rsid w:val="00B26A14"/>
    <w:pPr>
      <w:spacing w:before="100" w:beforeAutospacing="1" w:after="100" w:afterAutospacing="1" w:line="240" w:lineRule="auto"/>
    </w:pPr>
    <w:rPr>
      <w:rFonts w:ascii="Times New Roman" w:hAnsi="Times New Roman" w:cs="Times New Roman"/>
      <w:sz w:val="24"/>
      <w:szCs w:val="24"/>
    </w:rPr>
  </w:style>
  <w:style w:type="paragraph" w:customStyle="1" w:styleId="ListParagraph">
    <w:name w:val="List Paragraph"/>
    <w:basedOn w:val="a"/>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0"/>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6C9BC47-F210-4800-83C2-3743B0CF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826</TotalTime>
  <Pages>3</Pages>
  <Words>980</Words>
  <Characters>5984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ANATOL</cp:lastModifiedBy>
  <cp:revision>68</cp:revision>
  <dcterms:created xsi:type="dcterms:W3CDTF">2015-05-23T20:46:00Z</dcterms:created>
  <dcterms:modified xsi:type="dcterms:W3CDTF">2015-06-05T06:55:00Z</dcterms:modified>
</cp:coreProperties>
</file>