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B6" w:rsidRPr="000C1DAC" w:rsidRDefault="00843FB6" w:rsidP="00843FB6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 w:eastAsia="be-BY"/>
        </w:rPr>
      </w:pPr>
      <w:r w:rsidRPr="000C1DAC">
        <w:rPr>
          <w:rFonts w:ascii="Times New Roman" w:hAnsi="Times New Roman" w:cs="Times New Roman"/>
          <w:b/>
          <w:sz w:val="28"/>
          <w:szCs w:val="28"/>
          <w:lang w:val="be-BY" w:eastAsia="be-BY"/>
        </w:rPr>
        <w:t xml:space="preserve">АНАЛИЗ РАЗЛИЧНЫХ СИСТЕМ АТТЕСТАЦИИ УЧАЩИХСЯ </w:t>
      </w:r>
    </w:p>
    <w:p w:rsidR="00843FB6" w:rsidRPr="000C1DAC" w:rsidRDefault="00843FB6" w:rsidP="00843FB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 w:eastAsia="be-BY"/>
        </w:rPr>
      </w:pPr>
      <w:r w:rsidRPr="000C1DAC">
        <w:rPr>
          <w:rFonts w:ascii="Times New Roman" w:hAnsi="Times New Roman" w:cs="Times New Roman"/>
          <w:b/>
          <w:sz w:val="28"/>
          <w:szCs w:val="28"/>
          <w:lang w:val="be-BY" w:eastAsia="be-BY"/>
        </w:rPr>
        <w:t>НА ЗАНЯТИЯХ ПО ФИЗИЧЕСКОМУ ВОСПИТАНИЮ</w:t>
      </w:r>
    </w:p>
    <w:p w:rsidR="00843FB6" w:rsidRPr="000C1DAC" w:rsidRDefault="00843FB6" w:rsidP="00843FB6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0C1DAC">
        <w:rPr>
          <w:rFonts w:ascii="Times New Roman" w:hAnsi="Times New Roman" w:cs="Times New Roman"/>
          <w:i/>
          <w:sz w:val="28"/>
          <w:szCs w:val="28"/>
          <w:lang w:val="be-BY" w:eastAsia="be-BY"/>
        </w:rPr>
        <w:t>Кругликов А.С., Парамонова Н.А.</w:t>
      </w:r>
    </w:p>
    <w:p w:rsidR="00843FB6" w:rsidRPr="000C1DAC" w:rsidRDefault="00843FB6" w:rsidP="00843FB6">
      <w:pPr>
        <w:widowControl w:val="0"/>
        <w:tabs>
          <w:tab w:val="left" w:pos="0"/>
        </w:tabs>
        <w:spacing w:line="240" w:lineRule="auto"/>
        <w:ind w:left="1080" w:right="-1"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.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Минск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843FB6" w:rsidRPr="000C1DAC" w:rsidRDefault="00843FB6" w:rsidP="00843FB6">
      <w:pPr>
        <w:widowControl w:val="0"/>
        <w:tabs>
          <w:tab w:val="left" w:pos="0"/>
        </w:tabs>
        <w:spacing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0C1DAC">
        <w:rPr>
          <w:rFonts w:ascii="Times New Roman" w:hAnsi="Times New Roman" w:cs="Times New Roman"/>
          <w:i/>
          <w:sz w:val="28"/>
          <w:szCs w:val="28"/>
          <w:lang w:val="be-BY" w:eastAsia="be-BY"/>
        </w:rPr>
        <w:t>Summary. The comparative analysis of various systems of certification of pupils on classes in physical training is presented in article.</w:t>
      </w:r>
    </w:p>
    <w:p w:rsidR="00843FB6" w:rsidRPr="000C1DAC" w:rsidRDefault="00843FB6" w:rsidP="00843F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 w:eastAsia="be-BY"/>
        </w:rPr>
      </w:pPr>
    </w:p>
    <w:p w:rsidR="00843FB6" w:rsidRPr="000C1DAC" w:rsidRDefault="00843FB6" w:rsidP="00843F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 w:eastAsia="be-BY"/>
        </w:rPr>
      </w:pPr>
      <w:r w:rsidRPr="000C1DAC">
        <w:rPr>
          <w:rFonts w:ascii="Times New Roman" w:hAnsi="Times New Roman" w:cs="Times New Roman"/>
          <w:sz w:val="24"/>
          <w:szCs w:val="24"/>
          <w:lang w:val="be-BY" w:eastAsia="be-BY"/>
        </w:rPr>
        <w:t>В настоящее время у учащихся средних общеобразовательных школ отмечается снижение мотивации к урокам физической культуры, что, в свою очередь, оказывает влияние на уровень двигательной активности. На наш взгляд, одним из факторов, влияющих на интерес к занятиям, является объективность оценки знаний и умений школьников. С целью повышения эффективности проведения уроков по предмету «Физическая культура и здоровье» нами были проанализированы различные системы аттестации занимающихся.</w:t>
      </w:r>
    </w:p>
    <w:p w:rsidR="00843FB6" w:rsidRPr="000C1DAC" w:rsidRDefault="00843FB6" w:rsidP="00843F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 w:eastAsia="be-BY"/>
        </w:rPr>
      </w:pPr>
      <w:r w:rsidRPr="000C1DAC">
        <w:rPr>
          <w:rFonts w:ascii="Times New Roman" w:hAnsi="Times New Roman" w:cs="Times New Roman"/>
          <w:sz w:val="24"/>
          <w:szCs w:val="24"/>
          <w:lang w:val="be-BY" w:eastAsia="be-BY"/>
        </w:rPr>
        <w:t>В Республике Беларусь аттестация учащихся учреждений общего среднего образования 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образования. Учащиеся в ходе обучнеия по учебному предмету «Физическая культура и здоровье» проходят текущую, промежуточную и итоговую аттестацию.</w:t>
      </w:r>
    </w:p>
    <w:p w:rsidR="00843FB6" w:rsidRPr="000C1DAC" w:rsidRDefault="00843FB6" w:rsidP="00843F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 w:eastAsia="be-BY"/>
        </w:rPr>
      </w:pPr>
      <w:r w:rsidRPr="000C1DAC">
        <w:rPr>
          <w:rFonts w:ascii="Times New Roman" w:hAnsi="Times New Roman" w:cs="Times New Roman"/>
          <w:sz w:val="24"/>
          <w:szCs w:val="24"/>
          <w:lang w:val="be-BY" w:eastAsia="be-BY"/>
        </w:rPr>
        <w:t>Текущая аттестация проводится на учебных занятиях с выставлением отметок. Согласно программе, для оценки усвоения учебного материала учитель проводит текущую аттестацию учащихся по разделам «Знания», «Основы видов спорта», «Уровень физической подготовленности», «Домашние задания».</w:t>
      </w:r>
    </w:p>
    <w:p w:rsidR="00843FB6" w:rsidRPr="000C1DAC" w:rsidRDefault="00843FB6" w:rsidP="00843F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 w:eastAsia="be-BY"/>
        </w:rPr>
      </w:pPr>
      <w:r w:rsidRPr="000C1DAC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Раздел </w:t>
      </w:r>
      <w:r w:rsidRPr="000C1DAC">
        <w:rPr>
          <w:rFonts w:ascii="Times New Roman" w:hAnsi="Times New Roman" w:cs="Times New Roman"/>
          <w:bCs/>
          <w:sz w:val="24"/>
          <w:szCs w:val="24"/>
          <w:lang w:val="be-BY" w:eastAsia="be-BY"/>
        </w:rPr>
        <w:t xml:space="preserve">«Знания» </w:t>
      </w:r>
      <w:r w:rsidRPr="000C1DAC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включает в себя знания общих теоретических сведений о социальной сущности, медико-биологических основах и истории физической культуры, спорта и Олимпийских играх; знания теоретических сведений об основных видах движений, правил подвижных, народных и спортивных игр, правил соревнований по видам спорта; соблюдение правил безопасного поведения на уроках, факультативах и секциях физической культуры, самостоятельных физкультурных занятиях. Контроль усвоения знаний осуществляется только в устной форме. </w:t>
      </w:r>
    </w:p>
    <w:p w:rsidR="00843FB6" w:rsidRPr="000C1DAC" w:rsidRDefault="00843FB6" w:rsidP="00843F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 w:eastAsia="be-BY"/>
        </w:rPr>
      </w:pPr>
      <w:r w:rsidRPr="000C1DAC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При оценивании по рзделу </w:t>
      </w:r>
      <w:r w:rsidRPr="000C1DAC">
        <w:rPr>
          <w:rFonts w:ascii="Times New Roman" w:hAnsi="Times New Roman" w:cs="Times New Roman"/>
          <w:bCs/>
          <w:sz w:val="24"/>
          <w:szCs w:val="24"/>
          <w:lang w:val="be-BY" w:eastAsia="be-BY"/>
        </w:rPr>
        <w:t>«Основы видов спорта»</w:t>
      </w:r>
      <w:r w:rsidRPr="000C1DAC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принимаются во внимание не только результаты, но и процесс формирования двигательных умений и навыков (освоение учащимися техники физических упражнений). Отметка может выставляться как за законченное движение, так и за отдельные его элементы. Отметки за результаты выполнения учебных нормативов (например, бег 60, </w:t>
      </w:r>
      <w:smartTag w:uri="urn:schemas-microsoft-com:office:smarttags" w:element="metricconverter">
        <w:smartTagPr>
          <w:attr w:name="ProductID" w:val="100 м"/>
        </w:smartTagPr>
        <w:r w:rsidRPr="000C1DAC">
          <w:rPr>
            <w:rFonts w:ascii="Times New Roman" w:hAnsi="Times New Roman" w:cs="Times New Roman"/>
            <w:sz w:val="24"/>
            <w:szCs w:val="24"/>
            <w:lang w:val="be-BY" w:eastAsia="be-BY"/>
          </w:rPr>
          <w:t>100 м</w:t>
        </w:r>
      </w:smartTag>
      <w:r w:rsidRPr="000C1DAC">
        <w:rPr>
          <w:rFonts w:ascii="Times New Roman" w:hAnsi="Times New Roman" w:cs="Times New Roman"/>
          <w:sz w:val="24"/>
          <w:szCs w:val="24"/>
          <w:lang w:val="be-BY" w:eastAsia="be-BY"/>
        </w:rPr>
        <w:t>, прыжки в высоту и длину с разбега, метания, броски мяча и т.д.) выставляются в данный раздел.</w:t>
      </w:r>
    </w:p>
    <w:p w:rsidR="00843FB6" w:rsidRPr="000C1DAC" w:rsidRDefault="00843FB6" w:rsidP="00843F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 w:eastAsia="be-BY"/>
        </w:rPr>
      </w:pPr>
      <w:r w:rsidRPr="000C1DAC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Раздел </w:t>
      </w:r>
      <w:r w:rsidRPr="000C1DAC">
        <w:rPr>
          <w:rFonts w:ascii="Times New Roman" w:hAnsi="Times New Roman" w:cs="Times New Roman"/>
          <w:bCs/>
          <w:sz w:val="24"/>
          <w:szCs w:val="24"/>
          <w:lang w:val="be-BY" w:eastAsia="be-BY"/>
        </w:rPr>
        <w:t>«Уровень физической подготовленности»</w:t>
      </w:r>
      <w:r w:rsidRPr="000C1DAC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предполагает использование в образовательном процессе тестовых упражнений, включенных в содержание учебных программ, критериев оценки их результатов и методик тестирования. Отметка за отдельные тестовые упражнения может быть выставлена в классный журнал наряду с итоговой отметкой за уровнь физической подготовленности учащихся.</w:t>
      </w:r>
    </w:p>
    <w:p w:rsidR="00843FB6" w:rsidRPr="000C1DAC" w:rsidRDefault="00843FB6" w:rsidP="00843F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 w:eastAsia="be-BY"/>
        </w:rPr>
      </w:pPr>
      <w:r w:rsidRPr="000C1DAC">
        <w:rPr>
          <w:rFonts w:ascii="Times New Roman" w:hAnsi="Times New Roman" w:cs="Times New Roman"/>
          <w:bCs/>
          <w:sz w:val="24"/>
          <w:szCs w:val="24"/>
          <w:lang w:val="be-BY" w:eastAsia="be-BY"/>
        </w:rPr>
        <w:t>«Домашнее задание» –</w:t>
      </w:r>
      <w:r w:rsidRPr="000C1DAC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раздел, предусматривающий самостоятельное закрепление и совершенствование техники отдельных упражнений и различных комплексов, а также выполнение упражнений тренировочного характера учащимися и оценка их. Подбор упражнений для домашнего заданий остается за учитилем физической культуры, исходя из программы </w:t>
      </w:r>
      <w:r w:rsidRPr="000C1DAC">
        <w:rPr>
          <w:rFonts w:ascii="Times New Roman" w:hAnsi="Times New Roman" w:cs="Times New Roman"/>
          <w:sz w:val="24"/>
          <w:szCs w:val="24"/>
          <w:lang w:eastAsia="be-BY"/>
        </w:rPr>
        <w:t>[1]</w:t>
      </w:r>
      <w:r w:rsidRPr="000C1DAC">
        <w:rPr>
          <w:rFonts w:ascii="Times New Roman" w:hAnsi="Times New Roman" w:cs="Times New Roman"/>
          <w:sz w:val="24"/>
          <w:szCs w:val="24"/>
          <w:lang w:val="be-BY" w:eastAsia="be-BY"/>
        </w:rPr>
        <w:t>.</w:t>
      </w:r>
    </w:p>
    <w:p w:rsidR="00843FB6" w:rsidRPr="000C1DAC" w:rsidRDefault="00843FB6" w:rsidP="00843F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  <w:r w:rsidRPr="000C1DAC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Цели американской системы физического воспитания определяют разнообразные инструменты оценивания, использумые согласно программе. Эти цели </w:t>
      </w:r>
      <w:r w:rsidRPr="000C1DAC">
        <w:rPr>
          <w:rFonts w:ascii="Times New Roman" w:hAnsi="Times New Roman" w:cs="Times New Roman"/>
          <w:sz w:val="24"/>
          <w:szCs w:val="24"/>
          <w:lang w:val="be-BY" w:eastAsia="be-BY"/>
        </w:rPr>
        <w:lastRenderedPageBreak/>
        <w:t xml:space="preserve">включают в себя необходимости роста результата в широком спектре двигательных навыков, небходимых для усвоения, оценку </w:t>
      </w:r>
      <w:r w:rsidRPr="000C1DAC">
        <w:rPr>
          <w:rFonts w:ascii="Times New Roman" w:hAnsi="Times New Roman" w:cs="Times New Roman"/>
          <w:bCs/>
          <w:sz w:val="24"/>
          <w:szCs w:val="24"/>
          <w:lang w:val="be-BY" w:eastAsia="be-BY"/>
        </w:rPr>
        <w:t>знаний,</w:t>
      </w:r>
      <w:r w:rsidRPr="000C1DAC">
        <w:rPr>
          <w:rFonts w:ascii="Times New Roman" w:hAnsi="Times New Roman" w:cs="Times New Roman"/>
          <w:sz w:val="24"/>
          <w:szCs w:val="24"/>
          <w:lang w:eastAsia="be-BY"/>
        </w:rPr>
        <w:t xml:space="preserve"> относящихся к двигательным концепциям, и умения в спортивных играх, танцах и гимнастике. В некоторых случаях рекомендуется оценивать изменения в межличностных связях и социальное воспитание на всех уровнях образования. </w:t>
      </w:r>
    </w:p>
    <w:p w:rsidR="00843FB6" w:rsidRPr="000C1DAC" w:rsidRDefault="00843FB6" w:rsidP="00843F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  <w:r w:rsidRPr="000C1DAC">
        <w:rPr>
          <w:rFonts w:ascii="Times New Roman" w:hAnsi="Times New Roman" w:cs="Times New Roman"/>
          <w:sz w:val="24"/>
          <w:szCs w:val="24"/>
          <w:lang w:eastAsia="be-BY"/>
        </w:rPr>
        <w:t>В 1992 готу Национальной Ассоциацией Физического Образования (Воспитания) и Спорта (</w:t>
      </w:r>
      <w:r w:rsidRPr="000C1DAC">
        <w:rPr>
          <w:rFonts w:ascii="Times New Roman" w:hAnsi="Times New Roman" w:cs="Times New Roman"/>
          <w:sz w:val="24"/>
          <w:szCs w:val="24"/>
          <w:lang w:val="en-US" w:eastAsia="be-BY"/>
        </w:rPr>
        <w:t>NASPE</w:t>
      </w:r>
      <w:r w:rsidRPr="000C1DAC">
        <w:rPr>
          <w:rFonts w:ascii="Times New Roman" w:hAnsi="Times New Roman" w:cs="Times New Roman"/>
          <w:sz w:val="24"/>
          <w:szCs w:val="24"/>
          <w:lang w:eastAsia="be-BY"/>
        </w:rPr>
        <w:t>)</w:t>
      </w:r>
      <w:r w:rsidRPr="000C1DAC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была разработана </w:t>
      </w:r>
      <w:r w:rsidRPr="000C1DAC">
        <w:rPr>
          <w:rFonts w:ascii="Times New Roman" w:hAnsi="Times New Roman" w:cs="Times New Roman"/>
          <w:bCs/>
          <w:sz w:val="24"/>
          <w:szCs w:val="24"/>
          <w:lang w:val="be-BY" w:eastAsia="be-BY"/>
        </w:rPr>
        <w:t>«</w:t>
      </w:r>
      <w:r w:rsidRPr="000C1DAC">
        <w:rPr>
          <w:rFonts w:ascii="Times New Roman" w:hAnsi="Times New Roman" w:cs="Times New Roman"/>
          <w:sz w:val="24"/>
          <w:szCs w:val="24"/>
          <w:lang w:val="en-US" w:eastAsia="be-BY"/>
        </w:rPr>
        <w:t>benchmarks</w:t>
      </w:r>
      <w:r w:rsidRPr="000C1DAC">
        <w:rPr>
          <w:rFonts w:ascii="Times New Roman" w:hAnsi="Times New Roman" w:cs="Times New Roman"/>
          <w:bCs/>
          <w:sz w:val="24"/>
          <w:szCs w:val="24"/>
          <w:lang w:val="be-BY" w:eastAsia="be-BY"/>
        </w:rPr>
        <w:t>»</w:t>
      </w:r>
      <w:r w:rsidRPr="000C1DAC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– таб</w:t>
      </w:r>
      <w:r w:rsidRPr="000C1DAC">
        <w:rPr>
          <w:rFonts w:ascii="Times New Roman" w:hAnsi="Times New Roman" w:cs="Times New Roman"/>
          <w:sz w:val="24"/>
          <w:szCs w:val="24"/>
          <w:lang w:eastAsia="be-BY"/>
        </w:rPr>
        <w:t>лица оценки усвоения учениками программы. Эта таблица имеет 7 уровней: Детский сад, Вторая ступень, Четвертая, Шестая, Восьмая, Десятая и Двенадцатая. Эти временные периоды выбраны Национальной Ассоциацией как оценочные. Благодаря данной таблице можно видеть, какие знания, умения и навыки усвоены и должны быть усвоены на данном этапе обучения. Это выявляется благодаря 5 словам-критериям:</w:t>
      </w:r>
    </w:p>
    <w:p w:rsidR="00843FB6" w:rsidRPr="000C1DAC" w:rsidRDefault="00843FB6" w:rsidP="00843FB6">
      <w:pPr>
        <w:widowControl w:val="0"/>
        <w:numPr>
          <w:ilvl w:val="0"/>
          <w:numId w:val="37"/>
        </w:numPr>
        <w:tabs>
          <w:tab w:val="left" w:pos="106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  <w:r w:rsidRPr="000C1DAC">
        <w:rPr>
          <w:rFonts w:ascii="Times New Roman" w:hAnsi="Times New Roman" w:cs="Times New Roman"/>
          <w:bCs/>
          <w:i/>
          <w:sz w:val="24"/>
          <w:szCs w:val="24"/>
          <w:lang w:eastAsia="be-BY"/>
        </w:rPr>
        <w:t>изучил</w:t>
      </w:r>
      <w:r w:rsidRPr="000C1DAC">
        <w:rPr>
          <w:rFonts w:ascii="Times New Roman" w:hAnsi="Times New Roman" w:cs="Times New Roman"/>
          <w:bCs/>
          <w:sz w:val="24"/>
          <w:szCs w:val="24"/>
          <w:lang w:eastAsia="be-BY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be-BY"/>
        </w:rPr>
        <w:t>навыки, необходимые для демонстрации различной физической активности;</w:t>
      </w:r>
    </w:p>
    <w:p w:rsidR="00843FB6" w:rsidRPr="000C1DAC" w:rsidRDefault="00843FB6" w:rsidP="00843FB6">
      <w:pPr>
        <w:widowControl w:val="0"/>
        <w:numPr>
          <w:ilvl w:val="0"/>
          <w:numId w:val="37"/>
        </w:numPr>
        <w:tabs>
          <w:tab w:val="left" w:pos="106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  <w:r w:rsidRPr="000C1DAC">
        <w:rPr>
          <w:rFonts w:ascii="Times New Roman" w:hAnsi="Times New Roman" w:cs="Times New Roman"/>
          <w:bCs/>
          <w:i/>
          <w:sz w:val="24"/>
          <w:szCs w:val="24"/>
          <w:lang w:eastAsia="be-BY"/>
        </w:rPr>
        <w:t>имеет</w:t>
      </w:r>
      <w:r w:rsidRPr="000C1DAC">
        <w:rPr>
          <w:rFonts w:ascii="Times New Roman" w:hAnsi="Times New Roman" w:cs="Times New Roman"/>
          <w:bCs/>
          <w:sz w:val="24"/>
          <w:szCs w:val="24"/>
          <w:lang w:eastAsia="be-BY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be-BY"/>
        </w:rPr>
        <w:t>достаточную физическую форму;</w:t>
      </w:r>
    </w:p>
    <w:p w:rsidR="00843FB6" w:rsidRPr="000C1DAC" w:rsidRDefault="00843FB6" w:rsidP="00843FB6">
      <w:pPr>
        <w:widowControl w:val="0"/>
        <w:numPr>
          <w:ilvl w:val="0"/>
          <w:numId w:val="37"/>
        </w:numPr>
        <w:tabs>
          <w:tab w:val="left" w:pos="106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  <w:r w:rsidRPr="000C1DAC">
        <w:rPr>
          <w:rFonts w:ascii="Times New Roman" w:hAnsi="Times New Roman" w:cs="Times New Roman"/>
          <w:bCs/>
          <w:i/>
          <w:sz w:val="24"/>
          <w:szCs w:val="24"/>
          <w:lang w:eastAsia="be-BY"/>
        </w:rPr>
        <w:t>задействован</w:t>
      </w:r>
      <w:r w:rsidRPr="000C1DAC">
        <w:rPr>
          <w:rFonts w:ascii="Times New Roman" w:hAnsi="Times New Roman" w:cs="Times New Roman"/>
          <w:bCs/>
          <w:sz w:val="24"/>
          <w:szCs w:val="24"/>
          <w:lang w:eastAsia="be-BY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be-BY"/>
        </w:rPr>
        <w:t>в регулярной занятости физической активностью;</w:t>
      </w:r>
    </w:p>
    <w:p w:rsidR="00843FB6" w:rsidRPr="000C1DAC" w:rsidRDefault="00843FB6" w:rsidP="00843FB6">
      <w:pPr>
        <w:widowControl w:val="0"/>
        <w:numPr>
          <w:ilvl w:val="0"/>
          <w:numId w:val="37"/>
        </w:numPr>
        <w:tabs>
          <w:tab w:val="left" w:pos="106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  <w:r w:rsidRPr="000C1DAC">
        <w:rPr>
          <w:rFonts w:ascii="Times New Roman" w:hAnsi="Times New Roman" w:cs="Times New Roman"/>
          <w:bCs/>
          <w:i/>
          <w:sz w:val="24"/>
          <w:szCs w:val="24"/>
          <w:lang w:eastAsia="be-BY"/>
        </w:rPr>
        <w:t xml:space="preserve">знает </w:t>
      </w:r>
      <w:r w:rsidRPr="000C1DAC">
        <w:rPr>
          <w:rFonts w:ascii="Times New Roman" w:hAnsi="Times New Roman" w:cs="Times New Roman"/>
          <w:sz w:val="24"/>
          <w:szCs w:val="24"/>
          <w:lang w:eastAsia="be-BY"/>
        </w:rPr>
        <w:t>последствия и преимущества участия в процессе физического воспитания;</w:t>
      </w:r>
    </w:p>
    <w:p w:rsidR="00843FB6" w:rsidRPr="000C1DAC" w:rsidRDefault="00843FB6" w:rsidP="00843FB6">
      <w:pPr>
        <w:widowControl w:val="0"/>
        <w:numPr>
          <w:ilvl w:val="0"/>
          <w:numId w:val="37"/>
        </w:numPr>
        <w:tabs>
          <w:tab w:val="left" w:pos="106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  <w:r w:rsidRPr="000C1DAC">
        <w:rPr>
          <w:rFonts w:ascii="Times New Roman" w:hAnsi="Times New Roman" w:cs="Times New Roman"/>
          <w:bCs/>
          <w:i/>
          <w:sz w:val="24"/>
          <w:szCs w:val="24"/>
          <w:lang w:eastAsia="be-BY"/>
        </w:rPr>
        <w:t xml:space="preserve">ценит </w:t>
      </w:r>
      <w:r w:rsidRPr="000C1DAC">
        <w:rPr>
          <w:rFonts w:ascii="Times New Roman" w:hAnsi="Times New Roman" w:cs="Times New Roman"/>
          <w:sz w:val="24"/>
          <w:szCs w:val="24"/>
          <w:lang w:eastAsia="be-BY"/>
        </w:rPr>
        <w:t>физическую активность и ее значимость для здорового образа жизни.</w:t>
      </w:r>
    </w:p>
    <w:p w:rsidR="00843FB6" w:rsidRPr="000C1DAC" w:rsidRDefault="00843FB6" w:rsidP="00843F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  <w:r w:rsidRPr="000C1DAC">
        <w:rPr>
          <w:rFonts w:ascii="Times New Roman" w:hAnsi="Times New Roman" w:cs="Times New Roman"/>
          <w:sz w:val="24"/>
          <w:szCs w:val="24"/>
          <w:lang w:eastAsia="be-BY"/>
        </w:rPr>
        <w:t>Количество пунктов по каждому из критериев может варьироваться в зависимости от ступени образования и поставленных целей.</w:t>
      </w:r>
    </w:p>
    <w:p w:rsidR="00843FB6" w:rsidRPr="000C1DAC" w:rsidRDefault="00843FB6" w:rsidP="00843F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  <w:r w:rsidRPr="000C1DAC">
        <w:rPr>
          <w:rFonts w:ascii="Times New Roman" w:hAnsi="Times New Roman" w:cs="Times New Roman"/>
          <w:sz w:val="24"/>
          <w:szCs w:val="24"/>
          <w:lang w:eastAsia="be-BY"/>
        </w:rPr>
        <w:t>Немаловажным фактором являются средства выявления результатов учащихся – контрольные нормативы. Их вариации в белорусской системе аттестации ограничены конкретным перечнем допустимых упражнений. В американской же каждый учитель может использовать любые упражнения, отвечающие критериям:</w:t>
      </w:r>
    </w:p>
    <w:p w:rsidR="00843FB6" w:rsidRPr="000C1DAC" w:rsidRDefault="00843FB6" w:rsidP="00843FB6">
      <w:pPr>
        <w:widowControl w:val="0"/>
        <w:numPr>
          <w:ilvl w:val="0"/>
          <w:numId w:val="38"/>
        </w:numPr>
        <w:tabs>
          <w:tab w:val="left" w:pos="105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  <w:r w:rsidRPr="000C1DAC">
        <w:rPr>
          <w:rFonts w:ascii="Times New Roman" w:hAnsi="Times New Roman" w:cs="Times New Roman"/>
          <w:sz w:val="24"/>
          <w:szCs w:val="24"/>
          <w:lang w:eastAsia="be-BY"/>
        </w:rPr>
        <w:t>Выполняемый элемент, упражнение должен точно выражать уровень освоения одного конкретного навыка.</w:t>
      </w:r>
    </w:p>
    <w:p w:rsidR="00843FB6" w:rsidRPr="000C1DAC" w:rsidRDefault="00843FB6" w:rsidP="00843FB6">
      <w:pPr>
        <w:widowControl w:val="0"/>
        <w:numPr>
          <w:ilvl w:val="0"/>
          <w:numId w:val="38"/>
        </w:numPr>
        <w:tabs>
          <w:tab w:val="left" w:pos="105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  <w:r w:rsidRPr="000C1DAC">
        <w:rPr>
          <w:rFonts w:ascii="Times New Roman" w:hAnsi="Times New Roman" w:cs="Times New Roman"/>
          <w:sz w:val="24"/>
          <w:szCs w:val="24"/>
          <w:lang w:eastAsia="be-BY"/>
        </w:rPr>
        <w:t>Должен быть доступный как ученикам, так и школе.</w:t>
      </w:r>
    </w:p>
    <w:p w:rsidR="00843FB6" w:rsidRPr="000C1DAC" w:rsidRDefault="00843FB6" w:rsidP="00843FB6">
      <w:pPr>
        <w:widowControl w:val="0"/>
        <w:numPr>
          <w:ilvl w:val="0"/>
          <w:numId w:val="38"/>
        </w:numPr>
        <w:tabs>
          <w:tab w:val="left" w:pos="105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  <w:r w:rsidRPr="000C1DAC">
        <w:rPr>
          <w:rFonts w:ascii="Times New Roman" w:hAnsi="Times New Roman" w:cs="Times New Roman"/>
          <w:sz w:val="24"/>
          <w:szCs w:val="24"/>
          <w:lang w:eastAsia="be-BY"/>
        </w:rPr>
        <w:t>Тесты должны точно оценивать навыки и двигательную активность (например, дриблинг в баскетболе, футболе должны включать такие факторы, как скорость, изменение направления и контроль мяча).</w:t>
      </w:r>
    </w:p>
    <w:p w:rsidR="00843FB6" w:rsidRPr="000C1DAC" w:rsidRDefault="00843FB6" w:rsidP="00843FB6">
      <w:pPr>
        <w:widowControl w:val="0"/>
        <w:numPr>
          <w:ilvl w:val="0"/>
          <w:numId w:val="38"/>
        </w:numPr>
        <w:tabs>
          <w:tab w:val="left" w:pos="105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  <w:r w:rsidRPr="000C1DAC">
        <w:rPr>
          <w:rFonts w:ascii="Times New Roman" w:hAnsi="Times New Roman" w:cs="Times New Roman"/>
          <w:sz w:val="24"/>
          <w:szCs w:val="24"/>
          <w:lang w:eastAsia="be-BY"/>
        </w:rPr>
        <w:t>Уровень сложности тестового упражнения должен находиться между низким и высоким уровнями. Если в результате проведения теста все ученики имеют уровень выше среднего и высокий, значит условия были слишком легкие (например, при метании цель слишком велика или недостаточное расстояние) [2].</w:t>
      </w:r>
    </w:p>
    <w:p w:rsidR="00843FB6" w:rsidRPr="000C1DAC" w:rsidRDefault="00843FB6" w:rsidP="00843F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  <w:r w:rsidRPr="000C1DAC">
        <w:rPr>
          <w:rFonts w:ascii="Times New Roman" w:hAnsi="Times New Roman" w:cs="Times New Roman"/>
          <w:sz w:val="24"/>
          <w:szCs w:val="24"/>
          <w:lang w:eastAsia="be-BY"/>
        </w:rPr>
        <w:t>Таким образом, сравнивая две описанные выше системы оценивания можно выявить различные недостатки и преимущества. У американской системы оценивания в равной мере идет оценка технической, физической, теоретической подготовленности и желания заниматься физической культурой и спортом. Это можно выявить, сравнив требования к знаниям учащихся в двух системах. Сравнивая оценку знаний, можно сказать, что в американской системе они направлены на усвоение технических аспектов изучаемых двигательных навыков. В то же время в белорусской акцент делается на общих сведениях о видах спорта, Олимпийских играх и их истории. Однако в этом можно найти и минус в американских требованиях к знаниям.</w:t>
      </w:r>
    </w:p>
    <w:p w:rsidR="00843FB6" w:rsidRPr="000C1DAC" w:rsidRDefault="00843FB6" w:rsidP="00843F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  <w:r w:rsidRPr="000C1DAC">
        <w:rPr>
          <w:rFonts w:ascii="Times New Roman" w:hAnsi="Times New Roman" w:cs="Times New Roman"/>
          <w:sz w:val="24"/>
          <w:szCs w:val="24"/>
          <w:lang w:eastAsia="be-BY"/>
        </w:rPr>
        <w:t xml:space="preserve">Отсутствие в нынешней программе Республики Беларусь аналогов критериев оценки по таким пунктам, как заинтересованность к постоянным занятиям физической культурой и спортом, а также прилежание ставит вопрос о возможности объективизации процесса оценивания учеников на уроках физической культуры и здоровья. На наш взгляд, введение дополнительных критериев аттестации даст возможность школьникам, имеющим невысокий уровень физической </w:t>
      </w:r>
      <w:r w:rsidRPr="000C1DAC">
        <w:rPr>
          <w:rFonts w:ascii="Times New Roman" w:hAnsi="Times New Roman" w:cs="Times New Roman"/>
          <w:sz w:val="24"/>
          <w:szCs w:val="24"/>
          <w:lang w:eastAsia="be-BY"/>
        </w:rPr>
        <w:lastRenderedPageBreak/>
        <w:t>подготовленности, но ответственно относящимся к занятиям, повысить мотивацию к занятиям по физическому воспитанию и увеличить двигательную активность до необходимого уровня.</w:t>
      </w:r>
    </w:p>
    <w:p w:rsidR="00843FB6" w:rsidRPr="000C1DAC" w:rsidRDefault="00843FB6" w:rsidP="00843F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be-BY"/>
        </w:rPr>
      </w:pPr>
      <w:r w:rsidRPr="000C1DAC">
        <w:rPr>
          <w:rFonts w:ascii="Times New Roman" w:hAnsi="Times New Roman" w:cs="Times New Roman"/>
          <w:bCs/>
          <w:i/>
          <w:sz w:val="24"/>
          <w:szCs w:val="24"/>
          <w:lang w:eastAsia="be-BY"/>
        </w:rPr>
        <w:t>Литература</w:t>
      </w:r>
    </w:p>
    <w:p w:rsidR="00843FB6" w:rsidRPr="000C1DAC" w:rsidRDefault="00843FB6" w:rsidP="00843FB6">
      <w:pPr>
        <w:widowControl w:val="0"/>
        <w:numPr>
          <w:ilvl w:val="0"/>
          <w:numId w:val="39"/>
        </w:numPr>
        <w:tabs>
          <w:tab w:val="left" w:pos="1050"/>
        </w:tabs>
        <w:spacing w:line="240" w:lineRule="auto"/>
        <w:ind w:left="0" w:firstLine="709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val="be-BY" w:eastAsia="be-BY"/>
        </w:rPr>
      </w:pPr>
      <w:r w:rsidRPr="000C1DAC">
        <w:rPr>
          <w:rFonts w:ascii="Times New Roman" w:hAnsi="Times New Roman" w:cs="Times New Roman"/>
          <w:kern w:val="36"/>
          <w:sz w:val="24"/>
          <w:szCs w:val="24"/>
          <w:lang w:val="be-BY" w:eastAsia="be-BY"/>
        </w:rPr>
        <w:t xml:space="preserve">Постановление Министерства образования Республики Беларусь от 20.06.2011 </w:t>
      </w:r>
      <w:r w:rsidRPr="000C1DAC">
        <w:rPr>
          <w:rFonts w:ascii="Times New Roman" w:hAnsi="Times New Roman" w:cs="Times New Roman"/>
          <w:kern w:val="36"/>
          <w:sz w:val="24"/>
          <w:szCs w:val="24"/>
          <w:lang w:eastAsia="be-BY"/>
        </w:rPr>
        <w:t>№</w:t>
      </w:r>
      <w:r w:rsidRPr="000C1DAC">
        <w:rPr>
          <w:rFonts w:ascii="Times New Roman" w:hAnsi="Times New Roman" w:cs="Times New Roman"/>
          <w:kern w:val="36"/>
          <w:sz w:val="24"/>
          <w:szCs w:val="24"/>
          <w:lang w:val="be-BY" w:eastAsia="be-BY"/>
        </w:rPr>
        <w:t xml:space="preserve"> 38 </w:t>
      </w:r>
      <w:r w:rsidRPr="000C1DAC">
        <w:rPr>
          <w:rFonts w:ascii="Times New Roman" w:hAnsi="Times New Roman" w:cs="Times New Roman"/>
          <w:kern w:val="36"/>
          <w:sz w:val="24"/>
          <w:szCs w:val="24"/>
          <w:lang w:eastAsia="be-BY"/>
        </w:rPr>
        <w:t>«</w:t>
      </w:r>
      <w:r w:rsidRPr="000C1DAC">
        <w:rPr>
          <w:rFonts w:ascii="Times New Roman" w:hAnsi="Times New Roman" w:cs="Times New Roman"/>
          <w:kern w:val="36"/>
          <w:sz w:val="24"/>
          <w:szCs w:val="24"/>
          <w:lang w:val="be-BY" w:eastAsia="be-BY"/>
        </w:rPr>
        <w:t>Об утверждении Правил проведения аттестации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</w:t>
      </w:r>
      <w:r w:rsidRPr="000C1DAC">
        <w:rPr>
          <w:rFonts w:ascii="Times New Roman" w:hAnsi="Times New Roman" w:cs="Times New Roman"/>
          <w:kern w:val="36"/>
          <w:sz w:val="24"/>
          <w:szCs w:val="24"/>
          <w:lang w:eastAsia="be-BY"/>
        </w:rPr>
        <w:t>».</w:t>
      </w:r>
    </w:p>
    <w:p w:rsidR="00843FB6" w:rsidRPr="000C1DAC" w:rsidRDefault="00843FB6" w:rsidP="00843FB6">
      <w:pPr>
        <w:widowControl w:val="0"/>
        <w:numPr>
          <w:ilvl w:val="0"/>
          <w:numId w:val="39"/>
        </w:numPr>
        <w:tabs>
          <w:tab w:val="left" w:pos="1050"/>
        </w:tabs>
        <w:spacing w:line="240" w:lineRule="auto"/>
        <w:ind w:left="0" w:firstLine="709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val="be-BY" w:eastAsia="be-BY"/>
        </w:rPr>
      </w:pPr>
      <w:r w:rsidRPr="000C1DAC">
        <w:rPr>
          <w:rFonts w:ascii="Times New Roman" w:hAnsi="Times New Roman" w:cs="Times New Roman"/>
          <w:kern w:val="36"/>
          <w:sz w:val="24"/>
          <w:szCs w:val="24"/>
          <w:lang w:val="en-US" w:eastAsia="be-BY"/>
        </w:rPr>
        <w:t xml:space="preserve">Kirchner, G. Physical Education for Elementary School Children / G. Kirchner, G.J. Fishburne. – </w:t>
      </w:r>
      <w:smartTag w:uri="urn:schemas-microsoft-com:office:smarttags" w:element="place">
        <w:smartTag w:uri="urn:schemas-microsoft-com:office:smarttags" w:element="City">
          <w:r w:rsidRPr="000C1DAC">
            <w:rPr>
              <w:rFonts w:ascii="Times New Roman" w:hAnsi="Times New Roman" w:cs="Times New Roman"/>
              <w:kern w:val="36"/>
              <w:sz w:val="24"/>
              <w:szCs w:val="24"/>
              <w:lang w:val="en-US" w:eastAsia="be-BY"/>
            </w:rPr>
            <w:t>Madison</w:t>
          </w:r>
        </w:smartTag>
        <w:r w:rsidRPr="000C1DAC">
          <w:rPr>
            <w:rFonts w:ascii="Times New Roman" w:hAnsi="Times New Roman" w:cs="Times New Roman"/>
            <w:kern w:val="36"/>
            <w:sz w:val="24"/>
            <w:szCs w:val="24"/>
            <w:lang w:val="en-US" w:eastAsia="be-BY"/>
          </w:rPr>
          <w:t xml:space="preserve">, </w:t>
        </w:r>
        <w:smartTag w:uri="urn:schemas-microsoft-com:office:smarttags" w:element="State">
          <w:r w:rsidRPr="000C1DAC">
            <w:rPr>
              <w:rFonts w:ascii="Times New Roman" w:hAnsi="Times New Roman" w:cs="Times New Roman"/>
              <w:kern w:val="36"/>
              <w:sz w:val="24"/>
              <w:szCs w:val="24"/>
              <w:lang w:val="en-US" w:eastAsia="be-BY"/>
            </w:rPr>
            <w:t>Wisconsin</w:t>
          </w:r>
        </w:smartTag>
        <w:r w:rsidRPr="000C1DAC">
          <w:rPr>
            <w:rFonts w:ascii="Times New Roman" w:hAnsi="Times New Roman" w:cs="Times New Roman"/>
            <w:kern w:val="36"/>
            <w:sz w:val="24"/>
            <w:szCs w:val="24"/>
            <w:lang w:val="en-US" w:eastAsia="be-BY"/>
          </w:rPr>
          <w:t xml:space="preserve">, </w:t>
        </w:r>
        <w:smartTag w:uri="urn:schemas-microsoft-com:office:smarttags" w:element="country-region">
          <w:r w:rsidRPr="000C1DAC">
            <w:rPr>
              <w:rFonts w:ascii="Times New Roman" w:hAnsi="Times New Roman" w:cs="Times New Roman"/>
              <w:kern w:val="36"/>
              <w:sz w:val="24"/>
              <w:szCs w:val="24"/>
              <w:lang w:val="en-US" w:eastAsia="be-BY"/>
            </w:rPr>
            <w:t>USA</w:t>
          </w:r>
        </w:smartTag>
      </w:smartTag>
      <w:r w:rsidRPr="000C1DAC">
        <w:rPr>
          <w:rFonts w:ascii="Times New Roman" w:hAnsi="Times New Roman" w:cs="Times New Roman"/>
          <w:kern w:val="36"/>
          <w:sz w:val="24"/>
          <w:szCs w:val="24"/>
          <w:lang w:val="en-US" w:eastAsia="be-BY"/>
        </w:rPr>
        <w:t>, 1992.</w:t>
      </w:r>
    </w:p>
    <w:p w:rsidR="004541CA" w:rsidRPr="00843FB6" w:rsidRDefault="004541CA" w:rsidP="00843FB6">
      <w:bookmarkStart w:id="0" w:name="_GoBack"/>
      <w:bookmarkEnd w:id="0"/>
    </w:p>
    <w:sectPr w:rsidR="004541CA" w:rsidRPr="00843F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A3" w:rsidRDefault="00695DA3" w:rsidP="00A03BCD">
      <w:pPr>
        <w:spacing w:line="240" w:lineRule="auto"/>
      </w:pPr>
      <w:r>
        <w:separator/>
      </w:r>
    </w:p>
  </w:endnote>
  <w:endnote w:type="continuationSeparator" w:id="0">
    <w:p w:rsidR="00695DA3" w:rsidRDefault="00695DA3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A3" w:rsidRDefault="00695DA3" w:rsidP="00A03BCD">
      <w:pPr>
        <w:spacing w:line="240" w:lineRule="auto"/>
      </w:pPr>
      <w:r>
        <w:separator/>
      </w:r>
    </w:p>
  </w:footnote>
  <w:footnote w:type="continuationSeparator" w:id="0">
    <w:p w:rsidR="00695DA3" w:rsidRDefault="00695DA3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695DA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695DA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695DA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2C2"/>
    <w:multiLevelType w:val="hybridMultilevel"/>
    <w:tmpl w:val="8BC0A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545462F"/>
    <w:multiLevelType w:val="hybridMultilevel"/>
    <w:tmpl w:val="9E82712E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0F24"/>
    <w:multiLevelType w:val="hybridMultilevel"/>
    <w:tmpl w:val="F18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526730"/>
    <w:multiLevelType w:val="multilevel"/>
    <w:tmpl w:val="5F9E9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4268D9"/>
    <w:multiLevelType w:val="hybridMultilevel"/>
    <w:tmpl w:val="9F48F7BA"/>
    <w:lvl w:ilvl="0" w:tplc="3BBC13F2">
      <w:start w:val="1"/>
      <w:numFmt w:val="decimal"/>
      <w:lvlText w:val="%1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4953BF6"/>
    <w:multiLevelType w:val="hybridMultilevel"/>
    <w:tmpl w:val="D29A0E96"/>
    <w:lvl w:ilvl="0" w:tplc="1124F2B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53D7ED4"/>
    <w:multiLevelType w:val="hybridMultilevel"/>
    <w:tmpl w:val="08888D9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028BB"/>
    <w:multiLevelType w:val="hybridMultilevel"/>
    <w:tmpl w:val="241EE6CE"/>
    <w:lvl w:ilvl="0" w:tplc="B0B811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31E0E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F84854"/>
    <w:multiLevelType w:val="hybridMultilevel"/>
    <w:tmpl w:val="F42CEE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E40C4A"/>
    <w:multiLevelType w:val="hybridMultilevel"/>
    <w:tmpl w:val="406E17A0"/>
    <w:lvl w:ilvl="0" w:tplc="0DD627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41161CF"/>
    <w:multiLevelType w:val="hybridMultilevel"/>
    <w:tmpl w:val="A5B000C6"/>
    <w:lvl w:ilvl="0" w:tplc="827C4BE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1B3D70"/>
    <w:multiLevelType w:val="hybridMultilevel"/>
    <w:tmpl w:val="4EDA76F0"/>
    <w:lvl w:ilvl="0" w:tplc="5680EEA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BA16889"/>
    <w:multiLevelType w:val="hybridMultilevel"/>
    <w:tmpl w:val="4ACE4292"/>
    <w:lvl w:ilvl="0" w:tplc="C326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740287"/>
    <w:multiLevelType w:val="hybridMultilevel"/>
    <w:tmpl w:val="88C68F3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32B74614"/>
    <w:multiLevelType w:val="hybridMultilevel"/>
    <w:tmpl w:val="53E846E8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B5F8D"/>
    <w:multiLevelType w:val="hybridMultilevel"/>
    <w:tmpl w:val="EBF6C28A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34F15242"/>
    <w:multiLevelType w:val="hybridMultilevel"/>
    <w:tmpl w:val="F252F40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7655295"/>
    <w:multiLevelType w:val="hybridMultilevel"/>
    <w:tmpl w:val="E4B0BD0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A12E9F"/>
    <w:multiLevelType w:val="hybridMultilevel"/>
    <w:tmpl w:val="8940CA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3E3E0266"/>
    <w:multiLevelType w:val="hybridMultilevel"/>
    <w:tmpl w:val="FC84FC66"/>
    <w:lvl w:ilvl="0" w:tplc="A600BA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05D7A1C"/>
    <w:multiLevelType w:val="hybridMultilevel"/>
    <w:tmpl w:val="B4D6FEA2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972E30"/>
    <w:multiLevelType w:val="hybridMultilevel"/>
    <w:tmpl w:val="2538216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5721D9"/>
    <w:multiLevelType w:val="hybridMultilevel"/>
    <w:tmpl w:val="79F65EA0"/>
    <w:lvl w:ilvl="0" w:tplc="086A4D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B86B3A"/>
    <w:multiLevelType w:val="hybridMultilevel"/>
    <w:tmpl w:val="CCD47FF6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8">
    <w:nsid w:val="4E5838A8"/>
    <w:multiLevelType w:val="hybridMultilevel"/>
    <w:tmpl w:val="A4DAC9B0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0D67366"/>
    <w:multiLevelType w:val="hybridMultilevel"/>
    <w:tmpl w:val="D938BCC8"/>
    <w:lvl w:ilvl="0" w:tplc="C32606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4C30167"/>
    <w:multiLevelType w:val="hybridMultilevel"/>
    <w:tmpl w:val="FD0C623C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392F92"/>
    <w:multiLevelType w:val="hybridMultilevel"/>
    <w:tmpl w:val="6F603E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669C38F6"/>
    <w:multiLevelType w:val="hybridMultilevel"/>
    <w:tmpl w:val="CB10A3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ED82DCE"/>
    <w:multiLevelType w:val="hybridMultilevel"/>
    <w:tmpl w:val="9E18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E63A49"/>
    <w:multiLevelType w:val="hybridMultilevel"/>
    <w:tmpl w:val="EF2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8DC67FE"/>
    <w:multiLevelType w:val="hybridMultilevel"/>
    <w:tmpl w:val="B38212F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3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3"/>
  </w:num>
  <w:num w:numId="8">
    <w:abstractNumId w:val="17"/>
  </w:num>
  <w:num w:numId="9">
    <w:abstractNumId w:val="23"/>
  </w:num>
  <w:num w:numId="10">
    <w:abstractNumId w:val="14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1"/>
  </w:num>
  <w:num w:numId="16">
    <w:abstractNumId w:val="36"/>
  </w:num>
  <w:num w:numId="17">
    <w:abstractNumId w:val="11"/>
  </w:num>
  <w:num w:numId="18">
    <w:abstractNumId w:val="7"/>
  </w:num>
  <w:num w:numId="19">
    <w:abstractNumId w:val="37"/>
  </w:num>
  <w:num w:numId="20">
    <w:abstractNumId w:val="30"/>
  </w:num>
  <w:num w:numId="21">
    <w:abstractNumId w:val="25"/>
  </w:num>
  <w:num w:numId="22">
    <w:abstractNumId w:val="10"/>
  </w:num>
  <w:num w:numId="23">
    <w:abstractNumId w:val="28"/>
  </w:num>
  <w:num w:numId="24">
    <w:abstractNumId w:val="21"/>
  </w:num>
  <w:num w:numId="25">
    <w:abstractNumId w:val="24"/>
  </w:num>
  <w:num w:numId="26">
    <w:abstractNumId w:val="18"/>
  </w:num>
  <w:num w:numId="27">
    <w:abstractNumId w:val="15"/>
  </w:num>
  <w:num w:numId="28">
    <w:abstractNumId w:val="32"/>
  </w:num>
  <w:num w:numId="29">
    <w:abstractNumId w:val="6"/>
  </w:num>
  <w:num w:numId="30">
    <w:abstractNumId w:val="20"/>
  </w:num>
  <w:num w:numId="31">
    <w:abstractNumId w:val="27"/>
  </w:num>
  <w:num w:numId="32">
    <w:abstractNumId w:val="0"/>
  </w:num>
  <w:num w:numId="33">
    <w:abstractNumId w:val="4"/>
  </w:num>
  <w:num w:numId="34">
    <w:abstractNumId w:val="34"/>
  </w:num>
  <w:num w:numId="35">
    <w:abstractNumId w:val="2"/>
  </w:num>
  <w:num w:numId="36">
    <w:abstractNumId w:val="16"/>
  </w:num>
  <w:num w:numId="37">
    <w:abstractNumId w:val="26"/>
  </w:num>
  <w:num w:numId="38">
    <w:abstractNumId w:val="2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166F7A"/>
    <w:rsid w:val="0026074C"/>
    <w:rsid w:val="002B53A5"/>
    <w:rsid w:val="002D6DA5"/>
    <w:rsid w:val="003B1388"/>
    <w:rsid w:val="00404738"/>
    <w:rsid w:val="0040576D"/>
    <w:rsid w:val="00447728"/>
    <w:rsid w:val="004541CA"/>
    <w:rsid w:val="004D0050"/>
    <w:rsid w:val="004D37FE"/>
    <w:rsid w:val="00562D01"/>
    <w:rsid w:val="00573B78"/>
    <w:rsid w:val="00607F5B"/>
    <w:rsid w:val="0063525A"/>
    <w:rsid w:val="00676015"/>
    <w:rsid w:val="00695DA3"/>
    <w:rsid w:val="006B318F"/>
    <w:rsid w:val="006C382A"/>
    <w:rsid w:val="006D2C13"/>
    <w:rsid w:val="0070723C"/>
    <w:rsid w:val="00721FBD"/>
    <w:rsid w:val="00760852"/>
    <w:rsid w:val="00765DEE"/>
    <w:rsid w:val="007733D7"/>
    <w:rsid w:val="00792493"/>
    <w:rsid w:val="007A4D3F"/>
    <w:rsid w:val="007F131D"/>
    <w:rsid w:val="007F22D9"/>
    <w:rsid w:val="00843FB6"/>
    <w:rsid w:val="008877B6"/>
    <w:rsid w:val="008B6CFF"/>
    <w:rsid w:val="008C782A"/>
    <w:rsid w:val="00900FDF"/>
    <w:rsid w:val="00946D06"/>
    <w:rsid w:val="00A007AC"/>
    <w:rsid w:val="00A01D7E"/>
    <w:rsid w:val="00A03BCD"/>
    <w:rsid w:val="00A33884"/>
    <w:rsid w:val="00A75F73"/>
    <w:rsid w:val="00B26A14"/>
    <w:rsid w:val="00B40E99"/>
    <w:rsid w:val="00B85B2C"/>
    <w:rsid w:val="00C762A9"/>
    <w:rsid w:val="00C80C74"/>
    <w:rsid w:val="00C87DB0"/>
    <w:rsid w:val="00D51B5E"/>
    <w:rsid w:val="00DB39A5"/>
    <w:rsid w:val="00DD35FD"/>
    <w:rsid w:val="00DE267E"/>
    <w:rsid w:val="00E135C0"/>
    <w:rsid w:val="00E6726A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BF369C-EF49-48F4-A656-078B5C45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</Pages>
  <Words>1012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52</cp:revision>
  <dcterms:created xsi:type="dcterms:W3CDTF">2015-05-23T20:46:00Z</dcterms:created>
  <dcterms:modified xsi:type="dcterms:W3CDTF">2015-06-05T06:34:00Z</dcterms:modified>
</cp:coreProperties>
</file>