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4B" w:rsidRDefault="00492273" w:rsidP="00492273">
      <w:pPr>
        <w:jc w:val="right"/>
      </w:pPr>
      <w:r>
        <w:rPr>
          <w:noProof/>
          <w:lang w:eastAsia="ru-RU"/>
        </w:rPr>
        <w:drawing>
          <wp:inline distT="0" distB="0" distL="0" distR="0">
            <wp:extent cx="2590800" cy="1170276"/>
            <wp:effectExtent l="19050" t="0" r="0" b="0"/>
            <wp:docPr id="1" name="Рисунок 1" descr="C:\Documents and Settings\user\Local Setting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7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73" w:rsidRDefault="00492273" w:rsidP="00492273">
      <w:pPr>
        <w:pStyle w:val="2"/>
        <w:shd w:val="clear" w:color="auto" w:fill="auto"/>
        <w:spacing w:line="270" w:lineRule="exact"/>
        <w:ind w:left="4700" w:firstLine="0"/>
      </w:pPr>
      <w:r>
        <w:t>АКТ</w:t>
      </w:r>
    </w:p>
    <w:p w:rsidR="00492273" w:rsidRDefault="00492273" w:rsidP="00492273">
      <w:pPr>
        <w:pStyle w:val="2"/>
        <w:shd w:val="clear" w:color="auto" w:fill="auto"/>
        <w:spacing w:after="491" w:line="270" w:lineRule="exact"/>
        <w:ind w:left="3180" w:firstLine="0"/>
      </w:pPr>
      <w:r>
        <w:t>о внедрении результатов НИР</w:t>
      </w:r>
    </w:p>
    <w:p w:rsidR="00492273" w:rsidRDefault="00492273" w:rsidP="00492273">
      <w:pPr>
        <w:pStyle w:val="2"/>
        <w:shd w:val="clear" w:color="auto" w:fill="auto"/>
        <w:spacing w:line="322" w:lineRule="exact"/>
        <w:ind w:left="40" w:right="20" w:firstLine="560"/>
        <w:jc w:val="both"/>
      </w:pPr>
      <w:r>
        <w:t>Настоящий акт составлен об использовании в учебном  процессе установки для реализации технологии экспресс анализа лиофильных и лиофобных свойств поверхности, выполненной по теме НИР Ф13М-148 «Разработка технологии экспресс анализа лиофильных свойств поверхности»</w:t>
      </w:r>
    </w:p>
    <w:p w:rsidR="00492273" w:rsidRDefault="00492273" w:rsidP="00492273">
      <w:pPr>
        <w:pStyle w:val="2"/>
        <w:shd w:val="clear" w:color="auto" w:fill="auto"/>
        <w:spacing w:line="322" w:lineRule="exact"/>
        <w:ind w:left="40" w:right="20" w:firstLine="560"/>
        <w:jc w:val="both"/>
      </w:pPr>
      <w:r>
        <w:t>Разработка использована в учебном процессе кафедры общей физики с 01.09.2014 по 27.12.2015</w:t>
      </w:r>
    </w:p>
    <w:p w:rsidR="00492273" w:rsidRDefault="00492273" w:rsidP="00492273">
      <w:pPr>
        <w:pStyle w:val="2"/>
        <w:shd w:val="clear" w:color="auto" w:fill="auto"/>
        <w:spacing w:line="322" w:lineRule="exact"/>
        <w:ind w:left="40" w:right="20" w:firstLine="560"/>
        <w:jc w:val="both"/>
      </w:pPr>
      <w:r>
        <w:t>Разработка используется в процессе выполнения курсовых и лабораторных работ по курсу физического материаловедения, подготовке дипломных работ и магистерских диссертаций и позволяет наглядно демонстрировать процесс частичного смачивания поверхностей различных материалов. Внедренная технология помогает проводить исследования физико-химических явлений и процессов на межфазных границах, изучать свойства поверхностно-активных веществ, физико-химическую механику материалов, а так же поверхностных явлений, процессы контактного взаимодействия не только для известных материалов, но и для изделий, поверхность которых модифицирована нанесением покрытий</w:t>
      </w:r>
      <w:r w:rsidR="0022764D">
        <w:t>.</w:t>
      </w:r>
    </w:p>
    <w:p w:rsidR="00492273" w:rsidRDefault="00492273" w:rsidP="00492273">
      <w:pPr>
        <w:pStyle w:val="2"/>
        <w:shd w:val="clear" w:color="auto" w:fill="auto"/>
        <w:spacing w:line="322" w:lineRule="exact"/>
        <w:ind w:left="40" w:right="20" w:firstLine="560"/>
        <w:jc w:val="both"/>
        <w:sectPr w:rsidR="00492273" w:rsidSect="004922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27" w:right="845" w:bottom="2335" w:left="1095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</w:t>
      </w:r>
      <w:r w:rsidR="0022764D">
        <w:t>е</w:t>
      </w:r>
      <w:r>
        <w:t>мой частью Акта.</w:t>
      </w:r>
    </w:p>
    <w:p w:rsidR="00492273" w:rsidRDefault="00492273" w:rsidP="00492273">
      <w:pPr>
        <w:framePr w:w="12096" w:h="690" w:hRule="exact" w:wrap="notBeside" w:vAnchor="text" w:hAnchor="text" w:xAlign="center" w:y="1" w:anchorLock="1"/>
      </w:pPr>
    </w:p>
    <w:p w:rsidR="00492273" w:rsidRDefault="00492273" w:rsidP="00492273">
      <w:pPr>
        <w:rPr>
          <w:sz w:val="2"/>
          <w:szCs w:val="2"/>
        </w:rPr>
        <w:sectPr w:rsidR="0049227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92273" w:rsidRDefault="00492273" w:rsidP="00492273">
      <w:pPr>
        <w:framePr w:w="1968" w:h="859" w:wrap="around" w:vAnchor="text" w:hAnchor="margin" w:x="4153" w:y="6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1247775" cy="352425"/>
            <wp:effectExtent l="19050" t="0" r="9525" b="0"/>
            <wp:docPr id="29" name="Рисунок 29" descr="C:\DOCUME~1\user\LOCALS~1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~1\user\LOCALS~1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73" w:rsidRDefault="00492273" w:rsidP="00492273">
      <w:pPr>
        <w:pStyle w:val="a7"/>
        <w:framePr w:w="1968" w:h="859" w:wrap="around" w:vAnchor="text" w:hAnchor="margin" w:x="4153" w:y="6"/>
        <w:shd w:val="clear" w:color="auto" w:fill="auto"/>
        <w:spacing w:line="240" w:lineRule="exact"/>
        <w:jc w:val="center"/>
      </w:pPr>
      <w:r>
        <w:t>(подпись)</w:t>
      </w:r>
    </w:p>
    <w:p w:rsidR="00492273" w:rsidRDefault="00492273" w:rsidP="00492273">
      <w:pPr>
        <w:pStyle w:val="2"/>
        <w:framePr w:h="270" w:wrap="around" w:vAnchor="text" w:hAnchor="margin" w:x="7243" w:y="318"/>
        <w:shd w:val="clear" w:color="auto" w:fill="auto"/>
        <w:spacing w:line="270" w:lineRule="exact"/>
        <w:ind w:left="100" w:firstLine="0"/>
      </w:pPr>
      <w:r>
        <w:t>В.Р. Соболь</w:t>
      </w:r>
    </w:p>
    <w:p w:rsidR="00492273" w:rsidRDefault="00492273" w:rsidP="00492273">
      <w:pPr>
        <w:pStyle w:val="2"/>
        <w:shd w:val="clear" w:color="auto" w:fill="auto"/>
        <w:spacing w:line="270" w:lineRule="exact"/>
        <w:ind w:firstLine="0"/>
      </w:pPr>
      <w:r>
        <w:lastRenderedPageBreak/>
        <w:t>Руководитель</w:t>
      </w:r>
    </w:p>
    <w:p w:rsidR="00492273" w:rsidRDefault="00492273" w:rsidP="00492273">
      <w:pPr>
        <w:pStyle w:val="2"/>
        <w:shd w:val="clear" w:color="auto" w:fill="auto"/>
        <w:spacing w:line="326" w:lineRule="exact"/>
        <w:ind w:right="460" w:firstLine="0"/>
        <w:sectPr w:rsidR="00492273">
          <w:type w:val="continuous"/>
          <w:pgSz w:w="11905" w:h="16837"/>
          <w:pgMar w:top="127" w:right="7230" w:bottom="2335" w:left="1139" w:header="0" w:footer="3" w:gutter="0"/>
          <w:cols w:space="720"/>
          <w:noEndnote/>
          <w:docGrid w:linePitch="360"/>
        </w:sectPr>
      </w:pPr>
      <w:r>
        <w:t>подразделения, в кото</w:t>
      </w:r>
      <w:r>
        <w:softHyphen/>
        <w:t>ром внедрена разработка</w:t>
      </w:r>
    </w:p>
    <w:p w:rsidR="00492273" w:rsidRDefault="00492273" w:rsidP="00492273">
      <w:pPr>
        <w:framePr w:w="12096" w:h="278" w:hRule="exact" w:wrap="notBeside" w:vAnchor="text" w:hAnchor="text" w:xAlign="center" w:y="1" w:anchorLock="1"/>
      </w:pPr>
    </w:p>
    <w:p w:rsidR="00492273" w:rsidRDefault="00492273" w:rsidP="00492273">
      <w:pPr>
        <w:rPr>
          <w:sz w:val="2"/>
          <w:szCs w:val="2"/>
        </w:rPr>
        <w:sectPr w:rsidR="0049227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92273" w:rsidRDefault="00492273" w:rsidP="00492273">
      <w:pPr>
        <w:framePr w:w="2712" w:h="1445" w:wrap="around" w:vAnchor="text" w:hAnchor="margin" w:x="3803" w:y="73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1724025" cy="914400"/>
            <wp:effectExtent l="19050" t="0" r="9525" b="0"/>
            <wp:docPr id="30" name="Рисунок 30" descr="C:\DOCUME~1\user\LOCALS~1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~1\user\LOCALS~1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73" w:rsidRDefault="00492273" w:rsidP="00492273">
      <w:pPr>
        <w:pStyle w:val="2"/>
        <w:framePr w:w="2238" w:h="918" w:wrap="around" w:vAnchor="text" w:hAnchor="margin" w:x="7252" w:y="323"/>
        <w:shd w:val="clear" w:color="auto" w:fill="auto"/>
        <w:spacing w:after="347" w:line="270" w:lineRule="exact"/>
        <w:ind w:left="100" w:firstLine="0"/>
      </w:pPr>
      <w:r>
        <w:t>С.М. Барайшук</w:t>
      </w:r>
    </w:p>
    <w:p w:rsidR="00492273" w:rsidRDefault="00492273" w:rsidP="00492273">
      <w:pPr>
        <w:pStyle w:val="2"/>
        <w:framePr w:w="2238" w:h="918" w:wrap="around" w:vAnchor="text" w:hAnchor="margin" w:x="7252" w:y="323"/>
        <w:shd w:val="clear" w:color="auto" w:fill="auto"/>
        <w:spacing w:line="270" w:lineRule="exact"/>
        <w:ind w:left="100" w:firstLine="0"/>
      </w:pPr>
      <w:r>
        <w:t>О.М. Михалкович</w:t>
      </w:r>
    </w:p>
    <w:p w:rsidR="00492273" w:rsidRDefault="00492273" w:rsidP="00492273">
      <w:pPr>
        <w:pStyle w:val="2"/>
        <w:shd w:val="clear" w:color="auto" w:fill="auto"/>
        <w:spacing w:line="322" w:lineRule="exact"/>
        <w:ind w:right="380" w:firstLine="0"/>
        <w:sectPr w:rsidR="00492273">
          <w:type w:val="continuous"/>
          <w:pgSz w:w="11905" w:h="16837"/>
          <w:pgMar w:top="127" w:right="7229" w:bottom="2335" w:left="1153" w:header="0" w:footer="3" w:gutter="0"/>
          <w:cols w:space="720"/>
          <w:noEndnote/>
          <w:docGrid w:linePitch="360"/>
        </w:sectPr>
      </w:pPr>
      <w:r>
        <w:lastRenderedPageBreak/>
        <w:t>Сотрудники, использо</w:t>
      </w:r>
      <w:r>
        <w:softHyphen/>
        <w:t>вавшие разработку:</w:t>
      </w:r>
    </w:p>
    <w:p w:rsidR="00492273" w:rsidRDefault="00492273" w:rsidP="00492273">
      <w:pPr>
        <w:pStyle w:val="2"/>
        <w:shd w:val="clear" w:color="auto" w:fill="auto"/>
        <w:spacing w:after="240" w:line="322" w:lineRule="exact"/>
        <w:ind w:left="40" w:right="20" w:firstLine="2600"/>
      </w:pPr>
      <w:r>
        <w:lastRenderedPageBreak/>
        <w:t xml:space="preserve">ОПИСАНИЕ ОБЪЕКТА ВНЕДРЕНИЯ </w:t>
      </w:r>
    </w:p>
    <w:p w:rsidR="00492273" w:rsidRDefault="00492273" w:rsidP="00492273">
      <w:pPr>
        <w:pStyle w:val="2"/>
        <w:shd w:val="clear" w:color="auto" w:fill="auto"/>
        <w:spacing w:after="240" w:line="322" w:lineRule="exact"/>
        <w:ind w:left="40" w:right="20" w:hanging="40"/>
        <w:jc w:val="center"/>
      </w:pPr>
      <w:r>
        <w:t>Установка для реализации технологии экспресс анализа лиофильных и лиофобных свойств поверхности</w:t>
      </w:r>
    </w:p>
    <w:p w:rsidR="00492273" w:rsidRDefault="00492273" w:rsidP="00492273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line="322" w:lineRule="exact"/>
        <w:ind w:left="380" w:right="20"/>
        <w:jc w:val="both"/>
      </w:pPr>
      <w:r>
        <w:t>Краткая характеристика объекта внедрения и его назначения: Действующий экспериментальный образец установки, которая позволит реализовать технологию экспресс анализа лиофильных свойств поверхности на промежуточных этапах её обработки и делать заключение о физико-химических изменениях, проходящих на поверхности материалов в результате её обработки. Устройство применяется для неразрушающего экспресс анализа поверхности, необходимого перед нанесением различных типов покрытий, что особенно важно при производстве полимерных покрытий, солнечных элементов, формировании проводящих и изолирующих слоев различных изделий. Используется при подготовке студентов, магистров и аспирантов</w:t>
      </w:r>
      <w:r w:rsidR="0022764D">
        <w:t>.</w:t>
      </w:r>
      <w:r>
        <w:t xml:space="preserve"> </w:t>
      </w:r>
      <w:r w:rsidR="0022764D">
        <w:t xml:space="preserve">Рекомендуется </w:t>
      </w:r>
      <w:r>
        <w:t>использовать при проведении дальнейших исследований свойств поверхности и модификации её характеристик.</w:t>
      </w:r>
    </w:p>
    <w:p w:rsidR="00492273" w:rsidRDefault="00492273" w:rsidP="00492273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380" w:right="20"/>
        <w:jc w:val="both"/>
      </w:pPr>
      <w:r>
        <w:t>Фамилия и инициалы разработчиков, ученые степень и звание, должность: Барайшук Сергей Михайлович, кандидат физико-математических наук, доцент, заместитель декана по учебной работе физического факультета; Михалкович Олег Михайлович заместитель декана по учебной работе физико-математического факультета факультета.</w:t>
      </w:r>
    </w:p>
    <w:p w:rsidR="00492273" w:rsidRDefault="00492273" w:rsidP="00492273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380" w:right="20"/>
        <w:jc w:val="both"/>
      </w:pPr>
      <w:r>
        <w:t>Фамилия и инициалы преподавателей, использующих разработку, ученые степень и звание, должность: Барайшук Сергей Михайлович, кандидат физико- математических наук, доцент, заместитель декана по учебной работе физического факультета; Михалкович Олег Михайлович заместитель декана по учебной работе физико-математического факультета факультета; Ташлыков Игорь Серафимович, доктор физико-математических наук, профессор кафедры общей физики.</w:t>
      </w:r>
    </w:p>
    <w:p w:rsidR="00492273" w:rsidRDefault="00492273" w:rsidP="00492273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380"/>
        <w:jc w:val="both"/>
      </w:pPr>
      <w:r>
        <w:t>Начало использования объекта внедрения (2014.09).</w:t>
      </w:r>
    </w:p>
    <w:p w:rsidR="00492273" w:rsidRDefault="00492273" w:rsidP="00492273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line="322" w:lineRule="exact"/>
        <w:ind w:left="380" w:right="20"/>
        <w:jc w:val="both"/>
      </w:pPr>
      <w:r>
        <w:t>Число студентов пользующихся разработкой: 11 студентов первой ступени обучения, 2 магистранта, 2 аспиранта.</w:t>
      </w:r>
    </w:p>
    <w:p w:rsidR="00492273" w:rsidRDefault="00492273" w:rsidP="00492273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380" w:right="20"/>
        <w:jc w:val="both"/>
      </w:pPr>
      <w:r>
        <w:t>Рассмотрена и рекомендована к внедрению на заседании кафедры общей физики. Протокол №6 от 27.01.2015</w:t>
      </w:r>
    </w:p>
    <w:p w:rsidR="00691584" w:rsidRDefault="00691584" w:rsidP="00492273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line="322" w:lineRule="exact"/>
        <w:ind w:left="380" w:right="20"/>
        <w:jc w:val="both"/>
        <w:sectPr w:rsidR="00691584">
          <w:pgSz w:w="11905" w:h="16837"/>
          <w:pgMar w:top="1132" w:right="1012" w:bottom="1641" w:left="911" w:header="0" w:footer="3" w:gutter="0"/>
          <w:cols w:space="720"/>
          <w:noEndnote/>
          <w:docGrid w:linePitch="360"/>
        </w:sectPr>
      </w:pPr>
    </w:p>
    <w:p w:rsidR="00492273" w:rsidRDefault="00492273" w:rsidP="00492273">
      <w:pPr>
        <w:rPr>
          <w:sz w:val="2"/>
          <w:szCs w:val="2"/>
        </w:rPr>
        <w:sectPr w:rsidR="0049227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492273" w:rsidRDefault="00492273" w:rsidP="00492273">
      <w:pPr>
        <w:framePr w:w="2678" w:h="446" w:wrap="around" w:vAnchor="text" w:hAnchor="margin" w:x="4796" w:y="1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1704975" cy="276225"/>
            <wp:effectExtent l="19050" t="0" r="9525" b="0"/>
            <wp:docPr id="33" name="Рисунок 33" descr="C:\DOCUME~1\user\LOCALS~1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~1\user\LOCALS~1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73" w:rsidRDefault="00492273" w:rsidP="00492273">
      <w:pPr>
        <w:pStyle w:val="2"/>
        <w:framePr w:h="270" w:wrap="around" w:vAnchor="text" w:hAnchor="page" w:x="8806" w:y="1131"/>
        <w:shd w:val="clear" w:color="auto" w:fill="auto"/>
        <w:spacing w:line="270" w:lineRule="exact"/>
        <w:ind w:left="100" w:firstLine="0"/>
      </w:pPr>
      <w:r>
        <w:t xml:space="preserve">С.М. Барайшук </w:t>
      </w:r>
    </w:p>
    <w:p w:rsidR="00492273" w:rsidRDefault="00492273" w:rsidP="00492273">
      <w:pPr>
        <w:framePr w:wrap="notBeside" w:vAnchor="text" w:hAnchor="page" w:x="5851" w:y="703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1419225" cy="561975"/>
            <wp:effectExtent l="19050" t="0" r="9525" b="0"/>
            <wp:docPr id="34" name="Рисунок 34" descr="C:\DOCUME~1\user\LOCALS~1\Temp\FineReader1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~1\user\LOCALS~1\Temp\FineReader10\media\image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73" w:rsidRDefault="00492273" w:rsidP="00492273">
      <w:pPr>
        <w:pStyle w:val="2"/>
        <w:framePr w:h="270" w:wrap="around" w:vAnchor="text" w:hAnchor="page" w:x="8791" w:y="1"/>
        <w:shd w:val="clear" w:color="auto" w:fill="auto"/>
        <w:spacing w:line="270" w:lineRule="exact"/>
        <w:ind w:left="100" w:firstLine="0"/>
      </w:pPr>
      <w:r>
        <w:t>В.Р. Соболь</w:t>
      </w:r>
    </w:p>
    <w:p w:rsidR="0024720A" w:rsidRDefault="0024720A" w:rsidP="0024720A">
      <w:pPr>
        <w:pStyle w:val="2"/>
        <w:framePr w:h="269" w:wrap="around" w:vAnchor="page" w:hAnchor="page" w:x="1006" w:y="12556"/>
        <w:shd w:val="clear" w:color="auto" w:fill="auto"/>
        <w:spacing w:line="270" w:lineRule="exact"/>
        <w:ind w:firstLine="0"/>
      </w:pPr>
      <w:r>
        <w:t>Разработчики:</w:t>
      </w:r>
    </w:p>
    <w:p w:rsidR="00492273" w:rsidRDefault="00492273" w:rsidP="00492273">
      <w:pPr>
        <w:pStyle w:val="2"/>
        <w:shd w:val="clear" w:color="auto" w:fill="auto"/>
        <w:spacing w:line="322" w:lineRule="exact"/>
        <w:ind w:right="400" w:firstLine="0"/>
        <w:sectPr w:rsidR="00492273">
          <w:type w:val="continuous"/>
          <w:pgSz w:w="11905" w:h="16837"/>
          <w:pgMar w:top="1132" w:right="7280" w:bottom="1641" w:left="1064" w:header="0" w:footer="3" w:gutter="0"/>
          <w:cols w:space="720"/>
          <w:noEndnote/>
          <w:docGrid w:linePitch="360"/>
        </w:sectPr>
      </w:pPr>
      <w:r>
        <w:lastRenderedPageBreak/>
        <w:t>Зав. кафедрой общей физики</w:t>
      </w:r>
    </w:p>
    <w:p w:rsidR="00492273" w:rsidRDefault="00492273" w:rsidP="00492273">
      <w:pPr>
        <w:framePr w:w="11966" w:h="66" w:hRule="exact" w:wrap="notBeside" w:vAnchor="text" w:hAnchor="text" w:xAlign="center" w:y="1" w:anchorLock="1"/>
      </w:pPr>
    </w:p>
    <w:p w:rsidR="00492273" w:rsidRDefault="00492273" w:rsidP="00492273">
      <w:pPr>
        <w:rPr>
          <w:sz w:val="2"/>
          <w:szCs w:val="2"/>
        </w:rPr>
        <w:sectPr w:rsidR="0049227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92273" w:rsidRDefault="00492273" w:rsidP="00492273">
      <w:pPr>
        <w:rPr>
          <w:sz w:val="2"/>
          <w:szCs w:val="2"/>
        </w:rPr>
      </w:pPr>
    </w:p>
    <w:p w:rsidR="00492273" w:rsidRDefault="00492273" w:rsidP="00492273">
      <w:pPr>
        <w:framePr w:w="994" w:h="797" w:vSpace="163" w:wrap="around" w:vAnchor="text" w:hAnchor="margin" w:x="750" w:y="380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638175" cy="504825"/>
            <wp:effectExtent l="19050" t="0" r="9525" b="0"/>
            <wp:docPr id="35" name="Рисунок 35" descr="C:\DOCUME~1\user\LOCALS~1\Temp\FineReader1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~1\user\LOCALS~1\Temp\FineReader10\media\image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73" w:rsidRDefault="00492273" w:rsidP="00492273">
      <w:pPr>
        <w:pStyle w:val="2"/>
        <w:shd w:val="clear" w:color="auto" w:fill="auto"/>
        <w:spacing w:line="270" w:lineRule="exact"/>
        <w:ind w:left="1780" w:firstLine="0"/>
      </w:pPr>
      <w:r>
        <w:t xml:space="preserve">                          </w:t>
      </w:r>
    </w:p>
    <w:p w:rsidR="00492273" w:rsidRDefault="00492273" w:rsidP="00492273">
      <w:pPr>
        <w:pStyle w:val="2"/>
        <w:framePr w:h="270" w:wrap="around" w:vAnchor="text" w:hAnchor="page" w:x="8851" w:y="280"/>
        <w:shd w:val="clear" w:color="auto" w:fill="auto"/>
        <w:spacing w:line="270" w:lineRule="exact"/>
        <w:ind w:left="100" w:firstLine="0"/>
      </w:pPr>
      <w:r>
        <w:t>О.М. Михалкович</w:t>
      </w:r>
    </w:p>
    <w:p w:rsidR="00492273" w:rsidRDefault="00492273" w:rsidP="00492273">
      <w:pPr>
        <w:jc w:val="right"/>
      </w:pPr>
    </w:p>
    <w:sectPr w:rsidR="00492273" w:rsidSect="0072564E">
      <w:type w:val="continuous"/>
      <w:pgSz w:w="11905" w:h="16837"/>
      <w:pgMar w:top="1132" w:right="992" w:bottom="1641" w:left="52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A" w:rsidRDefault="005107DA" w:rsidP="00086FF9">
      <w:pPr>
        <w:spacing w:after="0" w:line="240" w:lineRule="auto"/>
      </w:pPr>
      <w:r>
        <w:separator/>
      </w:r>
    </w:p>
  </w:endnote>
  <w:endnote w:type="continuationSeparator" w:id="1">
    <w:p w:rsidR="005107DA" w:rsidRDefault="005107DA" w:rsidP="0008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F9" w:rsidRDefault="00086FF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F9" w:rsidRDefault="00086FF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F9" w:rsidRDefault="00086F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A" w:rsidRDefault="005107DA" w:rsidP="00086FF9">
      <w:pPr>
        <w:spacing w:after="0" w:line="240" w:lineRule="auto"/>
      </w:pPr>
      <w:r>
        <w:separator/>
      </w:r>
    </w:p>
  </w:footnote>
  <w:footnote w:type="continuationSeparator" w:id="1">
    <w:p w:rsidR="005107DA" w:rsidRDefault="005107DA" w:rsidP="0008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F9" w:rsidRDefault="00086FF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9360"/>
      <w:docPartObj>
        <w:docPartGallery w:val="Watermarks"/>
        <w:docPartUnique/>
      </w:docPartObj>
    </w:sdtPr>
    <w:sdtContent>
      <w:p w:rsidR="00086FF9" w:rsidRDefault="00AC1A39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62533" o:spid="_x0000_s3073" type="#_x0000_t136" style="position:absolute;margin-left:0;margin-top:0;width:585.3pt;height:117.05pt;rotation:315;z-index:-25165875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F9" w:rsidRDefault="00086F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75B5"/>
    <w:multiLevelType w:val="multilevel"/>
    <w:tmpl w:val="F9C22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92273"/>
    <w:rsid w:val="00086FF9"/>
    <w:rsid w:val="001C024B"/>
    <w:rsid w:val="0022764D"/>
    <w:rsid w:val="0024720A"/>
    <w:rsid w:val="00492273"/>
    <w:rsid w:val="005107DA"/>
    <w:rsid w:val="00691584"/>
    <w:rsid w:val="007B20BE"/>
    <w:rsid w:val="0083349F"/>
    <w:rsid w:val="00AC1A39"/>
    <w:rsid w:val="00F6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7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4922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49227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492273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картинке"/>
    <w:basedOn w:val="a"/>
    <w:link w:val="a6"/>
    <w:rsid w:val="004922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8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6FF9"/>
  </w:style>
  <w:style w:type="paragraph" w:styleId="aa">
    <w:name w:val="footer"/>
    <w:basedOn w:val="a"/>
    <w:link w:val="ab"/>
    <w:uiPriority w:val="99"/>
    <w:semiHidden/>
    <w:unhideWhenUsed/>
    <w:rsid w:val="0008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6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2015-06-02T10:27:00Z</dcterms:created>
  <dcterms:modified xsi:type="dcterms:W3CDTF">2015-06-02T11:45:00Z</dcterms:modified>
</cp:coreProperties>
</file>