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B" w:rsidRDefault="00636F1B"/>
    <w:p w:rsidR="00636F1B" w:rsidRDefault="00636F1B">
      <w:r w:rsidRPr="00636F1B">
        <w:t xml:space="preserve">Физическое воспитание с профессионально-прикладной направленностью в учреждениях, обеспечивающих профессионально-техническое и среднее специальное образование: учебно-методические рекомендации (учебный фильм по физической культуре) [Электронный ресурс] / В.В. </w:t>
      </w:r>
      <w:proofErr w:type="spellStart"/>
      <w:r w:rsidRPr="00636F1B">
        <w:t>Соловцов</w:t>
      </w:r>
      <w:proofErr w:type="spellEnd"/>
      <w:r w:rsidRPr="00636F1B">
        <w:t>, О.В. Бусыгина, С.П. Азаревич</w:t>
      </w:r>
      <w:r>
        <w:t xml:space="preserve">. </w:t>
      </w:r>
      <w:r w:rsidRPr="00636F1B">
        <w:t>- Минск: БГПУ, 2018</w:t>
      </w:r>
      <w:bookmarkStart w:id="0" w:name="_GoBack"/>
      <w:bookmarkEnd w:id="0"/>
    </w:p>
    <w:sectPr w:rsidR="0063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C1"/>
    <w:rsid w:val="00002AD9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6F1B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19C1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2018-06-13T08:04:00Z</dcterms:created>
  <dcterms:modified xsi:type="dcterms:W3CDTF">2018-06-13T08:07:00Z</dcterms:modified>
</cp:coreProperties>
</file>