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F3" w:rsidRDefault="009566F3" w:rsidP="009566F3">
      <w:pPr>
        <w:pStyle w:val="30"/>
        <w:keepNext/>
        <w:keepLines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b w:val="0"/>
          <w:sz w:val="28"/>
          <w:szCs w:val="28"/>
        </w:rPr>
        <w:t xml:space="preserve">Вопросы естествознания: сборник </w:t>
      </w:r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научно-исследовательских статей. Выпуск 7 / </w:t>
      </w:r>
      <w:proofErr w:type="spellStart"/>
      <w:r w:rsidRPr="003318FD">
        <w:rPr>
          <w:rFonts w:ascii="Times New Roman" w:hAnsi="Times New Roman" w:cs="Times New Roman"/>
          <w:b w:val="0"/>
          <w:sz w:val="28"/>
          <w:szCs w:val="28"/>
        </w:rPr>
        <w:t>редкол</w:t>
      </w:r>
      <w:proofErr w:type="spellEnd"/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. Н.В. Науменко, А.Т. Федорук, В.Н. Киселев, В.Н. </w:t>
      </w:r>
      <w:proofErr w:type="spellStart"/>
      <w:r w:rsidRPr="003318FD">
        <w:rPr>
          <w:rFonts w:ascii="Times New Roman" w:hAnsi="Times New Roman" w:cs="Times New Roman"/>
          <w:b w:val="0"/>
          <w:sz w:val="28"/>
          <w:szCs w:val="28"/>
        </w:rPr>
        <w:t>Кадацкий</w:t>
      </w:r>
      <w:proofErr w:type="spellEnd"/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proofErr w:type="gramStart"/>
      <w:r w:rsidRPr="003318FD">
        <w:rPr>
          <w:rFonts w:ascii="Times New Roman" w:hAnsi="Times New Roman" w:cs="Times New Roman"/>
          <w:b w:val="0"/>
          <w:sz w:val="28"/>
          <w:szCs w:val="28"/>
        </w:rPr>
        <w:t>др</w:t>
      </w:r>
      <w:proofErr w:type="spellEnd"/>
      <w:proofErr w:type="gramEnd"/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spellStart"/>
      <w:r w:rsidRPr="003318FD">
        <w:rPr>
          <w:rFonts w:ascii="Times New Roman" w:hAnsi="Times New Roman" w:cs="Times New Roman"/>
          <w:b w:val="0"/>
          <w:sz w:val="28"/>
          <w:szCs w:val="28"/>
        </w:rPr>
        <w:t>отв.ред</w:t>
      </w:r>
      <w:proofErr w:type="spellEnd"/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. Т.А. </w:t>
      </w:r>
      <w:proofErr w:type="spellStart"/>
      <w:r w:rsidRPr="003318FD">
        <w:rPr>
          <w:rFonts w:ascii="Times New Roman" w:hAnsi="Times New Roman" w:cs="Times New Roman"/>
          <w:b w:val="0"/>
          <w:sz w:val="28"/>
          <w:szCs w:val="28"/>
        </w:rPr>
        <w:t>Бонина</w:t>
      </w:r>
      <w:proofErr w:type="spellEnd"/>
      <w:r w:rsidRPr="003318FD">
        <w:rPr>
          <w:rFonts w:ascii="Times New Roman" w:hAnsi="Times New Roman" w:cs="Times New Roman"/>
          <w:b w:val="0"/>
          <w:sz w:val="28"/>
          <w:szCs w:val="28"/>
        </w:rPr>
        <w:t xml:space="preserve">. — Минск: </w:t>
      </w:r>
      <w:proofErr w:type="spellStart"/>
      <w:r w:rsidRPr="003318FD">
        <w:rPr>
          <w:rFonts w:ascii="Times New Roman" w:hAnsi="Times New Roman" w:cs="Times New Roman"/>
          <w:b w:val="0"/>
          <w:sz w:val="28"/>
          <w:szCs w:val="28"/>
        </w:rPr>
        <w:t>Белпринт</w:t>
      </w:r>
      <w:proofErr w:type="spellEnd"/>
      <w:r w:rsidRPr="003318FD">
        <w:rPr>
          <w:rFonts w:ascii="Times New Roman" w:hAnsi="Times New Roman" w:cs="Times New Roman"/>
          <w:b w:val="0"/>
          <w:sz w:val="28"/>
          <w:szCs w:val="28"/>
        </w:rPr>
        <w:t>, 2011. —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 74-76.</w:t>
      </w:r>
    </w:p>
    <w:p w:rsidR="009566F3" w:rsidRDefault="009566F3" w:rsidP="009566F3">
      <w:pPr>
        <w:pStyle w:val="30"/>
        <w:keepNext/>
        <w:keepLines/>
        <w:shd w:val="clear" w:color="auto" w:fill="auto"/>
        <w:spacing w:line="240" w:lineRule="auto"/>
        <w:ind w:right="326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566F3" w:rsidRPr="009566F3" w:rsidRDefault="009566F3" w:rsidP="009566F3">
      <w:pPr>
        <w:pStyle w:val="3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6F3">
        <w:rPr>
          <w:rFonts w:ascii="Times New Roman" w:hAnsi="Times New Roman" w:cs="Times New Roman"/>
          <w:sz w:val="28"/>
          <w:szCs w:val="28"/>
        </w:rPr>
        <w:t xml:space="preserve">Условия содержания в домашних условиях скорпионов </w:t>
      </w:r>
    </w:p>
    <w:p w:rsidR="009566F3" w:rsidRPr="009566F3" w:rsidRDefault="009566F3" w:rsidP="009566F3">
      <w:pPr>
        <w:pStyle w:val="3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6F3">
        <w:rPr>
          <w:rFonts w:ascii="Times New Roman" w:hAnsi="Times New Roman" w:cs="Times New Roman"/>
          <w:sz w:val="28"/>
          <w:szCs w:val="28"/>
        </w:rPr>
        <w:t xml:space="preserve">на примере </w:t>
      </w:r>
      <w:proofErr w:type="spellStart"/>
      <w:r w:rsidRPr="009566F3">
        <w:rPr>
          <w:rFonts w:ascii="Times New Roman" w:hAnsi="Times New Roman" w:cs="Times New Roman"/>
          <w:sz w:val="28"/>
          <w:szCs w:val="28"/>
          <w:lang w:val="en-US" w:bidi="en-US"/>
        </w:rPr>
        <w:t>Hadogenes</w:t>
      </w:r>
      <w:proofErr w:type="spellEnd"/>
      <w:r w:rsidRPr="009566F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566F3">
        <w:rPr>
          <w:rFonts w:ascii="Times New Roman" w:hAnsi="Times New Roman" w:cs="Times New Roman"/>
          <w:sz w:val="28"/>
          <w:szCs w:val="28"/>
          <w:lang w:val="en-US" w:bidi="en-US"/>
        </w:rPr>
        <w:t>paucidens</w:t>
      </w:r>
      <w:bookmarkEnd w:id="0"/>
      <w:proofErr w:type="spellEnd"/>
    </w:p>
    <w:p w:rsidR="009566F3" w:rsidRPr="009566F3" w:rsidRDefault="009566F3" w:rsidP="009566F3">
      <w:pPr>
        <w:pStyle w:val="11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9566F3" w:rsidRPr="009566F3" w:rsidRDefault="009566F3" w:rsidP="009566F3">
      <w:pPr>
        <w:pStyle w:val="2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566F3">
        <w:rPr>
          <w:rStyle w:val="23ArialUnicodeMS0pt"/>
          <w:rFonts w:ascii="Times New Roman" w:hAnsi="Times New Roman" w:cs="Times New Roman"/>
          <w:sz w:val="28"/>
          <w:szCs w:val="28"/>
        </w:rPr>
        <w:t xml:space="preserve">В.С. Бирг, </w:t>
      </w:r>
      <w:r w:rsidRPr="009566F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к.6.н., доцент </w:t>
      </w:r>
    </w:p>
    <w:p w:rsidR="009566F3" w:rsidRPr="009566F3" w:rsidRDefault="009566F3" w:rsidP="009566F3">
      <w:pPr>
        <w:pStyle w:val="220"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 w:rsidRPr="009566F3">
        <w:rPr>
          <w:b w:val="0"/>
          <w:i w:val="0"/>
          <w:sz w:val="28"/>
          <w:szCs w:val="28"/>
        </w:rPr>
        <w:t>А.О. Чернявская, студент</w:t>
      </w:r>
    </w:p>
    <w:p w:rsidR="009566F3" w:rsidRPr="009566F3" w:rsidRDefault="009566F3" w:rsidP="009566F3">
      <w:pPr>
        <w:pStyle w:val="2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Среди экзотических животных, которые содержатся в домашних условиях, в настоящее время все большую популярность приобретают пауки-птицееды и скорпионы.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 xml:space="preserve">Скорпионы — отряд класса паукообразных </w:t>
      </w:r>
      <w:r w:rsidRPr="009566F3">
        <w:rPr>
          <w:sz w:val="28"/>
          <w:szCs w:val="28"/>
          <w:lang w:bidi="en-US"/>
        </w:rPr>
        <w:t>(</w:t>
      </w:r>
      <w:proofErr w:type="spellStart"/>
      <w:r w:rsidRPr="009566F3">
        <w:rPr>
          <w:sz w:val="28"/>
          <w:szCs w:val="28"/>
          <w:lang w:val="en-US" w:bidi="en-US"/>
        </w:rPr>
        <w:t>Arachnoidea</w:t>
      </w:r>
      <w:proofErr w:type="spellEnd"/>
      <w:r w:rsidRPr="009566F3">
        <w:rPr>
          <w:sz w:val="28"/>
          <w:szCs w:val="28"/>
          <w:lang w:bidi="en-US"/>
        </w:rPr>
        <w:t xml:space="preserve">), </w:t>
      </w:r>
      <w:r w:rsidRPr="009566F3">
        <w:rPr>
          <w:sz w:val="28"/>
          <w:szCs w:val="28"/>
        </w:rPr>
        <w:t xml:space="preserve">подтипа Хелицеровых </w:t>
      </w:r>
      <w:r w:rsidRPr="009566F3">
        <w:rPr>
          <w:sz w:val="28"/>
          <w:szCs w:val="28"/>
          <w:lang w:bidi="en-US"/>
        </w:rPr>
        <w:t>(</w:t>
      </w:r>
      <w:proofErr w:type="spellStart"/>
      <w:r w:rsidRPr="009566F3">
        <w:rPr>
          <w:sz w:val="28"/>
          <w:szCs w:val="28"/>
          <w:lang w:val="en-US" w:bidi="en-US"/>
        </w:rPr>
        <w:t>Chel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  <w:lang w:val="en-US" w:bidi="en-US"/>
        </w:rPr>
        <w:t>ice</w:t>
      </w:r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  <w:lang w:val="en-US" w:bidi="en-US"/>
        </w:rPr>
        <w:t>rata</w:t>
      </w:r>
      <w:r w:rsidRPr="009566F3">
        <w:rPr>
          <w:sz w:val="28"/>
          <w:szCs w:val="28"/>
          <w:lang w:bidi="en-US"/>
        </w:rPr>
        <w:t xml:space="preserve">), </w:t>
      </w:r>
      <w:r w:rsidRPr="009566F3">
        <w:rPr>
          <w:sz w:val="28"/>
          <w:szCs w:val="28"/>
        </w:rPr>
        <w:t xml:space="preserve">типа Членистоногих </w:t>
      </w:r>
      <w:r w:rsidRPr="009566F3">
        <w:rPr>
          <w:sz w:val="28"/>
          <w:szCs w:val="28"/>
          <w:lang w:bidi="en-US"/>
        </w:rPr>
        <w:t>(</w:t>
      </w:r>
      <w:proofErr w:type="spellStart"/>
      <w:r w:rsidRPr="009566F3">
        <w:rPr>
          <w:sz w:val="28"/>
          <w:szCs w:val="28"/>
          <w:lang w:val="en-US" w:bidi="en-US"/>
        </w:rPr>
        <w:t>Arthropoda</w:t>
      </w:r>
      <w:proofErr w:type="spellEnd"/>
      <w:r w:rsidRPr="009566F3">
        <w:rPr>
          <w:sz w:val="28"/>
          <w:szCs w:val="28"/>
          <w:lang w:bidi="en-US"/>
        </w:rPr>
        <w:t xml:space="preserve">). </w:t>
      </w:r>
      <w:r w:rsidRPr="009566F3">
        <w:rPr>
          <w:sz w:val="28"/>
          <w:szCs w:val="28"/>
        </w:rPr>
        <w:t>Всего известно около 1200 видов скорпионов. Среди них есть и самые большие паукообразные, такие как гвинейский императорский скор</w:t>
      </w:r>
      <w:r w:rsidRPr="009566F3">
        <w:rPr>
          <w:sz w:val="28"/>
          <w:szCs w:val="28"/>
        </w:rPr>
        <w:softHyphen/>
        <w:t>пион, достигающий в длину 180 мм, и сравнительно мелкие — длиной всего 13 мм.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Скорпионы встречаются исключительно в жарком поясе и в более тёплых областях уме</w:t>
      </w:r>
      <w:r w:rsidRPr="009566F3">
        <w:rPr>
          <w:sz w:val="28"/>
          <w:szCs w:val="28"/>
        </w:rPr>
        <w:softHyphen/>
        <w:t>ренного пояса — на юге Европы (Испания, Италия), в Крыму, на Кавказе, в Средней Азии, в Северной и Южной Америке, Африке и на ближнем Востоке [2].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Скорпионы, которых содержат дома, обычно из тропических лесов, поскольку они самые большие и внушительные, а также менее ядовитые. Большинство скорпионов живет в нево</w:t>
      </w:r>
      <w:r w:rsidRPr="009566F3">
        <w:rPr>
          <w:sz w:val="28"/>
          <w:szCs w:val="28"/>
        </w:rPr>
        <w:softHyphen/>
        <w:t>ле до 5 лет [1,5].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Содержание всех скорпионов характеризуется комплексом определенных условий: оп</w:t>
      </w:r>
      <w:r w:rsidRPr="009566F3">
        <w:rPr>
          <w:sz w:val="28"/>
          <w:szCs w:val="28"/>
        </w:rPr>
        <w:softHyphen/>
        <w:t>ределенного субстрата, оптимальной температуры и влажности, наличие корма и укрытий. Эти причины и определили выбор нами целей и задач исследований.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jc w:val="left"/>
        <w:rPr>
          <w:sz w:val="28"/>
          <w:szCs w:val="28"/>
        </w:rPr>
      </w:pPr>
      <w:r w:rsidRPr="009566F3">
        <w:rPr>
          <w:sz w:val="28"/>
          <w:szCs w:val="28"/>
        </w:rPr>
        <w:t xml:space="preserve">Целью нашей работы являлся поиск оптимальных условий содержания скорпионов в неволе на примере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>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Особенности содержания данного вида в домашних условиях определяются условиями обитания в естественной среде и заключаются в использовании различных видов субстрата, освещенности, температурных режимов и влажности, а также кормом.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Всего в наших исследованиях было задействовано 18 особей, которые содержались по одному в пластиковых инсектариях размером 40*30*25. Все особи были разбиты на 3 группы и в каждой из групп условия исследований были различными.</w:t>
      </w:r>
    </w:p>
    <w:p w:rsid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Температура и влажность. По литературным данным [5,6] при выборе температур не</w:t>
      </w:r>
      <w:r w:rsidRPr="009566F3">
        <w:rPr>
          <w:sz w:val="28"/>
          <w:szCs w:val="28"/>
        </w:rPr>
        <w:softHyphen/>
        <w:t>обходимо учитывать особенности конкретного вида. Для трех групп нами поддерживались температурные режимы в 23-25</w:t>
      </w:r>
      <w:proofErr w:type="gramStart"/>
      <w:r w:rsidRPr="009566F3">
        <w:rPr>
          <w:sz w:val="28"/>
          <w:szCs w:val="28"/>
        </w:rPr>
        <w:t>°С</w:t>
      </w:r>
      <w:proofErr w:type="gramEnd"/>
      <w:r w:rsidRPr="009566F3">
        <w:rPr>
          <w:sz w:val="28"/>
          <w:szCs w:val="28"/>
        </w:rPr>
        <w:t xml:space="preserve">, 25-27°С и 27-30 градусов </w:t>
      </w:r>
      <w:proofErr w:type="spellStart"/>
      <w:r w:rsidRPr="009566F3">
        <w:rPr>
          <w:sz w:val="28"/>
          <w:szCs w:val="28"/>
        </w:rPr>
        <w:t>цельсия</w:t>
      </w:r>
      <w:proofErr w:type="spellEnd"/>
      <w:r w:rsidRPr="009566F3">
        <w:rPr>
          <w:sz w:val="28"/>
          <w:szCs w:val="28"/>
        </w:rPr>
        <w:t>. В результате прове</w:t>
      </w:r>
      <w:r w:rsidRPr="009566F3">
        <w:rPr>
          <w:sz w:val="28"/>
          <w:szCs w:val="28"/>
        </w:rPr>
        <w:softHyphen/>
        <w:t xml:space="preserve">денного исследования было определено, что оптимальной температурой при содержании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</w:rPr>
        <w:t>является 25-27 градусов.</w:t>
      </w:r>
    </w:p>
    <w:p w:rsidR="009566F3" w:rsidRPr="009566F3" w:rsidRDefault="009566F3" w:rsidP="009566F3">
      <w:pPr>
        <w:pStyle w:val="20"/>
        <w:shd w:val="clear" w:color="auto" w:fill="auto"/>
        <w:tabs>
          <w:tab w:val="left" w:pos="9639"/>
        </w:tabs>
        <w:spacing w:line="240" w:lineRule="auto"/>
        <w:ind w:firstLine="709"/>
        <w:rPr>
          <w:sz w:val="28"/>
          <w:szCs w:val="28"/>
        </w:rPr>
        <w:sectPr w:rsidR="009566F3" w:rsidRPr="009566F3" w:rsidSect="00693F41">
          <w:footerReference w:type="even" r:id="rId6"/>
          <w:footerReference w:type="default" r:id="rId7"/>
          <w:footerReference w:type="first" r:id="rId8"/>
          <w:pgSz w:w="11907" w:h="16840" w:code="9"/>
          <w:pgMar w:top="1134" w:right="567" w:bottom="1134" w:left="1701" w:header="0" w:footer="3" w:gutter="0"/>
          <w:pgNumType w:start="74"/>
          <w:cols w:space="720"/>
          <w:noEndnote/>
          <w:titlePg/>
          <w:docGrid w:linePitch="360"/>
        </w:sectPr>
      </w:pPr>
      <w:bookmarkStart w:id="1" w:name="_GoBack"/>
      <w:bookmarkEnd w:id="1"/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9566F3">
        <w:rPr>
          <w:rStyle w:val="285pt"/>
          <w:rFonts w:ascii="Times New Roman" w:hAnsi="Times New Roman" w:cs="Times New Roman"/>
          <w:sz w:val="28"/>
          <w:szCs w:val="28"/>
        </w:rPr>
        <w:t xml:space="preserve"> </w:t>
      </w:r>
      <w:r w:rsidRPr="009566F3">
        <w:rPr>
          <w:sz w:val="28"/>
          <w:szCs w:val="28"/>
        </w:rPr>
        <w:t xml:space="preserve">террариуме </w:t>
      </w: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t>были</w:t>
      </w:r>
      <w:r w:rsidRPr="009566F3">
        <w:rPr>
          <w:rStyle w:val="285pt"/>
          <w:rFonts w:ascii="Times New Roman" w:hAnsi="Times New Roman" w:cs="Times New Roman"/>
          <w:sz w:val="28"/>
          <w:szCs w:val="28"/>
        </w:rPr>
        <w:t xml:space="preserve"> </w:t>
      </w:r>
      <w:r w:rsidRPr="009566F3">
        <w:rPr>
          <w:sz w:val="28"/>
          <w:szCs w:val="28"/>
        </w:rPr>
        <w:t>воспроизведены условия влажности, близкие к естественным усло</w:t>
      </w:r>
      <w:r w:rsidRPr="009566F3">
        <w:rPr>
          <w:sz w:val="28"/>
          <w:szCs w:val="28"/>
        </w:rPr>
        <w:softHyphen/>
      </w: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виям. </w:t>
      </w:r>
      <w:r w:rsidRPr="009566F3">
        <w:rPr>
          <w:sz w:val="28"/>
          <w:szCs w:val="28"/>
        </w:rPr>
        <w:t xml:space="preserve">Для трех групп нами поддерживались следующие условия влажности: для первой группы — 50-60%, для второй группы — </w:t>
      </w: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t>60-70%,</w:t>
      </w:r>
      <w:r w:rsidRPr="009566F3">
        <w:rPr>
          <w:rStyle w:val="285pt"/>
          <w:rFonts w:ascii="Times New Roman" w:hAnsi="Times New Roman" w:cs="Times New Roman"/>
          <w:sz w:val="28"/>
          <w:szCs w:val="28"/>
        </w:rPr>
        <w:t xml:space="preserve"> </w:t>
      </w:r>
      <w:r w:rsidRPr="009566F3">
        <w:rPr>
          <w:sz w:val="28"/>
          <w:szCs w:val="28"/>
        </w:rPr>
        <w:t>для третьей группы — 70-90%. Было оп</w:t>
      </w:r>
      <w:r w:rsidRPr="009566F3">
        <w:rPr>
          <w:sz w:val="28"/>
          <w:szCs w:val="28"/>
        </w:rPr>
        <w:softHyphen/>
        <w:t xml:space="preserve">ределено, что оптимальными условиями влажности для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</w:rPr>
        <w:t xml:space="preserve">является 60- </w:t>
      </w: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t>70% [4]. В</w:t>
      </w:r>
      <w:r w:rsidRPr="009566F3">
        <w:rPr>
          <w:rStyle w:val="285pt"/>
          <w:rFonts w:ascii="Times New Roman" w:hAnsi="Times New Roman" w:cs="Times New Roman"/>
          <w:sz w:val="28"/>
          <w:szCs w:val="28"/>
        </w:rPr>
        <w:t xml:space="preserve"> </w:t>
      </w:r>
      <w:r w:rsidRPr="009566F3">
        <w:rPr>
          <w:sz w:val="28"/>
          <w:szCs w:val="28"/>
        </w:rPr>
        <w:t>зимний период в связи с пониженной влажностью необходимо производить опры</w:t>
      </w:r>
      <w:r w:rsidRPr="009566F3">
        <w:rPr>
          <w:sz w:val="28"/>
          <w:szCs w:val="28"/>
        </w:rPr>
        <w:softHyphen/>
        <w:t>скивание террариума и устанавливать «поилки» с водой для поддержания необходимых па</w:t>
      </w:r>
      <w:r w:rsidRPr="009566F3">
        <w:rPr>
          <w:sz w:val="28"/>
          <w:szCs w:val="28"/>
        </w:rPr>
        <w:softHyphen/>
        <w:t>раметров влажности. В тоже время избыточная влажность может привести к массовому раз</w:t>
      </w:r>
      <w:r w:rsidRPr="009566F3">
        <w:rPr>
          <w:sz w:val="28"/>
          <w:szCs w:val="28"/>
        </w:rPr>
        <w:softHyphen/>
        <w:t>витию плесневых грибов, многие виды которых могут вызвать грибковые заболевания по</w:t>
      </w:r>
      <w:r w:rsidRPr="009566F3">
        <w:rPr>
          <w:sz w:val="28"/>
          <w:szCs w:val="28"/>
        </w:rPr>
        <w:softHyphen/>
        <w:t>кровов тела и дыхательных органов.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rStyle w:val="285pt"/>
          <w:rFonts w:ascii="Times New Roman" w:hAnsi="Times New Roman" w:cs="Times New Roman"/>
          <w:b w:val="0"/>
          <w:sz w:val="28"/>
          <w:szCs w:val="28"/>
        </w:rPr>
        <w:t>Освещение.</w:t>
      </w:r>
      <w:r w:rsidRPr="009566F3">
        <w:rPr>
          <w:rStyle w:val="285pt"/>
          <w:rFonts w:ascii="Times New Roman" w:hAnsi="Times New Roman" w:cs="Times New Roman"/>
          <w:sz w:val="28"/>
          <w:szCs w:val="28"/>
        </w:rPr>
        <w:t xml:space="preserve"> </w:t>
      </w:r>
      <w:r w:rsidRPr="009566F3">
        <w:rPr>
          <w:sz w:val="28"/>
          <w:szCs w:val="28"/>
        </w:rPr>
        <w:t>Все скорпионы ведут исключительно сумеречно-ночной образ жизни, про</w:t>
      </w:r>
      <w:r w:rsidRPr="009566F3">
        <w:rPr>
          <w:sz w:val="28"/>
          <w:szCs w:val="28"/>
        </w:rPr>
        <w:softHyphen/>
        <w:t xml:space="preserve">являя активность, как правило, при отсутствии освещения. Поэтому нет необходимости в оборудовании террариумов для птицеедов дополнительным освещением.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У </w:t>
      </w:r>
      <w:r w:rsidRPr="009566F3">
        <w:rPr>
          <w:sz w:val="28"/>
          <w:szCs w:val="28"/>
        </w:rPr>
        <w:t xml:space="preserve">вида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</w:rPr>
        <w:t>наблюдалась отрицательная реакция на яркий солнечный или искусственный свет, что выражалось в рытье нор или перемещении в темный угол террариума.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Террариум. Для содержания скорпионов подойдет небольшой террариум. Для взрослых особей минимальный размер 40*30*25 см. Для личинок — размер зависит от стадии линьки. Террариум должен быть оборудован веточками, корягами, а также убежищем. Величина террариума должна составлять не менее двух длин максимального размера длины тела скорпиона. Было выявлено, что нежелательно использовать террариумы больших размеров, в связи с тем, что возникают дополнительные проблемы с поддержанием постоянного ре</w:t>
      </w:r>
      <w:r w:rsidRPr="009566F3">
        <w:rPr>
          <w:sz w:val="28"/>
          <w:szCs w:val="28"/>
        </w:rPr>
        <w:softHyphen/>
        <w:t>жима влажности и температуры, а также с обнаружением скорпионами пищевых объектов.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Грунт. Субстрат в террариуме скорпиона является не только «подстилкой», но выпол</w:t>
      </w:r>
      <w:r w:rsidRPr="009566F3">
        <w:rPr>
          <w:sz w:val="28"/>
          <w:szCs w:val="28"/>
        </w:rPr>
        <w:softHyphen/>
        <w:t>няет также две важнейшие функции: поддержание общей влажности и обеспечение нор</w:t>
      </w:r>
      <w:r w:rsidRPr="009566F3">
        <w:rPr>
          <w:sz w:val="28"/>
          <w:szCs w:val="28"/>
        </w:rPr>
        <w:softHyphen/>
        <w:t>мального протекание линьки.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В литературе приводятся данные о том, что наиболее удобными видами субстратов, подходящих для использования при содержании паукообразных, являются: вермикулит, ко</w:t>
      </w:r>
      <w:r w:rsidRPr="009566F3">
        <w:rPr>
          <w:sz w:val="28"/>
          <w:szCs w:val="28"/>
        </w:rPr>
        <w:softHyphen/>
        <w:t xml:space="preserve">косовая крошка, смесь вермикулита или кокосовой крошки со сфагнумом и смесь торфа со сфагнумом, земляная смесь, смесь древесной крошки (мёртвой древесины) со сфагнумом (для </w:t>
      </w:r>
      <w:proofErr w:type="spellStart"/>
      <w:r w:rsidRPr="009566F3">
        <w:rPr>
          <w:sz w:val="28"/>
          <w:szCs w:val="28"/>
        </w:rPr>
        <w:t>некопающих</w:t>
      </w:r>
      <w:proofErr w:type="spellEnd"/>
      <w:r w:rsidRPr="009566F3">
        <w:rPr>
          <w:sz w:val="28"/>
          <w:szCs w:val="28"/>
        </w:rPr>
        <w:t xml:space="preserve"> видов) [2,6]. При исследовании нами установлено, что наиболее опти</w:t>
      </w:r>
      <w:r w:rsidRPr="009566F3">
        <w:rPr>
          <w:sz w:val="28"/>
          <w:szCs w:val="28"/>
        </w:rPr>
        <w:softHyphen/>
        <w:t xml:space="preserve">мальным видом субстрата для содержания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r w:rsidRPr="009566F3">
        <w:rPr>
          <w:sz w:val="28"/>
          <w:szCs w:val="28"/>
        </w:rPr>
        <w:t>является кокосовая крош</w:t>
      </w:r>
      <w:r w:rsidRPr="009566F3">
        <w:rPr>
          <w:sz w:val="28"/>
          <w:szCs w:val="28"/>
        </w:rPr>
        <w:softHyphen/>
        <w:t>ка, в связи с тем, что данный вид субстрата хорошо держит влагу и не подвержен гниению. Глубина субстрата должна составлять от 7 до 10 см для взрослых особей.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Корм. Скорпионы являются облигатными хищниками и питаются исключительно живот</w:t>
      </w:r>
      <w:r w:rsidRPr="009566F3">
        <w:rPr>
          <w:sz w:val="28"/>
          <w:szCs w:val="28"/>
        </w:rPr>
        <w:softHyphen/>
        <w:t xml:space="preserve">ной пищей. В природе едят только подвижную добычу, в неволе же отмечено употребление в пищу как молодыми особями, так и взрослыми экземплярами обездвиженных кормовых объектов, а также отдельных их частей, кусочков мяса и рыбы. </w:t>
      </w:r>
      <w:proofErr w:type="gramStart"/>
      <w:r w:rsidRPr="009566F3">
        <w:rPr>
          <w:sz w:val="28"/>
          <w:szCs w:val="28"/>
        </w:rPr>
        <w:t>Основными кормами в до</w:t>
      </w:r>
      <w:r w:rsidRPr="009566F3">
        <w:rPr>
          <w:sz w:val="28"/>
          <w:szCs w:val="28"/>
        </w:rPr>
        <w:softHyphen/>
        <w:t xml:space="preserve">машних условиях являются различные виды сверчков (домовой, банановый, </w:t>
      </w:r>
      <w:r w:rsidRPr="009566F3">
        <w:rPr>
          <w:sz w:val="28"/>
          <w:szCs w:val="28"/>
        </w:rPr>
        <w:lastRenderedPageBreak/>
        <w:t>красноголо</w:t>
      </w:r>
      <w:r w:rsidRPr="009566F3">
        <w:rPr>
          <w:sz w:val="28"/>
          <w:szCs w:val="28"/>
        </w:rPr>
        <w:softHyphen/>
        <w:t xml:space="preserve">вый), тараканы (мраморный, </w:t>
      </w:r>
      <w:proofErr w:type="spellStart"/>
      <w:r w:rsidRPr="009566F3">
        <w:rPr>
          <w:sz w:val="28"/>
          <w:szCs w:val="28"/>
        </w:rPr>
        <w:t>мадагаскарский</w:t>
      </w:r>
      <w:proofErr w:type="spellEnd"/>
      <w:r w:rsidRPr="009566F3">
        <w:rPr>
          <w:sz w:val="28"/>
          <w:szCs w:val="28"/>
        </w:rPr>
        <w:t>, колумбийский), мучной червь, саранча, пауки, мелкие ящерицы [2,3].</w:t>
      </w:r>
      <w:proofErr w:type="gramEnd"/>
      <w:r w:rsidRPr="009566F3">
        <w:rPr>
          <w:sz w:val="28"/>
          <w:szCs w:val="28"/>
        </w:rPr>
        <w:t xml:space="preserve"> Частота кормления и величина объектов питания зависят от возраста самих скорпионов. Кормить молодняк необходимо 3-4 раза в неделю, скорпионов средних размеров — раз в 6-7 дней, взрослых — 2-3 раза в месяц.</w:t>
      </w:r>
    </w:p>
    <w:p w:rsidR="009566F3" w:rsidRPr="009566F3" w:rsidRDefault="009566F3" w:rsidP="009566F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Таким образом, в результате проведенных исследований было установлено, что наибо</w:t>
      </w:r>
      <w:r w:rsidRPr="009566F3">
        <w:rPr>
          <w:sz w:val="28"/>
          <w:szCs w:val="28"/>
        </w:rPr>
        <w:softHyphen/>
        <w:t xml:space="preserve">лее оптимальные условиями содержания для скорпионов, на примере вида </w:t>
      </w:r>
      <w:proofErr w:type="spellStart"/>
      <w:r w:rsidRPr="009566F3">
        <w:rPr>
          <w:sz w:val="28"/>
          <w:szCs w:val="28"/>
          <w:lang w:val="en-US" w:bidi="en-US"/>
        </w:rPr>
        <w:t>Hadogenes</w:t>
      </w:r>
      <w:proofErr w:type="spellEnd"/>
      <w:r w:rsidRPr="009566F3">
        <w:rPr>
          <w:sz w:val="28"/>
          <w:szCs w:val="28"/>
          <w:lang w:bidi="en-US"/>
        </w:rPr>
        <w:t xml:space="preserve"> </w:t>
      </w:r>
      <w:proofErr w:type="spellStart"/>
      <w:r w:rsidRPr="009566F3">
        <w:rPr>
          <w:sz w:val="28"/>
          <w:szCs w:val="28"/>
          <w:lang w:val="en-US" w:bidi="en-US"/>
        </w:rPr>
        <w:t>paucidens</w:t>
      </w:r>
      <w:proofErr w:type="spellEnd"/>
      <w:r w:rsidRPr="009566F3">
        <w:rPr>
          <w:sz w:val="28"/>
          <w:szCs w:val="28"/>
          <w:lang w:bidi="en-US"/>
        </w:rPr>
        <w:t xml:space="preserve">, </w:t>
      </w:r>
      <w:r w:rsidRPr="009566F3">
        <w:rPr>
          <w:sz w:val="28"/>
          <w:szCs w:val="28"/>
        </w:rPr>
        <w:t>являются следующие: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679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В качестве субстрата желательно использовать кокосовую крошку.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695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Глубина субстрата для взрослых особей должна составлять от 7 до 10 см.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695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Наиболее предпочтительные размеры террариума 40*30*25 см.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 xml:space="preserve">Температура в террариуме должна составлять 25-27 градусов </w:t>
      </w:r>
      <w:proofErr w:type="spellStart"/>
      <w:r w:rsidRPr="009566F3">
        <w:rPr>
          <w:sz w:val="28"/>
          <w:szCs w:val="28"/>
        </w:rPr>
        <w:t>цельсия</w:t>
      </w:r>
      <w:proofErr w:type="spellEnd"/>
      <w:r w:rsidRPr="009566F3">
        <w:rPr>
          <w:sz w:val="28"/>
          <w:szCs w:val="28"/>
        </w:rPr>
        <w:t>, влажность — около 60%.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Необходимость в дополнительном освещении террариума отсутствует.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Данные виды в качестве пищи предпочитают живые объекты, но также возможно ис</w:t>
      </w:r>
      <w:r w:rsidRPr="009566F3">
        <w:rPr>
          <w:sz w:val="28"/>
          <w:szCs w:val="28"/>
        </w:rPr>
        <w:softHyphen/>
        <w:t>пользование в пищу кусочков курицы или рыбы.</w:t>
      </w:r>
    </w:p>
    <w:p w:rsidR="009566F3" w:rsidRPr="009566F3" w:rsidRDefault="009566F3" w:rsidP="009566F3">
      <w:pPr>
        <w:pStyle w:val="20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firstLine="709"/>
        <w:rPr>
          <w:sz w:val="28"/>
          <w:szCs w:val="28"/>
        </w:rPr>
      </w:pPr>
      <w:r w:rsidRPr="009566F3">
        <w:rPr>
          <w:sz w:val="28"/>
          <w:szCs w:val="28"/>
        </w:rPr>
        <w:t>Предпочтительнее содержание скорпионов раздельно, так как известны случаи кан</w:t>
      </w:r>
      <w:r w:rsidRPr="009566F3">
        <w:rPr>
          <w:sz w:val="28"/>
          <w:szCs w:val="28"/>
        </w:rPr>
        <w:softHyphen/>
        <w:t>нибализма.</w:t>
      </w:r>
    </w:p>
    <w:p w:rsidR="009566F3" w:rsidRPr="009566F3" w:rsidRDefault="009566F3" w:rsidP="009566F3">
      <w:pPr>
        <w:pStyle w:val="110"/>
        <w:shd w:val="clear" w:color="auto" w:fill="auto"/>
        <w:spacing w:line="240" w:lineRule="auto"/>
        <w:ind w:left="400" w:firstLine="709"/>
        <w:rPr>
          <w:sz w:val="28"/>
          <w:szCs w:val="28"/>
        </w:rPr>
      </w:pPr>
    </w:p>
    <w:p w:rsidR="009566F3" w:rsidRPr="009566F3" w:rsidRDefault="009566F3" w:rsidP="009566F3">
      <w:pPr>
        <w:pStyle w:val="110"/>
        <w:shd w:val="clear" w:color="auto" w:fill="auto"/>
        <w:spacing w:line="240" w:lineRule="auto"/>
        <w:ind w:left="400" w:firstLine="709"/>
        <w:rPr>
          <w:sz w:val="28"/>
          <w:szCs w:val="28"/>
        </w:rPr>
      </w:pPr>
      <w:r w:rsidRPr="009566F3">
        <w:rPr>
          <w:sz w:val="28"/>
          <w:szCs w:val="28"/>
        </w:rPr>
        <w:t>Литература</w:t>
      </w:r>
    </w:p>
    <w:p w:rsidR="009566F3" w:rsidRPr="009566F3" w:rsidRDefault="009566F3" w:rsidP="009566F3">
      <w:pPr>
        <w:pStyle w:val="20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, А.А. </w:t>
      </w:r>
      <w:r w:rsidRPr="009566F3">
        <w:rPr>
          <w:sz w:val="28"/>
          <w:szCs w:val="28"/>
        </w:rPr>
        <w:t xml:space="preserve">Скорпионы. Фауна России / А.А. </w:t>
      </w:r>
      <w:proofErr w:type="spellStart"/>
      <w:r w:rsidRPr="009566F3">
        <w:rPr>
          <w:sz w:val="28"/>
          <w:szCs w:val="28"/>
        </w:rPr>
        <w:t>Бялыницкий-Бируля</w:t>
      </w:r>
      <w:proofErr w:type="spellEnd"/>
      <w:r w:rsidRPr="009566F3">
        <w:rPr>
          <w:sz w:val="28"/>
          <w:szCs w:val="28"/>
        </w:rPr>
        <w:t xml:space="preserve">.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— </w:t>
      </w:r>
      <w:r w:rsidRPr="009566F3">
        <w:rPr>
          <w:sz w:val="28"/>
          <w:szCs w:val="28"/>
        </w:rPr>
        <w:t xml:space="preserve">Петроград,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>1917. — 480 с.</w:t>
      </w:r>
    </w:p>
    <w:p w:rsidR="009566F3" w:rsidRPr="009566F3" w:rsidRDefault="009566F3" w:rsidP="009566F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567"/>
        <w:jc w:val="left"/>
        <w:rPr>
          <w:sz w:val="28"/>
          <w:szCs w:val="28"/>
        </w:rPr>
      </w:pP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Жизнь животных: в 6 т. </w:t>
      </w:r>
      <w:r w:rsidRPr="009566F3">
        <w:rPr>
          <w:sz w:val="28"/>
          <w:szCs w:val="28"/>
        </w:rPr>
        <w:t xml:space="preserve">/ </w:t>
      </w:r>
      <w:proofErr w:type="spellStart"/>
      <w:r w:rsidRPr="009566F3">
        <w:rPr>
          <w:sz w:val="28"/>
          <w:szCs w:val="28"/>
        </w:rPr>
        <w:t>редкал</w:t>
      </w:r>
      <w:proofErr w:type="spellEnd"/>
      <w:r w:rsidRPr="009566F3">
        <w:rPr>
          <w:sz w:val="28"/>
          <w:szCs w:val="28"/>
        </w:rPr>
        <w:t xml:space="preserve">.: член-корреспондент АН СССР профессор Л.А. Зенкевич. — М.: </w:t>
      </w:r>
      <w:proofErr w:type="spellStart"/>
      <w:proofErr w:type="gram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Просвеще</w:t>
      </w:r>
      <w:proofErr w:type="spell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, 1968-1972. — Том </w:t>
      </w:r>
      <w:r w:rsidRPr="009566F3">
        <w:rPr>
          <w:sz w:val="28"/>
          <w:szCs w:val="28"/>
        </w:rPr>
        <w:t>3. — 576 с.</w:t>
      </w:r>
    </w:p>
    <w:p w:rsidR="009566F3" w:rsidRPr="009566F3" w:rsidRDefault="009566F3" w:rsidP="009566F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567"/>
        <w:jc w:val="left"/>
        <w:rPr>
          <w:sz w:val="28"/>
          <w:szCs w:val="28"/>
        </w:rPr>
      </w:pPr>
      <w:proofErr w:type="spell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Кашникова</w:t>
      </w:r>
      <w:proofErr w:type="spell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, </w:t>
      </w:r>
      <w:r w:rsidRPr="009566F3">
        <w:rPr>
          <w:sz w:val="28"/>
          <w:szCs w:val="28"/>
        </w:rPr>
        <w:t xml:space="preserve">Н.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Пестрый </w:t>
      </w:r>
      <w:r w:rsidRPr="009566F3">
        <w:rPr>
          <w:sz w:val="28"/>
          <w:szCs w:val="28"/>
        </w:rPr>
        <w:t xml:space="preserve">скорпион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в </w:t>
      </w:r>
      <w:r w:rsidRPr="009566F3">
        <w:rPr>
          <w:sz w:val="28"/>
          <w:szCs w:val="28"/>
        </w:rPr>
        <w:t xml:space="preserve">Семиречье / Н. </w:t>
      </w:r>
      <w:proofErr w:type="spellStart"/>
      <w:r w:rsidRPr="009566F3">
        <w:rPr>
          <w:sz w:val="28"/>
          <w:szCs w:val="28"/>
        </w:rPr>
        <w:t>Кашникова</w:t>
      </w:r>
      <w:proofErr w:type="spellEnd"/>
      <w:r w:rsidRPr="009566F3">
        <w:rPr>
          <w:sz w:val="28"/>
          <w:szCs w:val="28"/>
        </w:rPr>
        <w:t xml:space="preserve">. — Известия АН Казахской ССР.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>Серия “</w:t>
      </w:r>
      <w:proofErr w:type="spellStart"/>
      <w:proofErr w:type="gram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Биоло</w:t>
      </w:r>
      <w:proofErr w:type="spell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гия</w:t>
      </w:r>
      <w:proofErr w:type="spellEnd"/>
      <w:proofErr w:type="gram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”, </w:t>
      </w:r>
      <w:r w:rsidRPr="009566F3">
        <w:rPr>
          <w:sz w:val="28"/>
          <w:szCs w:val="28"/>
        </w:rPr>
        <w:t>1982. — № 4. — С. 46 -52.</w:t>
      </w:r>
    </w:p>
    <w:p w:rsidR="009566F3" w:rsidRPr="009566F3" w:rsidRDefault="009566F3" w:rsidP="009566F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Огнев, А. Беспозвоночные </w:t>
      </w:r>
      <w:r w:rsidRPr="009566F3">
        <w:rPr>
          <w:sz w:val="28"/>
          <w:szCs w:val="28"/>
        </w:rPr>
        <w:t xml:space="preserve">в террариуме </w:t>
      </w:r>
      <w:r w:rsidRPr="009566F3">
        <w:rPr>
          <w:rStyle w:val="2-1pt"/>
          <w:rFonts w:ascii="Times New Roman" w:hAnsi="Times New Roman" w:cs="Times New Roman"/>
          <w:sz w:val="28"/>
          <w:szCs w:val="28"/>
        </w:rPr>
        <w:t>I</w:t>
      </w:r>
      <w:r w:rsidRPr="009566F3">
        <w:rPr>
          <w:sz w:val="28"/>
          <w:szCs w:val="28"/>
        </w:rPr>
        <w:t xml:space="preserve"> А. Огнев, О. Огнева, Е. Огнев. — М.: Проект-Ф. — 2004. — </w:t>
      </w:r>
      <w:r w:rsidRPr="009566F3">
        <w:rPr>
          <w:rStyle w:val="20pt"/>
          <w:rFonts w:ascii="Times New Roman" w:hAnsi="Times New Roman" w:cs="Times New Roman"/>
          <w:sz w:val="28"/>
          <w:szCs w:val="28"/>
        </w:rPr>
        <w:t>128 с.</w:t>
      </w:r>
    </w:p>
    <w:p w:rsidR="009566F3" w:rsidRPr="009566F3" w:rsidRDefault="009566F3" w:rsidP="009566F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9566F3">
        <w:rPr>
          <w:rStyle w:val="20pt"/>
          <w:rFonts w:ascii="Times New Roman" w:hAnsi="Times New Roman" w:cs="Times New Roman"/>
          <w:sz w:val="28"/>
          <w:szCs w:val="28"/>
        </w:rPr>
        <w:t>Пигулевский</w:t>
      </w:r>
      <w:proofErr w:type="spellEnd"/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, </w:t>
      </w:r>
      <w:r w:rsidRPr="009566F3">
        <w:rPr>
          <w:sz w:val="28"/>
          <w:szCs w:val="28"/>
        </w:rPr>
        <w:t xml:space="preserve">С. Ядовитые животные / С. </w:t>
      </w:r>
      <w:proofErr w:type="spellStart"/>
      <w:r w:rsidRPr="009566F3">
        <w:rPr>
          <w:sz w:val="28"/>
          <w:szCs w:val="28"/>
        </w:rPr>
        <w:t>Пигулявский</w:t>
      </w:r>
      <w:proofErr w:type="spellEnd"/>
      <w:r w:rsidRPr="009566F3">
        <w:rPr>
          <w:sz w:val="28"/>
          <w:szCs w:val="28"/>
        </w:rPr>
        <w:t>. — Л.: Медицина, 1975. — 214 с.</w:t>
      </w:r>
    </w:p>
    <w:p w:rsidR="00AD107D" w:rsidRPr="009566F3" w:rsidRDefault="009566F3" w:rsidP="009566F3">
      <w:pPr>
        <w:rPr>
          <w:rFonts w:ascii="Times New Roman" w:hAnsi="Times New Roman" w:cs="Times New Roman"/>
        </w:rPr>
      </w:pPr>
      <w:r w:rsidRPr="009566F3">
        <w:rPr>
          <w:rStyle w:val="20pt"/>
          <w:rFonts w:ascii="Times New Roman" w:hAnsi="Times New Roman" w:cs="Times New Roman"/>
          <w:sz w:val="28"/>
          <w:szCs w:val="28"/>
        </w:rPr>
        <w:t xml:space="preserve">Чегодаев, </w:t>
      </w:r>
      <w:r w:rsidRPr="009566F3">
        <w:rPr>
          <w:rFonts w:ascii="Times New Roman" w:hAnsi="Times New Roman" w:cs="Times New Roman"/>
          <w:sz w:val="28"/>
          <w:szCs w:val="28"/>
        </w:rPr>
        <w:t xml:space="preserve">А. Пауки и скорпионы / </w:t>
      </w:r>
      <w:proofErr w:type="spellStart"/>
      <w:r w:rsidRPr="009566F3">
        <w:rPr>
          <w:rFonts w:ascii="Times New Roman" w:hAnsi="Times New Roman" w:cs="Times New Roman"/>
          <w:sz w:val="28"/>
          <w:szCs w:val="28"/>
        </w:rPr>
        <w:t>А.Чегодаев</w:t>
      </w:r>
      <w:proofErr w:type="spellEnd"/>
      <w:r w:rsidRPr="009566F3">
        <w:rPr>
          <w:rFonts w:ascii="Times New Roman" w:hAnsi="Times New Roman" w:cs="Times New Roman"/>
          <w:sz w:val="28"/>
          <w:szCs w:val="28"/>
        </w:rPr>
        <w:t>. — М.: Аквариум. — 2003. — 64 с.</w:t>
      </w:r>
    </w:p>
    <w:sectPr w:rsidR="00AD107D" w:rsidRPr="009566F3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9566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84E211B" wp14:editId="5858C054">
              <wp:simplePos x="0" y="0"/>
              <wp:positionH relativeFrom="page">
                <wp:posOffset>2586355</wp:posOffset>
              </wp:positionH>
              <wp:positionV relativeFrom="page">
                <wp:posOffset>7828915</wp:posOffset>
              </wp:positionV>
              <wp:extent cx="107315" cy="77470"/>
              <wp:effectExtent l="0" t="0" r="190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9566F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4DC8">
                            <w:rPr>
                              <w:rStyle w:val="a4"/>
                              <w:noProof/>
                            </w:rPr>
                            <w:t>76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03.65pt;margin-top:616.45pt;width:8.4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GhtwIAAKU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" filled="f" stroked="f">
              <v:textbox style="mso-fit-shape-to-text:t" inset="0,0,0,0">
                <w:txbxContent>
                  <w:p w:rsidR="00F21EC6" w:rsidRDefault="009566F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4DC8">
                      <w:rPr>
                        <w:rStyle w:val="a4"/>
                        <w:noProof/>
                      </w:rPr>
                      <w:t>76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9566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FD74735" wp14:editId="60D39D49">
              <wp:simplePos x="0" y="0"/>
              <wp:positionH relativeFrom="page">
                <wp:posOffset>2586355</wp:posOffset>
              </wp:positionH>
              <wp:positionV relativeFrom="page">
                <wp:posOffset>7828915</wp:posOffset>
              </wp:positionV>
              <wp:extent cx="107315" cy="77470"/>
              <wp:effectExtent l="0" t="0" r="190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9566F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66F3">
                            <w:rPr>
                              <w:rStyle w:val="a4"/>
                              <w:noProof/>
                            </w:rPr>
                            <w:t>76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03.65pt;margin-top:616.45pt;width:8.45pt;height: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" filled="f" stroked="f">
              <v:textbox style="mso-fit-shape-to-text:t" inset="0,0,0,0">
                <w:txbxContent>
                  <w:p w:rsidR="00F21EC6" w:rsidRDefault="009566F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66F3">
                      <w:rPr>
                        <w:rStyle w:val="a4"/>
                        <w:noProof/>
                      </w:rPr>
                      <w:t>76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9566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145DBFA" wp14:editId="6014D338">
              <wp:simplePos x="0" y="0"/>
              <wp:positionH relativeFrom="page">
                <wp:posOffset>2738120</wp:posOffset>
              </wp:positionH>
              <wp:positionV relativeFrom="page">
                <wp:posOffset>6052185</wp:posOffset>
              </wp:positionV>
              <wp:extent cx="108585" cy="142240"/>
              <wp:effectExtent l="4445" t="381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9566F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66F3">
                            <w:rPr>
                              <w:rStyle w:val="a4"/>
                              <w:noProof/>
                            </w:rPr>
                            <w:t>74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215.6pt;margin-top:476.55pt;width:8.55pt;height:11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" filled="f" stroked="f">
              <v:textbox style="mso-fit-shape-to-text:t" inset="0,0,0,0">
                <w:txbxContent>
                  <w:p w:rsidR="00F21EC6" w:rsidRDefault="009566F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66F3">
                      <w:rPr>
                        <w:rStyle w:val="a4"/>
                        <w:noProof/>
                      </w:rPr>
                      <w:t>74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F1"/>
    <w:multiLevelType w:val="multilevel"/>
    <w:tmpl w:val="A562160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16962"/>
    <w:multiLevelType w:val="multilevel"/>
    <w:tmpl w:val="00CAAA4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33"/>
    <w:rsid w:val="00653B33"/>
    <w:rsid w:val="007C70B5"/>
    <w:rsid w:val="009566F3"/>
    <w:rsid w:val="00AD107D"/>
    <w:rsid w:val="00CC36CB"/>
    <w:rsid w:val="00D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6F3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9566F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566F3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9566F3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9566F3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3"/>
    <w:rsid w:val="009566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9566F3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566F3"/>
    <w:rPr>
      <w:i/>
      <w:iCs/>
      <w:spacing w:val="-10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9566F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9566F3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9566F3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3ArialUnicodeMS0pt">
    <w:name w:val="Основной текст (23) + Arial Unicode MS;Не полужирный;Интервал 0 pt"/>
    <w:basedOn w:val="23"/>
    <w:rsid w:val="009566F3"/>
    <w:rPr>
      <w:rFonts w:ascii="Arial Unicode MS" w:eastAsia="Arial Unicode MS" w:hAnsi="Arial Unicode MS" w:cs="Arial Unicode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66F3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10">
    <w:name w:val="Основной текст (11)"/>
    <w:basedOn w:val="a"/>
    <w:link w:val="11"/>
    <w:rsid w:val="009566F3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9566F3"/>
    <w:pPr>
      <w:shd w:val="clear" w:color="auto" w:fill="FFFFFF"/>
      <w:spacing w:line="189" w:lineRule="exact"/>
      <w:ind w:hanging="30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0">
    <w:name w:val="Основной текст (22)"/>
    <w:basedOn w:val="a"/>
    <w:link w:val="22"/>
    <w:rsid w:val="009566F3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230">
    <w:name w:val="Основной текст (23)"/>
    <w:basedOn w:val="a"/>
    <w:link w:val="23"/>
    <w:rsid w:val="009566F3"/>
    <w:pPr>
      <w:shd w:val="clear" w:color="auto" w:fill="FFFFFF"/>
      <w:spacing w:after="60" w:line="188" w:lineRule="exact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6F3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9566F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566F3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9566F3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9566F3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3"/>
    <w:rsid w:val="009566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9566F3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566F3"/>
    <w:rPr>
      <w:i/>
      <w:iCs/>
      <w:spacing w:val="-10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9566F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9566F3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9566F3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3ArialUnicodeMS0pt">
    <w:name w:val="Основной текст (23) + Arial Unicode MS;Не полужирный;Интервал 0 pt"/>
    <w:basedOn w:val="23"/>
    <w:rsid w:val="009566F3"/>
    <w:rPr>
      <w:rFonts w:ascii="Arial Unicode MS" w:eastAsia="Arial Unicode MS" w:hAnsi="Arial Unicode MS" w:cs="Arial Unicode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66F3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10">
    <w:name w:val="Основной текст (11)"/>
    <w:basedOn w:val="a"/>
    <w:link w:val="11"/>
    <w:rsid w:val="009566F3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9566F3"/>
    <w:pPr>
      <w:shd w:val="clear" w:color="auto" w:fill="FFFFFF"/>
      <w:spacing w:line="189" w:lineRule="exact"/>
      <w:ind w:hanging="30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0">
    <w:name w:val="Основной текст (22)"/>
    <w:basedOn w:val="a"/>
    <w:link w:val="22"/>
    <w:rsid w:val="009566F3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230">
    <w:name w:val="Основной текст (23)"/>
    <w:basedOn w:val="a"/>
    <w:link w:val="23"/>
    <w:rsid w:val="009566F3"/>
    <w:pPr>
      <w:shd w:val="clear" w:color="auto" w:fill="FFFFFF"/>
      <w:spacing w:after="60" w:line="188" w:lineRule="exact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2016-11-04T11:51:00Z</dcterms:created>
  <dcterms:modified xsi:type="dcterms:W3CDTF">2016-11-04T11:52:00Z</dcterms:modified>
</cp:coreProperties>
</file>