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9FF" w:rsidRDefault="00E119FF" w:rsidP="00E119FF">
      <w:pPr>
        <w:framePr w:w="9451" w:h="14390" w:wrap="around" w:vAnchor="text" w:hAnchor="margin" w:x="2" w:y="1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6007100" cy="9137650"/>
            <wp:effectExtent l="19050" t="0" r="0" b="0"/>
            <wp:docPr id="1" name="Рисунок 1" descr="D:\Документы кафедры\Практика\Практика все программы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кафедры\Практика\Практика все программы\media\image9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0" cy="913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1BF" w:rsidRDefault="00F601B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19FF" w:rsidRDefault="00E119FF" w:rsidP="00E119FF">
      <w:pPr>
        <w:framePr w:w="9710" w:h="13718" w:wrap="around" w:vAnchor="text" w:hAnchor="margin" w:x="-76" w:y="1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6172200" cy="8712200"/>
            <wp:effectExtent l="19050" t="0" r="0" b="0"/>
            <wp:docPr id="4" name="Рисунок 4" descr="D:\Документы кафедры\Практика\Практика все программы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ы кафедры\Практика\Практика все программы\media\image10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871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093" w:rsidRDefault="00305093">
      <w:pPr>
        <w:rPr>
          <w:rFonts w:ascii="Times New Roman" w:eastAsia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  <w:r>
        <w:rPr>
          <w:szCs w:val="28"/>
        </w:rPr>
        <w:lastRenderedPageBreak/>
        <w:br w:type="page"/>
      </w:r>
    </w:p>
    <w:p w:rsidR="00305093" w:rsidRPr="00305093" w:rsidRDefault="00305093" w:rsidP="0030509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09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05093" w:rsidRPr="00305093" w:rsidRDefault="00305093" w:rsidP="003050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05093" w:rsidRPr="00305093" w:rsidRDefault="00305093" w:rsidP="00305093">
      <w:pPr>
        <w:pStyle w:val="a5"/>
        <w:tabs>
          <w:tab w:val="left" w:pos="9781"/>
        </w:tabs>
        <w:ind w:right="49" w:firstLine="851"/>
        <w:rPr>
          <w:szCs w:val="28"/>
        </w:rPr>
      </w:pPr>
      <w:proofErr w:type="gramStart"/>
      <w:r w:rsidRPr="00305093">
        <w:rPr>
          <w:szCs w:val="28"/>
        </w:rPr>
        <w:t xml:space="preserve">Практика по средствам оздоровительной физической культуры разработана для студентов учреждения образования «Белорусский государственный педагогический университет», обучающихся по направлению специальности 1-88 01 02 «Оздоровительная и адаптивная физическая культура (по направлениям)», 1-88 01 02-01 «Оздоровительная и адаптивная физическая культура (оздоровительная)», в соответствии с образовательным стандартом Республики Беларусь первой ступени высшего образования ОСРБ 1-88 01 02-01-2008 и учебным планом специальности. </w:t>
      </w:r>
      <w:proofErr w:type="gramEnd"/>
    </w:p>
    <w:p w:rsidR="00305093" w:rsidRPr="00305093" w:rsidRDefault="00305093" w:rsidP="003050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093">
        <w:rPr>
          <w:rFonts w:ascii="Times New Roman" w:hAnsi="Times New Roman" w:cs="Times New Roman"/>
          <w:sz w:val="28"/>
          <w:szCs w:val="28"/>
        </w:rPr>
        <w:t xml:space="preserve">Практика предполагает: изучение особенностей профессиональной  деятельности инструкторов- методистов по оздоровительной физической культуре. Приобретение и совершенствования педагогических умений и навыков, освоение методики проведения занятий аэробики, </w:t>
      </w:r>
      <w:proofErr w:type="gramStart"/>
      <w:r w:rsidRPr="00305093">
        <w:rPr>
          <w:rFonts w:ascii="Times New Roman" w:hAnsi="Times New Roman" w:cs="Times New Roman"/>
          <w:sz w:val="28"/>
          <w:szCs w:val="28"/>
        </w:rPr>
        <w:t>шейпинге</w:t>
      </w:r>
      <w:proofErr w:type="gramEnd"/>
      <w:r w:rsidRPr="003050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5093">
        <w:rPr>
          <w:rFonts w:ascii="Times New Roman" w:hAnsi="Times New Roman" w:cs="Times New Roman"/>
          <w:sz w:val="28"/>
          <w:szCs w:val="28"/>
        </w:rPr>
        <w:t>пилатесе</w:t>
      </w:r>
      <w:proofErr w:type="spellEnd"/>
      <w:r w:rsidRPr="003050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5093">
        <w:rPr>
          <w:rFonts w:ascii="Times New Roman" w:hAnsi="Times New Roman" w:cs="Times New Roman"/>
          <w:sz w:val="28"/>
          <w:szCs w:val="28"/>
        </w:rPr>
        <w:t>хатха</w:t>
      </w:r>
      <w:proofErr w:type="spellEnd"/>
      <w:r w:rsidRPr="00305093">
        <w:rPr>
          <w:rFonts w:ascii="Times New Roman" w:hAnsi="Times New Roman" w:cs="Times New Roman"/>
          <w:sz w:val="28"/>
          <w:szCs w:val="28"/>
        </w:rPr>
        <w:t>-йоге, бодибилдинге, бильярдном спорте. Овладения способами контроля и нормирования физических нагрузок в процессе применения физических упражнений с оздоровительной направленностью.</w:t>
      </w:r>
    </w:p>
    <w:p w:rsidR="00305093" w:rsidRPr="00305093" w:rsidRDefault="00305093" w:rsidP="003050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093">
        <w:rPr>
          <w:rFonts w:ascii="Times New Roman" w:hAnsi="Times New Roman" w:cs="Times New Roman"/>
          <w:b/>
          <w:sz w:val="28"/>
          <w:szCs w:val="28"/>
        </w:rPr>
        <w:t>Целью практики</w:t>
      </w:r>
      <w:r w:rsidRPr="00305093">
        <w:rPr>
          <w:rFonts w:ascii="Times New Roman" w:hAnsi="Times New Roman" w:cs="Times New Roman"/>
          <w:sz w:val="28"/>
          <w:szCs w:val="28"/>
        </w:rPr>
        <w:t xml:space="preserve"> является подготовка будущего специалиста к выполнению своих профессиональных обязанностей в сфере оздоровительной физической культуры (ОФК).</w:t>
      </w:r>
    </w:p>
    <w:p w:rsidR="00305093" w:rsidRPr="00305093" w:rsidRDefault="00305093" w:rsidP="0030509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093">
        <w:rPr>
          <w:rFonts w:ascii="Times New Roman" w:hAnsi="Times New Roman" w:cs="Times New Roman"/>
          <w:b/>
          <w:sz w:val="28"/>
          <w:szCs w:val="28"/>
        </w:rPr>
        <w:t>Задачи практики:</w:t>
      </w:r>
    </w:p>
    <w:p w:rsidR="00305093" w:rsidRPr="00305093" w:rsidRDefault="00305093" w:rsidP="003050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093">
        <w:rPr>
          <w:rFonts w:ascii="Times New Roman" w:hAnsi="Times New Roman" w:cs="Times New Roman"/>
          <w:sz w:val="28"/>
          <w:szCs w:val="28"/>
        </w:rPr>
        <w:t xml:space="preserve">– освоить методику построения и содержания оздоровительной тренировки в спортивном ориентировании, аэробике, шейпинге, </w:t>
      </w:r>
      <w:proofErr w:type="spellStart"/>
      <w:r w:rsidRPr="00305093">
        <w:rPr>
          <w:rFonts w:ascii="Times New Roman" w:hAnsi="Times New Roman" w:cs="Times New Roman"/>
          <w:sz w:val="28"/>
          <w:szCs w:val="28"/>
        </w:rPr>
        <w:t>пилатесе</w:t>
      </w:r>
      <w:proofErr w:type="spellEnd"/>
      <w:r w:rsidRPr="003050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5093">
        <w:rPr>
          <w:rFonts w:ascii="Times New Roman" w:hAnsi="Times New Roman" w:cs="Times New Roman"/>
          <w:sz w:val="28"/>
          <w:szCs w:val="28"/>
        </w:rPr>
        <w:t>хатха</w:t>
      </w:r>
      <w:proofErr w:type="spellEnd"/>
      <w:r w:rsidRPr="00305093">
        <w:rPr>
          <w:rFonts w:ascii="Times New Roman" w:hAnsi="Times New Roman" w:cs="Times New Roman"/>
          <w:sz w:val="28"/>
          <w:szCs w:val="28"/>
        </w:rPr>
        <w:t>-йоге, бодибилдинге, бильярдном спорте;</w:t>
      </w:r>
    </w:p>
    <w:p w:rsidR="00305093" w:rsidRPr="00305093" w:rsidRDefault="00305093" w:rsidP="003050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093">
        <w:rPr>
          <w:rFonts w:ascii="Times New Roman" w:hAnsi="Times New Roman" w:cs="Times New Roman"/>
          <w:sz w:val="28"/>
          <w:szCs w:val="28"/>
        </w:rPr>
        <w:t>– обучить методике проведения занятий современными видами оздоровительной физической культуры с различными половозрастными группами населения с учетом показателей физического состояния занимающихся;</w:t>
      </w:r>
    </w:p>
    <w:p w:rsidR="00305093" w:rsidRPr="00305093" w:rsidRDefault="00305093" w:rsidP="003050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093">
        <w:rPr>
          <w:rFonts w:ascii="Times New Roman" w:hAnsi="Times New Roman" w:cs="Times New Roman"/>
          <w:sz w:val="28"/>
          <w:szCs w:val="28"/>
        </w:rPr>
        <w:t xml:space="preserve">– овладеть методами контроля показателей физического развития, функционального состояния, физической подготовленности занимающихся в процессе занятия спортивным ориентированием, аэробикой, шейпингом, </w:t>
      </w:r>
      <w:proofErr w:type="spellStart"/>
      <w:r w:rsidRPr="00305093">
        <w:rPr>
          <w:rFonts w:ascii="Times New Roman" w:hAnsi="Times New Roman" w:cs="Times New Roman"/>
          <w:sz w:val="28"/>
          <w:szCs w:val="28"/>
        </w:rPr>
        <w:t>Пилатесом</w:t>
      </w:r>
      <w:proofErr w:type="spellEnd"/>
      <w:r w:rsidRPr="003050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5093">
        <w:rPr>
          <w:rFonts w:ascii="Times New Roman" w:hAnsi="Times New Roman" w:cs="Times New Roman"/>
          <w:sz w:val="28"/>
          <w:szCs w:val="28"/>
        </w:rPr>
        <w:t>хатха</w:t>
      </w:r>
      <w:proofErr w:type="spellEnd"/>
      <w:r w:rsidRPr="00305093">
        <w:rPr>
          <w:rFonts w:ascii="Times New Roman" w:hAnsi="Times New Roman" w:cs="Times New Roman"/>
          <w:sz w:val="28"/>
          <w:szCs w:val="28"/>
        </w:rPr>
        <w:t>-йогой, бодибилдингом, бильярдным спортом.</w:t>
      </w:r>
    </w:p>
    <w:p w:rsidR="00305093" w:rsidRPr="00305093" w:rsidRDefault="00305093" w:rsidP="003050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093">
        <w:rPr>
          <w:rFonts w:ascii="Times New Roman" w:hAnsi="Times New Roman" w:cs="Times New Roman"/>
          <w:b/>
          <w:sz w:val="28"/>
          <w:szCs w:val="28"/>
        </w:rPr>
        <w:tab/>
        <w:t>Должен знать:</w:t>
      </w:r>
    </w:p>
    <w:p w:rsidR="00305093" w:rsidRPr="00305093" w:rsidRDefault="00305093" w:rsidP="00305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093">
        <w:rPr>
          <w:rFonts w:ascii="Times New Roman" w:hAnsi="Times New Roman" w:cs="Times New Roman"/>
          <w:sz w:val="28"/>
          <w:szCs w:val="28"/>
        </w:rPr>
        <w:tab/>
        <w:t xml:space="preserve">– построение и содержание оздоровительной тренировки в спортивном ориентировании, аэробике, шейпинге, </w:t>
      </w:r>
      <w:proofErr w:type="spellStart"/>
      <w:r w:rsidRPr="00305093">
        <w:rPr>
          <w:rFonts w:ascii="Times New Roman" w:hAnsi="Times New Roman" w:cs="Times New Roman"/>
          <w:sz w:val="28"/>
          <w:szCs w:val="28"/>
        </w:rPr>
        <w:t>пилатесе</w:t>
      </w:r>
      <w:proofErr w:type="spellEnd"/>
      <w:r w:rsidRPr="00305093">
        <w:rPr>
          <w:rFonts w:ascii="Times New Roman" w:hAnsi="Times New Roman" w:cs="Times New Roman"/>
          <w:sz w:val="28"/>
          <w:szCs w:val="28"/>
        </w:rPr>
        <w:t xml:space="preserve">, бодибилдинге, бильярдном спорте; </w:t>
      </w:r>
    </w:p>
    <w:p w:rsidR="00305093" w:rsidRPr="00305093" w:rsidRDefault="00305093" w:rsidP="00305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093">
        <w:rPr>
          <w:rFonts w:ascii="Times New Roman" w:hAnsi="Times New Roman" w:cs="Times New Roman"/>
          <w:sz w:val="28"/>
          <w:szCs w:val="28"/>
        </w:rPr>
        <w:tab/>
        <w:t>– составлять планирующую, учетную и отчетную документацию;</w:t>
      </w:r>
    </w:p>
    <w:p w:rsidR="00305093" w:rsidRPr="00305093" w:rsidRDefault="00305093" w:rsidP="00305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093">
        <w:rPr>
          <w:rFonts w:ascii="Times New Roman" w:hAnsi="Times New Roman" w:cs="Times New Roman"/>
          <w:sz w:val="28"/>
          <w:szCs w:val="28"/>
        </w:rPr>
        <w:tab/>
        <w:t>– методику проведения занятий современными видами оздоровительной физической культуры с различными половозрастными группами населения с учетом показателей физического состояния занимающихся;</w:t>
      </w:r>
    </w:p>
    <w:p w:rsidR="00305093" w:rsidRDefault="00305093" w:rsidP="00305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093">
        <w:rPr>
          <w:rFonts w:ascii="Times New Roman" w:hAnsi="Times New Roman" w:cs="Times New Roman"/>
          <w:sz w:val="28"/>
          <w:szCs w:val="28"/>
        </w:rPr>
        <w:tab/>
        <w:t xml:space="preserve">– оперативный, текущий, этапный контроль показателей физического развития, функционального состояния, физической подготовленности занимающихся в процессе занятий спортивным ориентированием, аэробикой, шейпингом, </w:t>
      </w:r>
      <w:proofErr w:type="spellStart"/>
      <w:r w:rsidRPr="00305093">
        <w:rPr>
          <w:rFonts w:ascii="Times New Roman" w:hAnsi="Times New Roman" w:cs="Times New Roman"/>
          <w:sz w:val="28"/>
          <w:szCs w:val="28"/>
        </w:rPr>
        <w:t>пилатесом</w:t>
      </w:r>
      <w:proofErr w:type="spellEnd"/>
      <w:r w:rsidRPr="00305093">
        <w:rPr>
          <w:rFonts w:ascii="Times New Roman" w:hAnsi="Times New Roman" w:cs="Times New Roman"/>
          <w:sz w:val="28"/>
          <w:szCs w:val="28"/>
        </w:rPr>
        <w:t>, бодибилдингом, бильярдным спортом;</w:t>
      </w:r>
    </w:p>
    <w:p w:rsidR="00D92A31" w:rsidRPr="00305093" w:rsidRDefault="00D92A31" w:rsidP="00305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093" w:rsidRPr="00305093" w:rsidRDefault="00305093" w:rsidP="00305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093">
        <w:rPr>
          <w:rFonts w:ascii="Times New Roman" w:hAnsi="Times New Roman" w:cs="Times New Roman"/>
          <w:sz w:val="28"/>
          <w:szCs w:val="28"/>
        </w:rPr>
        <w:tab/>
        <w:t>– организацию и методику проведения занятия в физкультурно-оздоровительных группах, секциях, спортивных клубах по интересам;</w:t>
      </w:r>
    </w:p>
    <w:p w:rsidR="00305093" w:rsidRPr="00305093" w:rsidRDefault="00305093" w:rsidP="003050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093">
        <w:rPr>
          <w:rFonts w:ascii="Times New Roman" w:hAnsi="Times New Roman" w:cs="Times New Roman"/>
          <w:b/>
          <w:sz w:val="28"/>
          <w:szCs w:val="28"/>
        </w:rPr>
        <w:tab/>
        <w:t>уметь:</w:t>
      </w:r>
    </w:p>
    <w:p w:rsidR="00305093" w:rsidRPr="00305093" w:rsidRDefault="00305093" w:rsidP="00305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093">
        <w:rPr>
          <w:rFonts w:ascii="Times New Roman" w:hAnsi="Times New Roman" w:cs="Times New Roman"/>
          <w:sz w:val="28"/>
          <w:szCs w:val="28"/>
        </w:rPr>
        <w:tab/>
        <w:t xml:space="preserve">– программировать, планировать и проводить занятия спортивным ориентированием, аэробикой, шейпингом, </w:t>
      </w:r>
      <w:proofErr w:type="spellStart"/>
      <w:r w:rsidRPr="00305093">
        <w:rPr>
          <w:rFonts w:ascii="Times New Roman" w:hAnsi="Times New Roman" w:cs="Times New Roman"/>
          <w:sz w:val="28"/>
          <w:szCs w:val="28"/>
        </w:rPr>
        <w:t>пилатесом</w:t>
      </w:r>
      <w:proofErr w:type="spellEnd"/>
      <w:r w:rsidRPr="00305093">
        <w:rPr>
          <w:rFonts w:ascii="Times New Roman" w:hAnsi="Times New Roman" w:cs="Times New Roman"/>
          <w:sz w:val="28"/>
          <w:szCs w:val="28"/>
        </w:rPr>
        <w:t>, бодибилдингом, бильярдным спортом с учетом показателей физического состояния занимающихся;</w:t>
      </w:r>
    </w:p>
    <w:p w:rsidR="00305093" w:rsidRPr="00305093" w:rsidRDefault="00305093" w:rsidP="00305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093">
        <w:rPr>
          <w:rFonts w:ascii="Times New Roman" w:hAnsi="Times New Roman" w:cs="Times New Roman"/>
          <w:sz w:val="28"/>
          <w:szCs w:val="28"/>
        </w:rPr>
        <w:tab/>
        <w:t>– нормировать физические нагрузки и осуществлять врачебно-педагогический контроль за занимающимися в процессе занятий различными видами оздоровительной физической культуры.</w:t>
      </w:r>
    </w:p>
    <w:p w:rsidR="00305093" w:rsidRPr="00305093" w:rsidRDefault="00305093" w:rsidP="00305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093">
        <w:rPr>
          <w:rFonts w:ascii="Times New Roman" w:hAnsi="Times New Roman" w:cs="Times New Roman"/>
          <w:sz w:val="28"/>
          <w:szCs w:val="28"/>
        </w:rPr>
        <w:tab/>
        <w:t xml:space="preserve">– использовать физические упражнения </w:t>
      </w:r>
      <w:proofErr w:type="gramStart"/>
      <w:r w:rsidRPr="0030509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05093">
        <w:rPr>
          <w:rFonts w:ascii="Times New Roman" w:hAnsi="Times New Roman" w:cs="Times New Roman"/>
          <w:sz w:val="28"/>
          <w:szCs w:val="28"/>
        </w:rPr>
        <w:t xml:space="preserve"> оздоровительной направленностью в режиме труда и отдыха населения;</w:t>
      </w:r>
    </w:p>
    <w:p w:rsidR="00305093" w:rsidRPr="00305093" w:rsidRDefault="00305093" w:rsidP="00305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093">
        <w:rPr>
          <w:rFonts w:ascii="Times New Roman" w:hAnsi="Times New Roman" w:cs="Times New Roman"/>
          <w:sz w:val="28"/>
          <w:szCs w:val="28"/>
        </w:rPr>
        <w:tab/>
        <w:t>– планировать и организовывать массовые физкультурно-оздоровительные мероприятия.</w:t>
      </w:r>
    </w:p>
    <w:p w:rsidR="00305093" w:rsidRPr="00305093" w:rsidRDefault="00305093" w:rsidP="003050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093">
        <w:rPr>
          <w:rFonts w:ascii="Times New Roman" w:hAnsi="Times New Roman" w:cs="Times New Roman"/>
          <w:sz w:val="28"/>
          <w:szCs w:val="28"/>
        </w:rPr>
        <w:t>Практика по оздоровительной физической культуре проводится на третьем курсе (в пятом семестре) дневной формы получения образования в объеме 36 часов и заочной формы получения образования на четвертом курсе (в седьмом семестре).</w:t>
      </w:r>
    </w:p>
    <w:p w:rsidR="00305093" w:rsidRPr="00305093" w:rsidRDefault="00305093" w:rsidP="003050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093">
        <w:rPr>
          <w:rFonts w:ascii="Times New Roman" w:hAnsi="Times New Roman" w:cs="Times New Roman"/>
          <w:sz w:val="28"/>
          <w:szCs w:val="28"/>
        </w:rPr>
        <w:t>По итогам практики студенты получают дифференцированный зачет.</w:t>
      </w:r>
    </w:p>
    <w:p w:rsidR="00305093" w:rsidRDefault="0030509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Cs w:val="28"/>
        </w:rPr>
        <w:br w:type="page"/>
      </w:r>
    </w:p>
    <w:p w:rsidR="00C11A75" w:rsidRDefault="00C11A75" w:rsidP="00305093">
      <w:pPr>
        <w:pStyle w:val="a3"/>
        <w:jc w:val="center"/>
        <w:rPr>
          <w:szCs w:val="28"/>
          <w:lang w:val="ru-RU"/>
        </w:rPr>
      </w:pPr>
      <w:r>
        <w:rPr>
          <w:szCs w:val="28"/>
          <w:lang w:val="ru-RU"/>
        </w:rPr>
        <w:lastRenderedPageBreak/>
        <w:t>СОДЕРЖАНИЕ ПРАКТИКИ</w:t>
      </w:r>
    </w:p>
    <w:p w:rsidR="00C11A75" w:rsidRDefault="00C11A75" w:rsidP="00305093">
      <w:pPr>
        <w:pStyle w:val="a3"/>
        <w:jc w:val="center"/>
        <w:rPr>
          <w:szCs w:val="28"/>
          <w:lang w:val="ru-RU"/>
        </w:rPr>
      </w:pPr>
    </w:p>
    <w:p w:rsidR="00183858" w:rsidRDefault="00305093" w:rsidP="00305093">
      <w:pPr>
        <w:pStyle w:val="a3"/>
        <w:jc w:val="center"/>
        <w:rPr>
          <w:szCs w:val="28"/>
          <w:lang w:val="ru-RU"/>
        </w:rPr>
      </w:pPr>
      <w:r>
        <w:rPr>
          <w:szCs w:val="28"/>
          <w:lang w:val="en-US"/>
        </w:rPr>
        <w:t>I</w:t>
      </w:r>
      <w:r>
        <w:rPr>
          <w:szCs w:val="28"/>
          <w:lang w:val="ru-RU"/>
        </w:rPr>
        <w:t xml:space="preserve">    ОЗДОРОВИТЕЛЬНАЯ АЭРОБИКА</w:t>
      </w:r>
    </w:p>
    <w:p w:rsidR="00305093" w:rsidRDefault="00305093" w:rsidP="00305093">
      <w:pPr>
        <w:pStyle w:val="a3"/>
        <w:jc w:val="center"/>
        <w:rPr>
          <w:szCs w:val="28"/>
          <w:lang w:val="ru-RU"/>
        </w:rPr>
      </w:pPr>
    </w:p>
    <w:p w:rsidR="00305093" w:rsidRPr="00305093" w:rsidRDefault="00305093" w:rsidP="00305093">
      <w:pPr>
        <w:pStyle w:val="a3"/>
        <w:ind w:firstLine="851"/>
        <w:jc w:val="left"/>
        <w:rPr>
          <w:szCs w:val="28"/>
          <w:lang w:val="ru-RU"/>
        </w:rPr>
      </w:pPr>
      <w:r w:rsidRPr="00305093">
        <w:rPr>
          <w:szCs w:val="28"/>
        </w:rPr>
        <w:t>Классификация оздоровительной аэробики, построенной на основе учета:</w:t>
      </w:r>
    </w:p>
    <w:p w:rsidR="00305093" w:rsidRPr="00305093" w:rsidRDefault="00305093" w:rsidP="003050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5093">
        <w:rPr>
          <w:rFonts w:ascii="Times New Roman" w:hAnsi="Times New Roman" w:cs="Times New Roman"/>
          <w:sz w:val="28"/>
          <w:szCs w:val="28"/>
        </w:rPr>
        <w:t>– содержания программ занятий (без предметов и приспособлений; с использованием предметов и приспособлений; смешанного типа);</w:t>
      </w:r>
    </w:p>
    <w:p w:rsidR="00305093" w:rsidRPr="00305093" w:rsidRDefault="00305093" w:rsidP="003050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5093">
        <w:rPr>
          <w:rFonts w:ascii="Times New Roman" w:hAnsi="Times New Roman" w:cs="Times New Roman"/>
          <w:sz w:val="28"/>
          <w:szCs w:val="28"/>
        </w:rPr>
        <w:t xml:space="preserve">– возраста, пола и уровня физической подготовленности </w:t>
      </w:r>
      <w:proofErr w:type="gramStart"/>
      <w:r w:rsidRPr="00305093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305093">
        <w:rPr>
          <w:rFonts w:ascii="Times New Roman" w:hAnsi="Times New Roman" w:cs="Times New Roman"/>
          <w:sz w:val="28"/>
          <w:szCs w:val="28"/>
        </w:rPr>
        <w:t>;</w:t>
      </w:r>
    </w:p>
    <w:p w:rsidR="00305093" w:rsidRPr="00F601BF" w:rsidRDefault="00305093" w:rsidP="003050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5093">
        <w:rPr>
          <w:rFonts w:ascii="Times New Roman" w:hAnsi="Times New Roman" w:cs="Times New Roman"/>
          <w:sz w:val="28"/>
          <w:szCs w:val="28"/>
        </w:rPr>
        <w:t>– направления оздоровительной аэробики (</w:t>
      </w:r>
      <w:proofErr w:type="spellStart"/>
      <w:r w:rsidRPr="00305093">
        <w:rPr>
          <w:rFonts w:ascii="Times New Roman" w:hAnsi="Times New Roman" w:cs="Times New Roman"/>
          <w:sz w:val="28"/>
          <w:szCs w:val="28"/>
        </w:rPr>
        <w:t>гимнастико</w:t>
      </w:r>
      <w:proofErr w:type="spellEnd"/>
      <w:r w:rsidRPr="00305093">
        <w:rPr>
          <w:rFonts w:ascii="Times New Roman" w:hAnsi="Times New Roman" w:cs="Times New Roman"/>
          <w:sz w:val="28"/>
          <w:szCs w:val="28"/>
        </w:rPr>
        <w:t xml:space="preserve">-атлетическое; танцевальное; циклического характера; направление «восток-запад»; </w:t>
      </w:r>
      <w:proofErr w:type="spellStart"/>
      <w:r w:rsidRPr="00305093">
        <w:rPr>
          <w:rFonts w:ascii="Times New Roman" w:hAnsi="Times New Roman" w:cs="Times New Roman"/>
          <w:sz w:val="28"/>
          <w:szCs w:val="28"/>
        </w:rPr>
        <w:t>аква</w:t>
      </w:r>
      <w:proofErr w:type="spellEnd"/>
      <w:r w:rsidRPr="00305093">
        <w:rPr>
          <w:rFonts w:ascii="Times New Roman" w:hAnsi="Times New Roman" w:cs="Times New Roman"/>
          <w:sz w:val="28"/>
          <w:szCs w:val="28"/>
        </w:rPr>
        <w:t>-аэробика);</w:t>
      </w:r>
    </w:p>
    <w:p w:rsidR="00305093" w:rsidRPr="00305093" w:rsidRDefault="00305093" w:rsidP="003050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093">
        <w:rPr>
          <w:rFonts w:ascii="Times New Roman" w:hAnsi="Times New Roman" w:cs="Times New Roman"/>
          <w:sz w:val="28"/>
          <w:szCs w:val="28"/>
        </w:rPr>
        <w:t>Базовые упражнения (шаги) оздоровительной аэробики и техника их выполнения (</w:t>
      </w:r>
      <w:proofErr w:type="spellStart"/>
      <w:r w:rsidRPr="00305093">
        <w:rPr>
          <w:rFonts w:ascii="Times New Roman" w:hAnsi="Times New Roman" w:cs="Times New Roman"/>
          <w:sz w:val="28"/>
          <w:szCs w:val="28"/>
        </w:rPr>
        <w:t>низкоударная</w:t>
      </w:r>
      <w:proofErr w:type="spellEnd"/>
      <w:r w:rsidRPr="003050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5093">
        <w:rPr>
          <w:rFonts w:ascii="Times New Roman" w:hAnsi="Times New Roman" w:cs="Times New Roman"/>
          <w:sz w:val="28"/>
          <w:szCs w:val="28"/>
        </w:rPr>
        <w:t>высокоударная</w:t>
      </w:r>
      <w:proofErr w:type="spellEnd"/>
      <w:r w:rsidRPr="00305093">
        <w:rPr>
          <w:rFonts w:ascii="Times New Roman" w:hAnsi="Times New Roman" w:cs="Times New Roman"/>
          <w:sz w:val="28"/>
          <w:szCs w:val="28"/>
        </w:rPr>
        <w:t xml:space="preserve">). Музыкальное сопровождение занятий оздоровительной аэробикой, команды инструктора и счет. Базовое положение рук. Структура танцевальных комплексов оздоровительной аэробики: упражнение (движение), соединение и серия. Составление комплексов танцевальных упражнений на 16 счетов и 32 счета. </w:t>
      </w:r>
    </w:p>
    <w:p w:rsidR="00305093" w:rsidRPr="00305093" w:rsidRDefault="00305093" w:rsidP="003050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093">
        <w:rPr>
          <w:rFonts w:ascii="Times New Roman" w:hAnsi="Times New Roman" w:cs="Times New Roman"/>
          <w:sz w:val="28"/>
          <w:szCs w:val="28"/>
        </w:rPr>
        <w:t>Силовые упражнения и техника их выполнения. Требования, предъявляемые к силовой тренировке со снарядами и без них (количество повторений и серий, масса отягощения, скорость и темп движения, продолжительность пауз отдыха). Статические, динамические и статодинамические двигательные действия. Составление комплексов силовых упражнений воздействующих на мышцы туловища, ног и рук, выполняемых из различных исходных положений с использованием оборудования (резиновые амортизаторы, гантели, степы, мячи</w:t>
      </w:r>
      <w:proofErr w:type="gramStart"/>
      <w:r w:rsidRPr="0030509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305093">
        <w:rPr>
          <w:rFonts w:ascii="Times New Roman" w:hAnsi="Times New Roman" w:cs="Times New Roman"/>
          <w:sz w:val="28"/>
          <w:szCs w:val="28"/>
        </w:rPr>
        <w:t xml:space="preserve"> и без оборудования. </w:t>
      </w:r>
    </w:p>
    <w:p w:rsidR="00305093" w:rsidRPr="00305093" w:rsidRDefault="00305093" w:rsidP="003050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093">
        <w:rPr>
          <w:rFonts w:ascii="Times New Roman" w:hAnsi="Times New Roman" w:cs="Times New Roman"/>
          <w:sz w:val="28"/>
          <w:szCs w:val="28"/>
        </w:rPr>
        <w:t>Структура занятий оздоровительной аэробикой: подготовительная (разминка), основная и заключительная части. Однонаправленное и комбинированное построение основной части занятий. Построение занятий по оздоровительной аэробике в зависимости от поставленных педагогических задач. Проведение занятий по оздоровительной аэробике. Жестикуляция как метод управления группой.</w:t>
      </w:r>
    </w:p>
    <w:p w:rsidR="00305093" w:rsidRPr="00305093" w:rsidRDefault="00305093" w:rsidP="003050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093">
        <w:rPr>
          <w:rFonts w:ascii="Times New Roman" w:hAnsi="Times New Roman" w:cs="Times New Roman"/>
          <w:sz w:val="28"/>
          <w:szCs w:val="28"/>
        </w:rPr>
        <w:t>Методы хореографии (линейный, зигзаг, сложение, блок, фристайл) и их характеристика. Использование различных хореографических методов на занятиях по оздоровительной аэробике.</w:t>
      </w:r>
    </w:p>
    <w:p w:rsidR="00305093" w:rsidRDefault="00305093" w:rsidP="0063697B">
      <w:pPr>
        <w:pStyle w:val="a3"/>
        <w:jc w:val="center"/>
        <w:rPr>
          <w:szCs w:val="28"/>
          <w:lang w:val="ru-RU"/>
        </w:rPr>
      </w:pPr>
    </w:p>
    <w:p w:rsidR="00305093" w:rsidRDefault="00305093" w:rsidP="0063697B">
      <w:pPr>
        <w:pStyle w:val="a3"/>
        <w:jc w:val="center"/>
        <w:rPr>
          <w:szCs w:val="28"/>
          <w:lang w:val="ru-RU"/>
        </w:rPr>
      </w:pPr>
      <w:r>
        <w:rPr>
          <w:szCs w:val="28"/>
          <w:lang w:val="en-US"/>
        </w:rPr>
        <w:t>II</w:t>
      </w:r>
      <w:r w:rsidRPr="00F601BF">
        <w:rPr>
          <w:szCs w:val="28"/>
          <w:lang w:val="ru-RU"/>
        </w:rPr>
        <w:t xml:space="preserve">    </w:t>
      </w:r>
      <w:r>
        <w:rPr>
          <w:szCs w:val="28"/>
          <w:lang w:val="ru-RU"/>
        </w:rPr>
        <w:t>ХАТХА-ЙОГА</w:t>
      </w:r>
    </w:p>
    <w:p w:rsidR="0063697B" w:rsidRPr="0045651E" w:rsidRDefault="0063697B" w:rsidP="0063697B">
      <w:pPr>
        <w:spacing w:after="0" w:line="240" w:lineRule="auto"/>
        <w:jc w:val="center"/>
      </w:pPr>
    </w:p>
    <w:p w:rsidR="0063697B" w:rsidRPr="0063697B" w:rsidRDefault="0063697B" w:rsidP="006369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697B">
        <w:rPr>
          <w:rFonts w:ascii="Times New Roman" w:hAnsi="Times New Roman" w:cs="Times New Roman"/>
          <w:sz w:val="28"/>
          <w:szCs w:val="28"/>
        </w:rPr>
        <w:t xml:space="preserve">Характеристика отдельных оздоровительных направлений </w:t>
      </w:r>
      <w:proofErr w:type="spellStart"/>
      <w:r w:rsidRPr="0063697B">
        <w:rPr>
          <w:rFonts w:ascii="Times New Roman" w:hAnsi="Times New Roman" w:cs="Times New Roman"/>
          <w:sz w:val="28"/>
          <w:szCs w:val="28"/>
        </w:rPr>
        <w:t>хатха</w:t>
      </w:r>
      <w:proofErr w:type="spellEnd"/>
      <w:r w:rsidRPr="0063697B">
        <w:rPr>
          <w:rFonts w:ascii="Times New Roman" w:hAnsi="Times New Roman" w:cs="Times New Roman"/>
          <w:sz w:val="28"/>
          <w:szCs w:val="28"/>
        </w:rPr>
        <w:t xml:space="preserve">-йоги. Базовые направления </w:t>
      </w:r>
      <w:proofErr w:type="spellStart"/>
      <w:r w:rsidRPr="0063697B">
        <w:rPr>
          <w:rFonts w:ascii="Times New Roman" w:hAnsi="Times New Roman" w:cs="Times New Roman"/>
          <w:sz w:val="28"/>
          <w:szCs w:val="28"/>
        </w:rPr>
        <w:t>хатха</w:t>
      </w:r>
      <w:proofErr w:type="spellEnd"/>
      <w:r w:rsidRPr="0063697B">
        <w:rPr>
          <w:rFonts w:ascii="Times New Roman" w:hAnsi="Times New Roman" w:cs="Times New Roman"/>
          <w:sz w:val="28"/>
          <w:szCs w:val="28"/>
        </w:rPr>
        <w:t xml:space="preserve">-йоги. Направления для углубленного изучения </w:t>
      </w:r>
      <w:proofErr w:type="spellStart"/>
      <w:r w:rsidRPr="0063697B">
        <w:rPr>
          <w:rFonts w:ascii="Times New Roman" w:hAnsi="Times New Roman" w:cs="Times New Roman"/>
          <w:sz w:val="28"/>
          <w:szCs w:val="28"/>
        </w:rPr>
        <w:t>хатха</w:t>
      </w:r>
      <w:proofErr w:type="spellEnd"/>
      <w:r w:rsidRPr="0063697B">
        <w:rPr>
          <w:rFonts w:ascii="Times New Roman" w:hAnsi="Times New Roman" w:cs="Times New Roman"/>
          <w:sz w:val="28"/>
          <w:szCs w:val="28"/>
        </w:rPr>
        <w:t>-йоги. Дыхательные упражнения; упражнения в движении («</w:t>
      </w:r>
      <w:proofErr w:type="spellStart"/>
      <w:r w:rsidRPr="0063697B">
        <w:rPr>
          <w:rFonts w:ascii="Times New Roman" w:hAnsi="Times New Roman" w:cs="Times New Roman"/>
          <w:sz w:val="28"/>
          <w:szCs w:val="28"/>
        </w:rPr>
        <w:t>виньясы</w:t>
      </w:r>
      <w:proofErr w:type="spellEnd"/>
      <w:r w:rsidRPr="0063697B">
        <w:rPr>
          <w:rFonts w:ascii="Times New Roman" w:hAnsi="Times New Roman" w:cs="Times New Roman"/>
          <w:sz w:val="28"/>
          <w:szCs w:val="28"/>
        </w:rPr>
        <w:t>»); статические позы («</w:t>
      </w:r>
      <w:proofErr w:type="spellStart"/>
      <w:r w:rsidRPr="0063697B">
        <w:rPr>
          <w:rFonts w:ascii="Times New Roman" w:hAnsi="Times New Roman" w:cs="Times New Roman"/>
          <w:sz w:val="28"/>
          <w:szCs w:val="28"/>
        </w:rPr>
        <w:t>асаны</w:t>
      </w:r>
      <w:proofErr w:type="spellEnd"/>
      <w:r w:rsidRPr="0063697B">
        <w:rPr>
          <w:rFonts w:ascii="Times New Roman" w:hAnsi="Times New Roman" w:cs="Times New Roman"/>
          <w:sz w:val="28"/>
          <w:szCs w:val="28"/>
        </w:rPr>
        <w:t xml:space="preserve">»); релаксационные и </w:t>
      </w:r>
      <w:proofErr w:type="spellStart"/>
      <w:r w:rsidRPr="0063697B">
        <w:rPr>
          <w:rFonts w:ascii="Times New Roman" w:hAnsi="Times New Roman" w:cs="Times New Roman"/>
          <w:sz w:val="28"/>
          <w:szCs w:val="28"/>
        </w:rPr>
        <w:t>медитационные</w:t>
      </w:r>
      <w:proofErr w:type="spellEnd"/>
      <w:r w:rsidRPr="0063697B">
        <w:rPr>
          <w:rFonts w:ascii="Times New Roman" w:hAnsi="Times New Roman" w:cs="Times New Roman"/>
          <w:sz w:val="28"/>
          <w:szCs w:val="28"/>
        </w:rPr>
        <w:t xml:space="preserve"> упражнения; </w:t>
      </w:r>
      <w:r w:rsidRPr="0063697B">
        <w:rPr>
          <w:rFonts w:ascii="Times New Roman" w:hAnsi="Times New Roman" w:cs="Times New Roman"/>
          <w:sz w:val="28"/>
          <w:szCs w:val="28"/>
        </w:rPr>
        <w:lastRenderedPageBreak/>
        <w:t>упражнения, направленные на гипоксическую тренировку («</w:t>
      </w:r>
      <w:proofErr w:type="spellStart"/>
      <w:r w:rsidRPr="0063697B">
        <w:rPr>
          <w:rFonts w:ascii="Times New Roman" w:hAnsi="Times New Roman" w:cs="Times New Roman"/>
          <w:sz w:val="28"/>
          <w:szCs w:val="28"/>
        </w:rPr>
        <w:t>пранаяма</w:t>
      </w:r>
      <w:proofErr w:type="spellEnd"/>
      <w:r w:rsidRPr="0063697B">
        <w:rPr>
          <w:rFonts w:ascii="Times New Roman" w:hAnsi="Times New Roman" w:cs="Times New Roman"/>
          <w:sz w:val="28"/>
          <w:szCs w:val="28"/>
        </w:rPr>
        <w:t>»). Рациональное питание и гигиена.</w:t>
      </w:r>
    </w:p>
    <w:p w:rsidR="0063697B" w:rsidRPr="0063697B" w:rsidRDefault="0063697B" w:rsidP="0063697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3697B" w:rsidRPr="0063697B" w:rsidRDefault="0063697B" w:rsidP="006369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697B">
        <w:rPr>
          <w:rFonts w:ascii="Times New Roman" w:hAnsi="Times New Roman" w:cs="Times New Roman"/>
          <w:sz w:val="28"/>
          <w:szCs w:val="28"/>
        </w:rPr>
        <w:t xml:space="preserve">Дыхательные упражнения </w:t>
      </w:r>
      <w:proofErr w:type="spellStart"/>
      <w:r w:rsidRPr="0063697B">
        <w:rPr>
          <w:rFonts w:ascii="Times New Roman" w:hAnsi="Times New Roman" w:cs="Times New Roman"/>
          <w:sz w:val="28"/>
          <w:szCs w:val="28"/>
        </w:rPr>
        <w:t>хатха</w:t>
      </w:r>
      <w:proofErr w:type="spellEnd"/>
      <w:r w:rsidRPr="0063697B">
        <w:rPr>
          <w:rFonts w:ascii="Times New Roman" w:hAnsi="Times New Roman" w:cs="Times New Roman"/>
          <w:sz w:val="28"/>
          <w:szCs w:val="28"/>
        </w:rPr>
        <w:t xml:space="preserve">-йоги. Техника выполнения дыхательных упражнений в статическом и динамическом двигательных режимах. Физические упражнения </w:t>
      </w:r>
      <w:proofErr w:type="spellStart"/>
      <w:r w:rsidRPr="0063697B">
        <w:rPr>
          <w:rFonts w:ascii="Times New Roman" w:hAnsi="Times New Roman" w:cs="Times New Roman"/>
          <w:sz w:val="28"/>
          <w:szCs w:val="28"/>
        </w:rPr>
        <w:t>хатха</w:t>
      </w:r>
      <w:proofErr w:type="spellEnd"/>
      <w:r w:rsidRPr="0063697B">
        <w:rPr>
          <w:rFonts w:ascii="Times New Roman" w:hAnsi="Times New Roman" w:cs="Times New Roman"/>
          <w:sz w:val="28"/>
          <w:szCs w:val="28"/>
        </w:rPr>
        <w:t xml:space="preserve">-йоги. Техника выполнения упражнений </w:t>
      </w:r>
      <w:proofErr w:type="spellStart"/>
      <w:r w:rsidRPr="0063697B">
        <w:rPr>
          <w:rFonts w:ascii="Times New Roman" w:hAnsi="Times New Roman" w:cs="Times New Roman"/>
          <w:sz w:val="28"/>
          <w:szCs w:val="28"/>
        </w:rPr>
        <w:t>хатха</w:t>
      </w:r>
      <w:proofErr w:type="spellEnd"/>
      <w:r w:rsidRPr="0063697B">
        <w:rPr>
          <w:rFonts w:ascii="Times New Roman" w:hAnsi="Times New Roman" w:cs="Times New Roman"/>
          <w:sz w:val="28"/>
          <w:szCs w:val="28"/>
        </w:rPr>
        <w:t xml:space="preserve">-йоги в движении. Техника выполнения статических поз. Классификация статических поз </w:t>
      </w:r>
      <w:proofErr w:type="spellStart"/>
      <w:r w:rsidRPr="0063697B">
        <w:rPr>
          <w:rFonts w:ascii="Times New Roman" w:hAnsi="Times New Roman" w:cs="Times New Roman"/>
          <w:sz w:val="28"/>
          <w:szCs w:val="28"/>
        </w:rPr>
        <w:t>хатха</w:t>
      </w:r>
      <w:proofErr w:type="spellEnd"/>
      <w:r w:rsidRPr="0063697B">
        <w:rPr>
          <w:rFonts w:ascii="Times New Roman" w:hAnsi="Times New Roman" w:cs="Times New Roman"/>
          <w:sz w:val="28"/>
          <w:szCs w:val="28"/>
        </w:rPr>
        <w:t>-йоги.</w:t>
      </w:r>
    </w:p>
    <w:p w:rsidR="0063697B" w:rsidRPr="0063697B" w:rsidRDefault="0063697B" w:rsidP="006369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697B">
        <w:rPr>
          <w:rFonts w:ascii="Times New Roman" w:hAnsi="Times New Roman" w:cs="Times New Roman"/>
          <w:sz w:val="28"/>
          <w:szCs w:val="28"/>
        </w:rPr>
        <w:t xml:space="preserve">Основные требования техники безопасности, предъявляемые к </w:t>
      </w:r>
      <w:proofErr w:type="gramStart"/>
      <w:r w:rsidRPr="0063697B">
        <w:rPr>
          <w:rFonts w:ascii="Times New Roman" w:hAnsi="Times New Roman" w:cs="Times New Roman"/>
          <w:sz w:val="28"/>
          <w:szCs w:val="28"/>
        </w:rPr>
        <w:t>занимающимся</w:t>
      </w:r>
      <w:proofErr w:type="gramEnd"/>
      <w:r w:rsidRPr="00636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97B">
        <w:rPr>
          <w:rFonts w:ascii="Times New Roman" w:hAnsi="Times New Roman" w:cs="Times New Roman"/>
          <w:sz w:val="28"/>
          <w:szCs w:val="28"/>
        </w:rPr>
        <w:t>хатха</w:t>
      </w:r>
      <w:proofErr w:type="spellEnd"/>
      <w:r w:rsidRPr="0063697B">
        <w:rPr>
          <w:rFonts w:ascii="Times New Roman" w:hAnsi="Times New Roman" w:cs="Times New Roman"/>
          <w:sz w:val="28"/>
          <w:szCs w:val="28"/>
        </w:rPr>
        <w:t xml:space="preserve">-йогой. </w:t>
      </w:r>
    </w:p>
    <w:p w:rsidR="0063697B" w:rsidRPr="0063697B" w:rsidRDefault="0063697B" w:rsidP="006369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697B">
        <w:rPr>
          <w:rFonts w:ascii="Times New Roman" w:hAnsi="Times New Roman" w:cs="Times New Roman"/>
          <w:sz w:val="28"/>
          <w:szCs w:val="28"/>
        </w:rPr>
        <w:t xml:space="preserve">Особенности методики обучения статических поз </w:t>
      </w:r>
      <w:proofErr w:type="spellStart"/>
      <w:r w:rsidRPr="0063697B">
        <w:rPr>
          <w:rFonts w:ascii="Times New Roman" w:hAnsi="Times New Roman" w:cs="Times New Roman"/>
          <w:sz w:val="28"/>
          <w:szCs w:val="28"/>
        </w:rPr>
        <w:t>хатха</w:t>
      </w:r>
      <w:proofErr w:type="spellEnd"/>
      <w:r w:rsidRPr="0063697B">
        <w:rPr>
          <w:rFonts w:ascii="Times New Roman" w:hAnsi="Times New Roman" w:cs="Times New Roman"/>
          <w:sz w:val="28"/>
          <w:szCs w:val="28"/>
        </w:rPr>
        <w:t>-йоги, выполняемых из различных исходных положений (стоя, сидя, лежа). Перевернутые (</w:t>
      </w:r>
      <w:proofErr w:type="spellStart"/>
      <w:r w:rsidRPr="0063697B">
        <w:rPr>
          <w:rFonts w:ascii="Times New Roman" w:hAnsi="Times New Roman" w:cs="Times New Roman"/>
          <w:sz w:val="28"/>
          <w:szCs w:val="28"/>
        </w:rPr>
        <w:t>антиортостатические</w:t>
      </w:r>
      <w:proofErr w:type="spellEnd"/>
      <w:r w:rsidRPr="0063697B">
        <w:rPr>
          <w:rFonts w:ascii="Times New Roman" w:hAnsi="Times New Roman" w:cs="Times New Roman"/>
          <w:sz w:val="28"/>
          <w:szCs w:val="28"/>
        </w:rPr>
        <w:t>) позы.</w:t>
      </w:r>
    </w:p>
    <w:p w:rsidR="0063697B" w:rsidRPr="0063697B" w:rsidRDefault="0063697B" w:rsidP="006369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697B">
        <w:rPr>
          <w:rFonts w:ascii="Times New Roman" w:hAnsi="Times New Roman" w:cs="Times New Roman"/>
          <w:sz w:val="28"/>
          <w:szCs w:val="28"/>
        </w:rPr>
        <w:t xml:space="preserve">Последовательное выполнение упражнений </w:t>
      </w:r>
      <w:proofErr w:type="spellStart"/>
      <w:r w:rsidRPr="0063697B">
        <w:rPr>
          <w:rFonts w:ascii="Times New Roman" w:hAnsi="Times New Roman" w:cs="Times New Roman"/>
          <w:sz w:val="28"/>
          <w:szCs w:val="28"/>
        </w:rPr>
        <w:t>хатха</w:t>
      </w:r>
      <w:proofErr w:type="spellEnd"/>
      <w:r w:rsidRPr="0063697B">
        <w:rPr>
          <w:rFonts w:ascii="Times New Roman" w:hAnsi="Times New Roman" w:cs="Times New Roman"/>
          <w:sz w:val="28"/>
          <w:szCs w:val="28"/>
        </w:rPr>
        <w:t xml:space="preserve">-йоги в сочетании с определенными фазами дыхания. Методические особенности составления комплексов упражнений </w:t>
      </w:r>
      <w:proofErr w:type="spellStart"/>
      <w:r w:rsidRPr="0063697B">
        <w:rPr>
          <w:rFonts w:ascii="Times New Roman" w:hAnsi="Times New Roman" w:cs="Times New Roman"/>
          <w:sz w:val="28"/>
          <w:szCs w:val="28"/>
        </w:rPr>
        <w:t>хатха</w:t>
      </w:r>
      <w:proofErr w:type="spellEnd"/>
      <w:r w:rsidRPr="0063697B">
        <w:rPr>
          <w:rFonts w:ascii="Times New Roman" w:hAnsi="Times New Roman" w:cs="Times New Roman"/>
          <w:sz w:val="28"/>
          <w:szCs w:val="28"/>
        </w:rPr>
        <w:t xml:space="preserve">-йоги в движении. </w:t>
      </w:r>
    </w:p>
    <w:p w:rsidR="0063697B" w:rsidRPr="0063697B" w:rsidRDefault="0063697B" w:rsidP="006369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697B">
        <w:rPr>
          <w:rFonts w:ascii="Times New Roman" w:hAnsi="Times New Roman" w:cs="Times New Roman"/>
          <w:sz w:val="28"/>
          <w:szCs w:val="28"/>
        </w:rPr>
        <w:t xml:space="preserve">Состав и сочетание средств </w:t>
      </w:r>
      <w:proofErr w:type="spellStart"/>
      <w:r w:rsidRPr="0063697B">
        <w:rPr>
          <w:rFonts w:ascii="Times New Roman" w:hAnsi="Times New Roman" w:cs="Times New Roman"/>
          <w:sz w:val="28"/>
          <w:szCs w:val="28"/>
        </w:rPr>
        <w:t>хатха</w:t>
      </w:r>
      <w:proofErr w:type="spellEnd"/>
      <w:r w:rsidRPr="0063697B">
        <w:rPr>
          <w:rFonts w:ascii="Times New Roman" w:hAnsi="Times New Roman" w:cs="Times New Roman"/>
          <w:sz w:val="28"/>
          <w:szCs w:val="28"/>
        </w:rPr>
        <w:t>-йоги в организационной структуре занятий (в подготовительной части – дыхательные упражнения в статическом и динамическом режимах; в основной части – комплексы упражнений в движении, статические и стато-динамические упражнения; в заключительной части – упражнения для релаксации).</w:t>
      </w:r>
      <w:proofErr w:type="gramEnd"/>
    </w:p>
    <w:p w:rsidR="0063697B" w:rsidRPr="0063697B" w:rsidRDefault="0063697B" w:rsidP="006369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697B">
        <w:rPr>
          <w:rFonts w:ascii="Times New Roman" w:hAnsi="Times New Roman" w:cs="Times New Roman"/>
          <w:sz w:val="28"/>
          <w:szCs w:val="28"/>
        </w:rPr>
        <w:t xml:space="preserve">Методика составления плана-конспекта занятия по </w:t>
      </w:r>
      <w:proofErr w:type="spellStart"/>
      <w:r w:rsidRPr="0063697B">
        <w:rPr>
          <w:rFonts w:ascii="Times New Roman" w:hAnsi="Times New Roman" w:cs="Times New Roman"/>
          <w:sz w:val="28"/>
          <w:szCs w:val="28"/>
        </w:rPr>
        <w:t>хатха</w:t>
      </w:r>
      <w:proofErr w:type="spellEnd"/>
      <w:r w:rsidRPr="0063697B">
        <w:rPr>
          <w:rFonts w:ascii="Times New Roman" w:hAnsi="Times New Roman" w:cs="Times New Roman"/>
          <w:sz w:val="28"/>
          <w:szCs w:val="28"/>
        </w:rPr>
        <w:t xml:space="preserve">-йоги. Правила оформления плана-конспекта занятия. Гимнастическая терминология, применяемая при описании упражнений </w:t>
      </w:r>
      <w:proofErr w:type="spellStart"/>
      <w:r w:rsidRPr="0063697B">
        <w:rPr>
          <w:rFonts w:ascii="Times New Roman" w:hAnsi="Times New Roman" w:cs="Times New Roman"/>
          <w:sz w:val="28"/>
          <w:szCs w:val="28"/>
        </w:rPr>
        <w:t>хатха</w:t>
      </w:r>
      <w:proofErr w:type="spellEnd"/>
      <w:r w:rsidRPr="0063697B">
        <w:rPr>
          <w:rFonts w:ascii="Times New Roman" w:hAnsi="Times New Roman" w:cs="Times New Roman"/>
          <w:sz w:val="28"/>
          <w:szCs w:val="28"/>
        </w:rPr>
        <w:t xml:space="preserve">-йоги. </w:t>
      </w:r>
    </w:p>
    <w:p w:rsidR="0063697B" w:rsidRDefault="0063697B" w:rsidP="0063697B">
      <w:pPr>
        <w:pStyle w:val="a3"/>
        <w:ind w:firstLine="851"/>
        <w:jc w:val="left"/>
        <w:rPr>
          <w:szCs w:val="28"/>
          <w:lang w:val="ru-RU"/>
        </w:rPr>
      </w:pPr>
    </w:p>
    <w:p w:rsidR="00305093" w:rsidRPr="0063697B" w:rsidRDefault="0063697B" w:rsidP="0063697B">
      <w:pPr>
        <w:pStyle w:val="a3"/>
        <w:ind w:firstLine="851"/>
        <w:jc w:val="center"/>
        <w:rPr>
          <w:szCs w:val="28"/>
          <w:lang w:val="ru-RU"/>
        </w:rPr>
      </w:pPr>
      <w:r w:rsidRPr="0063697B">
        <w:rPr>
          <w:szCs w:val="28"/>
          <w:lang w:val="en-US"/>
        </w:rPr>
        <w:t>III</w:t>
      </w:r>
      <w:r w:rsidRPr="0063697B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 </w:t>
      </w:r>
      <w:r w:rsidRPr="0063697B">
        <w:rPr>
          <w:szCs w:val="28"/>
          <w:lang w:val="ru-RU"/>
        </w:rPr>
        <w:t xml:space="preserve">  </w:t>
      </w:r>
      <w:r w:rsidRPr="0063697B">
        <w:rPr>
          <w:szCs w:val="28"/>
        </w:rPr>
        <w:t>ФИТНЕС-ПРОГРАММЫ, ОСНОВАННЫЕ НА СОЧЕТАНИИ ОЗДОРОВИТЕЛЬНЫХ ВИДОВ ГИМНАСТИКИ И ЗАНЯТИЙ СИЛОВОЙ НАПРАВЛЕННОСТИ (ПИЛАТЕС)</w:t>
      </w:r>
    </w:p>
    <w:p w:rsidR="0063697B" w:rsidRDefault="0063697B" w:rsidP="006369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697B" w:rsidRPr="0063697B" w:rsidRDefault="0063697B" w:rsidP="0063697B">
      <w:pPr>
        <w:spacing w:after="0" w:line="240" w:lineRule="auto"/>
        <w:ind w:firstLine="851"/>
        <w:jc w:val="both"/>
        <w:rPr>
          <w:rFonts w:ascii="Times New Roman" w:hAnsi="Times New Roman" w:cs="Times New Roman"/>
          <w:szCs w:val="28"/>
        </w:rPr>
      </w:pPr>
      <w:r w:rsidRPr="0063697B">
        <w:rPr>
          <w:rFonts w:ascii="Times New Roman" w:hAnsi="Times New Roman" w:cs="Times New Roman"/>
          <w:sz w:val="28"/>
          <w:szCs w:val="28"/>
        </w:rPr>
        <w:t xml:space="preserve">Воздействие занятий </w:t>
      </w:r>
      <w:proofErr w:type="spellStart"/>
      <w:r w:rsidRPr="0063697B">
        <w:rPr>
          <w:rFonts w:ascii="Times New Roman" w:hAnsi="Times New Roman" w:cs="Times New Roman"/>
          <w:sz w:val="28"/>
          <w:szCs w:val="28"/>
        </w:rPr>
        <w:t>Пилатесом</w:t>
      </w:r>
      <w:proofErr w:type="spellEnd"/>
      <w:r w:rsidRPr="0063697B">
        <w:rPr>
          <w:rFonts w:ascii="Times New Roman" w:hAnsi="Times New Roman" w:cs="Times New Roman"/>
          <w:sz w:val="28"/>
          <w:szCs w:val="28"/>
        </w:rPr>
        <w:t xml:space="preserve"> на функциональное состояние показателей физического развития и физической подготовленности организма человека. Влияние силовых упражнений и упражнений на растягивание на организм человека.</w:t>
      </w:r>
      <w:r w:rsidRPr="0063697B">
        <w:rPr>
          <w:rFonts w:ascii="Times New Roman" w:hAnsi="Times New Roman" w:cs="Times New Roman"/>
          <w:szCs w:val="28"/>
        </w:rPr>
        <w:t xml:space="preserve"> </w:t>
      </w:r>
    </w:p>
    <w:p w:rsidR="0063697B" w:rsidRPr="0063697B" w:rsidRDefault="0063697B" w:rsidP="006369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697B">
        <w:rPr>
          <w:rFonts w:ascii="Times New Roman" w:hAnsi="Times New Roman" w:cs="Times New Roman"/>
          <w:sz w:val="28"/>
          <w:szCs w:val="28"/>
        </w:rPr>
        <w:t>Связь физических упражнений с питанием. Режим питания для коррекции фигуры. Составление рациона питания в зависимости от поставленной цели (снижение массы тела, повышение массы тела; уменьшение, увеличение мышечной массы и подкожного жира).</w:t>
      </w:r>
    </w:p>
    <w:p w:rsidR="0063697B" w:rsidRPr="0063697B" w:rsidRDefault="0063697B" w:rsidP="006369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697B">
        <w:rPr>
          <w:rFonts w:ascii="Times New Roman" w:hAnsi="Times New Roman" w:cs="Times New Roman"/>
          <w:sz w:val="28"/>
          <w:szCs w:val="28"/>
        </w:rPr>
        <w:t xml:space="preserve">Специфика проведения подготовительной и заключительной частей занятия. Элементарные (мини) комплексы упражнений, </w:t>
      </w:r>
      <w:proofErr w:type="spellStart"/>
      <w:r w:rsidRPr="0063697B"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 w:rsidRPr="0063697B">
        <w:rPr>
          <w:rFonts w:ascii="Times New Roman" w:hAnsi="Times New Roman" w:cs="Times New Roman"/>
          <w:sz w:val="28"/>
          <w:szCs w:val="28"/>
        </w:rPr>
        <w:t xml:space="preserve">. Проведение подготовительной и заключительной частей занятия с использованием базовых и модифицированных упражнений системы </w:t>
      </w:r>
      <w:proofErr w:type="spellStart"/>
      <w:r w:rsidRPr="0063697B">
        <w:rPr>
          <w:rFonts w:ascii="Times New Roman" w:hAnsi="Times New Roman" w:cs="Times New Roman"/>
          <w:sz w:val="28"/>
          <w:szCs w:val="28"/>
        </w:rPr>
        <w:t>Пилатес</w:t>
      </w:r>
      <w:proofErr w:type="spellEnd"/>
      <w:r w:rsidRPr="0063697B">
        <w:rPr>
          <w:rFonts w:ascii="Times New Roman" w:hAnsi="Times New Roman" w:cs="Times New Roman"/>
          <w:sz w:val="28"/>
          <w:szCs w:val="28"/>
        </w:rPr>
        <w:t xml:space="preserve">. Вертикальный </w:t>
      </w:r>
      <w:proofErr w:type="spellStart"/>
      <w:r w:rsidRPr="0063697B">
        <w:rPr>
          <w:rFonts w:ascii="Times New Roman" w:hAnsi="Times New Roman" w:cs="Times New Roman"/>
          <w:sz w:val="28"/>
          <w:szCs w:val="28"/>
        </w:rPr>
        <w:t>Пилатес</w:t>
      </w:r>
      <w:proofErr w:type="spellEnd"/>
      <w:r w:rsidRPr="0063697B">
        <w:rPr>
          <w:rFonts w:ascii="Times New Roman" w:hAnsi="Times New Roman" w:cs="Times New Roman"/>
          <w:sz w:val="28"/>
          <w:szCs w:val="28"/>
        </w:rPr>
        <w:t>.</w:t>
      </w:r>
    </w:p>
    <w:p w:rsidR="0063697B" w:rsidRDefault="0063697B" w:rsidP="006369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697B">
        <w:rPr>
          <w:rFonts w:ascii="Times New Roman" w:hAnsi="Times New Roman" w:cs="Times New Roman"/>
          <w:sz w:val="28"/>
          <w:szCs w:val="28"/>
        </w:rPr>
        <w:t xml:space="preserve">Структура и содержание основной части занятия, направленного на преимущественное развитие силовых способностей; преимущественное развитие гибкости; сопряженное развитие силовых способностей и гибкости. </w:t>
      </w:r>
      <w:r w:rsidRPr="0063697B">
        <w:rPr>
          <w:rFonts w:ascii="Times New Roman" w:hAnsi="Times New Roman" w:cs="Times New Roman"/>
          <w:sz w:val="28"/>
          <w:szCs w:val="28"/>
        </w:rPr>
        <w:lastRenderedPageBreak/>
        <w:t>Построение и проведение основной части занятия в соответствии с поставленными задачами.</w:t>
      </w:r>
    </w:p>
    <w:p w:rsidR="00D92A31" w:rsidRPr="0063697B" w:rsidRDefault="00D92A31" w:rsidP="006369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697B" w:rsidRPr="0063697B" w:rsidRDefault="0063697B" w:rsidP="006369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697B">
        <w:rPr>
          <w:rFonts w:ascii="Times New Roman" w:hAnsi="Times New Roman" w:cs="Times New Roman"/>
          <w:sz w:val="28"/>
          <w:szCs w:val="28"/>
        </w:rPr>
        <w:t xml:space="preserve">Построение занятия в соответствии с поставленными задачами. Самостоятельное проведение подготовительной, основной и заключительной частей занятия. </w:t>
      </w:r>
    </w:p>
    <w:p w:rsidR="0063697B" w:rsidRPr="0063697B" w:rsidRDefault="0063697B" w:rsidP="0063697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Cs w:val="28"/>
        </w:rPr>
      </w:pPr>
      <w:r w:rsidRPr="0063697B">
        <w:rPr>
          <w:rFonts w:ascii="Times New Roman" w:hAnsi="Times New Roman" w:cs="Times New Roman"/>
          <w:sz w:val="28"/>
          <w:szCs w:val="28"/>
        </w:rPr>
        <w:t xml:space="preserve">Способы усложнения базовых упражнений системы </w:t>
      </w:r>
      <w:proofErr w:type="spellStart"/>
      <w:r w:rsidRPr="0063697B">
        <w:rPr>
          <w:rFonts w:ascii="Times New Roman" w:hAnsi="Times New Roman" w:cs="Times New Roman"/>
          <w:sz w:val="28"/>
          <w:szCs w:val="28"/>
        </w:rPr>
        <w:t>Пилатес</w:t>
      </w:r>
      <w:proofErr w:type="spellEnd"/>
      <w:r w:rsidRPr="0063697B">
        <w:rPr>
          <w:rFonts w:ascii="Times New Roman" w:hAnsi="Times New Roman" w:cs="Times New Roman"/>
          <w:sz w:val="28"/>
          <w:szCs w:val="28"/>
        </w:rPr>
        <w:t xml:space="preserve">. Использование на занятиях модифицированных упражнений. Применение специального оборудования. Совершенствование техники выполнения модифицированных упражнений системы </w:t>
      </w:r>
      <w:proofErr w:type="spellStart"/>
      <w:r w:rsidRPr="0063697B">
        <w:rPr>
          <w:rFonts w:ascii="Times New Roman" w:hAnsi="Times New Roman" w:cs="Times New Roman"/>
          <w:sz w:val="28"/>
          <w:szCs w:val="28"/>
        </w:rPr>
        <w:t>Пилатес</w:t>
      </w:r>
      <w:proofErr w:type="spellEnd"/>
      <w:r w:rsidRPr="0063697B">
        <w:rPr>
          <w:rFonts w:ascii="Times New Roman" w:hAnsi="Times New Roman" w:cs="Times New Roman"/>
          <w:sz w:val="28"/>
          <w:szCs w:val="28"/>
        </w:rPr>
        <w:t xml:space="preserve"> в различных исходных положениях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697B" w:rsidRPr="0063697B" w:rsidRDefault="0063697B" w:rsidP="0063697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Cs w:val="28"/>
        </w:rPr>
      </w:pPr>
      <w:r w:rsidRPr="0063697B">
        <w:rPr>
          <w:rFonts w:ascii="Times New Roman" w:hAnsi="Times New Roman" w:cs="Times New Roman"/>
          <w:sz w:val="28"/>
          <w:szCs w:val="28"/>
        </w:rPr>
        <w:t xml:space="preserve">Методика составления плана-конспекта занятия по </w:t>
      </w:r>
      <w:proofErr w:type="spellStart"/>
      <w:r w:rsidRPr="0063697B">
        <w:rPr>
          <w:rFonts w:ascii="Times New Roman" w:hAnsi="Times New Roman" w:cs="Times New Roman"/>
          <w:sz w:val="28"/>
          <w:szCs w:val="28"/>
        </w:rPr>
        <w:t>Пилатесу</w:t>
      </w:r>
      <w:proofErr w:type="spellEnd"/>
      <w:r w:rsidRPr="0063697B">
        <w:rPr>
          <w:rFonts w:ascii="Times New Roman" w:hAnsi="Times New Roman" w:cs="Times New Roman"/>
          <w:sz w:val="28"/>
          <w:szCs w:val="28"/>
        </w:rPr>
        <w:t xml:space="preserve">. Правила оформления плана-конспекта занятия. Гимнастическая терминология, применяемая при описании упражнений по </w:t>
      </w:r>
      <w:proofErr w:type="spellStart"/>
      <w:r w:rsidRPr="0063697B">
        <w:rPr>
          <w:rFonts w:ascii="Times New Roman" w:hAnsi="Times New Roman" w:cs="Times New Roman"/>
          <w:sz w:val="28"/>
          <w:szCs w:val="28"/>
        </w:rPr>
        <w:t>Пилатесу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3697B" w:rsidRPr="0063697B" w:rsidRDefault="0063697B" w:rsidP="006369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697B">
        <w:rPr>
          <w:rFonts w:ascii="Times New Roman" w:hAnsi="Times New Roman" w:cs="Times New Roman"/>
          <w:sz w:val="28"/>
          <w:szCs w:val="28"/>
        </w:rPr>
        <w:t>Разновидности форм организации занятий («</w:t>
      </w:r>
      <w:proofErr w:type="spellStart"/>
      <w:r w:rsidRPr="0063697B">
        <w:rPr>
          <w:rFonts w:ascii="Times New Roman" w:hAnsi="Times New Roman" w:cs="Times New Roman"/>
          <w:sz w:val="28"/>
          <w:szCs w:val="28"/>
        </w:rPr>
        <w:t>кардио-Пилатес</w:t>
      </w:r>
      <w:proofErr w:type="spellEnd"/>
      <w:r w:rsidRPr="0063697B">
        <w:rPr>
          <w:rFonts w:ascii="Times New Roman" w:hAnsi="Times New Roman" w:cs="Times New Roman"/>
          <w:sz w:val="28"/>
          <w:szCs w:val="28"/>
        </w:rPr>
        <w:t xml:space="preserve">», «силовой </w:t>
      </w:r>
      <w:proofErr w:type="spellStart"/>
      <w:r w:rsidRPr="0063697B">
        <w:rPr>
          <w:rFonts w:ascii="Times New Roman" w:hAnsi="Times New Roman" w:cs="Times New Roman"/>
          <w:sz w:val="28"/>
          <w:szCs w:val="28"/>
        </w:rPr>
        <w:t>Пилатес</w:t>
      </w:r>
      <w:proofErr w:type="spellEnd"/>
      <w:r w:rsidRPr="0063697B">
        <w:rPr>
          <w:rFonts w:ascii="Times New Roman" w:hAnsi="Times New Roman" w:cs="Times New Roman"/>
          <w:sz w:val="28"/>
          <w:szCs w:val="28"/>
        </w:rPr>
        <w:t>», «</w:t>
      </w:r>
      <w:proofErr w:type="gramStart"/>
      <w:r w:rsidRPr="0063697B">
        <w:rPr>
          <w:rFonts w:ascii="Times New Roman" w:hAnsi="Times New Roman" w:cs="Times New Roman"/>
          <w:sz w:val="28"/>
          <w:szCs w:val="28"/>
        </w:rPr>
        <w:t>вертикальный</w:t>
      </w:r>
      <w:proofErr w:type="gramEnd"/>
      <w:r w:rsidRPr="00636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97B">
        <w:rPr>
          <w:rFonts w:ascii="Times New Roman" w:hAnsi="Times New Roman" w:cs="Times New Roman"/>
          <w:sz w:val="28"/>
          <w:szCs w:val="28"/>
        </w:rPr>
        <w:t>Пилатес</w:t>
      </w:r>
      <w:proofErr w:type="spellEnd"/>
      <w:r w:rsidRPr="0063697B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63697B">
        <w:rPr>
          <w:rFonts w:ascii="Times New Roman" w:hAnsi="Times New Roman" w:cs="Times New Roman"/>
          <w:sz w:val="28"/>
          <w:szCs w:val="28"/>
        </w:rPr>
        <w:t>Пилатес</w:t>
      </w:r>
      <w:proofErr w:type="spellEnd"/>
      <w:r w:rsidRPr="0063697B">
        <w:rPr>
          <w:rFonts w:ascii="Times New Roman" w:hAnsi="Times New Roman" w:cs="Times New Roman"/>
          <w:sz w:val="28"/>
          <w:szCs w:val="28"/>
        </w:rPr>
        <w:t xml:space="preserve"> с дополнительным оборудованием).</w:t>
      </w:r>
    </w:p>
    <w:p w:rsidR="0063697B" w:rsidRPr="0063697B" w:rsidRDefault="0063697B" w:rsidP="006369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697B">
        <w:rPr>
          <w:rFonts w:ascii="Times New Roman" w:hAnsi="Times New Roman" w:cs="Times New Roman"/>
          <w:sz w:val="28"/>
          <w:szCs w:val="28"/>
        </w:rPr>
        <w:t xml:space="preserve">Составление мини-комплексов для начального, среднего и повышенного уровня подготовленности занимающихся. Методические особенности обучения упражнениям. Ключевые моменты освоения упражнений системы </w:t>
      </w:r>
      <w:proofErr w:type="spellStart"/>
      <w:r w:rsidRPr="0063697B">
        <w:rPr>
          <w:rFonts w:ascii="Times New Roman" w:hAnsi="Times New Roman" w:cs="Times New Roman"/>
          <w:sz w:val="28"/>
          <w:szCs w:val="28"/>
        </w:rPr>
        <w:t>Пилатес</w:t>
      </w:r>
      <w:proofErr w:type="spellEnd"/>
      <w:r w:rsidRPr="0063697B">
        <w:rPr>
          <w:rFonts w:ascii="Times New Roman" w:hAnsi="Times New Roman" w:cs="Times New Roman"/>
          <w:sz w:val="28"/>
          <w:szCs w:val="28"/>
        </w:rPr>
        <w:t>.</w:t>
      </w:r>
    </w:p>
    <w:p w:rsidR="00384FE2" w:rsidRDefault="00384FE2" w:rsidP="0063697B">
      <w:pPr>
        <w:pStyle w:val="a3"/>
        <w:ind w:firstLine="851"/>
        <w:jc w:val="center"/>
        <w:rPr>
          <w:szCs w:val="28"/>
          <w:lang w:val="ru-RU"/>
        </w:rPr>
      </w:pPr>
    </w:p>
    <w:p w:rsidR="0063697B" w:rsidRDefault="00384FE2" w:rsidP="0063697B">
      <w:pPr>
        <w:pStyle w:val="a3"/>
        <w:ind w:firstLine="851"/>
        <w:jc w:val="center"/>
        <w:rPr>
          <w:szCs w:val="28"/>
          <w:lang w:val="ru-RU"/>
        </w:rPr>
      </w:pPr>
      <w:r>
        <w:rPr>
          <w:szCs w:val="28"/>
          <w:lang w:val="en-US"/>
        </w:rPr>
        <w:t>IV</w:t>
      </w:r>
      <w:r w:rsidRPr="00F601BF">
        <w:rPr>
          <w:szCs w:val="28"/>
          <w:lang w:val="ru-RU"/>
        </w:rPr>
        <w:t xml:space="preserve">    </w:t>
      </w:r>
      <w:r>
        <w:rPr>
          <w:szCs w:val="28"/>
          <w:lang w:val="ru-RU"/>
        </w:rPr>
        <w:t>СИСТЕМА КАЛЛАНЕТИК, БОДИФЛЕКС</w:t>
      </w:r>
    </w:p>
    <w:p w:rsidR="00384FE2" w:rsidRDefault="00384FE2" w:rsidP="0063697B">
      <w:pPr>
        <w:pStyle w:val="a3"/>
        <w:ind w:firstLine="851"/>
        <w:jc w:val="center"/>
        <w:rPr>
          <w:szCs w:val="28"/>
          <w:lang w:val="ru-RU"/>
        </w:rPr>
      </w:pPr>
    </w:p>
    <w:p w:rsidR="00384FE2" w:rsidRPr="00384FE2" w:rsidRDefault="00384FE2" w:rsidP="00384F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FE2">
        <w:rPr>
          <w:rFonts w:ascii="Times New Roman" w:hAnsi="Times New Roman" w:cs="Times New Roman"/>
          <w:sz w:val="28"/>
          <w:szCs w:val="28"/>
        </w:rPr>
        <w:t xml:space="preserve">Цель и задачи применения упражнений системы </w:t>
      </w:r>
      <w:proofErr w:type="spellStart"/>
      <w:r w:rsidRPr="00384FE2">
        <w:rPr>
          <w:rFonts w:ascii="Times New Roman" w:hAnsi="Times New Roman" w:cs="Times New Roman"/>
          <w:sz w:val="28"/>
          <w:szCs w:val="28"/>
        </w:rPr>
        <w:t>Калланетик</w:t>
      </w:r>
      <w:proofErr w:type="spellEnd"/>
      <w:r w:rsidRPr="00384FE2">
        <w:rPr>
          <w:rFonts w:ascii="Times New Roman" w:hAnsi="Times New Roman" w:cs="Times New Roman"/>
          <w:sz w:val="28"/>
          <w:szCs w:val="28"/>
        </w:rPr>
        <w:t xml:space="preserve">. Программа силовых движений, направленных на коррекцию фигуры и оздоровление организма. Упражнения для укрепления мышц шеи, верхнего плечевого пояса, талии, брюшного пресса и мышц нижних конечностей. Особенности содержания и методики проведения занятий по </w:t>
      </w:r>
      <w:proofErr w:type="spellStart"/>
      <w:r w:rsidRPr="00384FE2">
        <w:rPr>
          <w:rFonts w:ascii="Times New Roman" w:hAnsi="Times New Roman" w:cs="Times New Roman"/>
          <w:sz w:val="28"/>
          <w:szCs w:val="28"/>
        </w:rPr>
        <w:t>Калланетике</w:t>
      </w:r>
      <w:proofErr w:type="spellEnd"/>
      <w:r w:rsidRPr="00384FE2">
        <w:rPr>
          <w:rFonts w:ascii="Times New Roman" w:hAnsi="Times New Roman" w:cs="Times New Roman"/>
          <w:sz w:val="28"/>
          <w:szCs w:val="28"/>
        </w:rPr>
        <w:t>.</w:t>
      </w:r>
    </w:p>
    <w:p w:rsidR="00384FE2" w:rsidRPr="00384FE2" w:rsidRDefault="00384FE2" w:rsidP="00384F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FE2">
        <w:rPr>
          <w:rFonts w:ascii="Times New Roman" w:hAnsi="Times New Roman" w:cs="Times New Roman"/>
          <w:sz w:val="28"/>
          <w:szCs w:val="28"/>
        </w:rPr>
        <w:t xml:space="preserve">Цель и задачи применения упражнений по системе </w:t>
      </w:r>
      <w:proofErr w:type="spellStart"/>
      <w:r w:rsidRPr="00384FE2">
        <w:rPr>
          <w:rFonts w:ascii="Times New Roman" w:hAnsi="Times New Roman" w:cs="Times New Roman"/>
          <w:sz w:val="28"/>
          <w:szCs w:val="28"/>
        </w:rPr>
        <w:t>бодифлекс</w:t>
      </w:r>
      <w:proofErr w:type="spellEnd"/>
      <w:r w:rsidRPr="00384FE2">
        <w:rPr>
          <w:rFonts w:ascii="Times New Roman" w:hAnsi="Times New Roman" w:cs="Times New Roman"/>
          <w:sz w:val="28"/>
          <w:szCs w:val="28"/>
        </w:rPr>
        <w:t xml:space="preserve">. Программа дыхательных, силовых упражнений и упражнений на растягивание, направленных на коррекцию фигуры и оздоровление организма. Особенности содержания и методики проведения занятий по </w:t>
      </w:r>
      <w:proofErr w:type="spellStart"/>
      <w:r w:rsidRPr="00384FE2">
        <w:rPr>
          <w:rFonts w:ascii="Times New Roman" w:hAnsi="Times New Roman" w:cs="Times New Roman"/>
          <w:sz w:val="28"/>
          <w:szCs w:val="28"/>
        </w:rPr>
        <w:t>бодифлексу</w:t>
      </w:r>
      <w:proofErr w:type="spellEnd"/>
      <w:r w:rsidRPr="00384FE2">
        <w:rPr>
          <w:rFonts w:ascii="Times New Roman" w:hAnsi="Times New Roman" w:cs="Times New Roman"/>
          <w:sz w:val="28"/>
          <w:szCs w:val="28"/>
        </w:rPr>
        <w:t>.</w:t>
      </w:r>
    </w:p>
    <w:p w:rsidR="00384FE2" w:rsidRPr="00384FE2" w:rsidRDefault="00384FE2" w:rsidP="00384F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Cs w:val="28"/>
        </w:rPr>
      </w:pPr>
      <w:r w:rsidRPr="00384FE2">
        <w:rPr>
          <w:rFonts w:ascii="Times New Roman" w:hAnsi="Times New Roman" w:cs="Times New Roman"/>
          <w:sz w:val="28"/>
          <w:szCs w:val="28"/>
        </w:rPr>
        <w:t xml:space="preserve">Техника выполнения базовых упражнений системы </w:t>
      </w:r>
      <w:proofErr w:type="spellStart"/>
      <w:r w:rsidRPr="00384FE2">
        <w:rPr>
          <w:rFonts w:ascii="Times New Roman" w:hAnsi="Times New Roman" w:cs="Times New Roman"/>
          <w:sz w:val="28"/>
          <w:szCs w:val="28"/>
        </w:rPr>
        <w:t>Калланетик</w:t>
      </w:r>
      <w:proofErr w:type="spellEnd"/>
      <w:r w:rsidRPr="00384FE2">
        <w:rPr>
          <w:rFonts w:ascii="Times New Roman" w:hAnsi="Times New Roman" w:cs="Times New Roman"/>
          <w:sz w:val="28"/>
          <w:szCs w:val="28"/>
        </w:rPr>
        <w:t xml:space="preserve">: разминочные, для мышц брюшного пресса, для мышц бедер и ягодиц, для тазобедренных суставов, </w:t>
      </w:r>
      <w:proofErr w:type="spellStart"/>
      <w:r w:rsidRPr="00384FE2"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 w:rsidRPr="00384FE2">
        <w:rPr>
          <w:rFonts w:ascii="Times New Roman" w:hAnsi="Times New Roman" w:cs="Times New Roman"/>
          <w:sz w:val="28"/>
          <w:szCs w:val="28"/>
        </w:rPr>
        <w:t xml:space="preserve">. Принципы выполнения упражнений системы </w:t>
      </w:r>
      <w:proofErr w:type="spellStart"/>
      <w:r w:rsidRPr="00384FE2">
        <w:rPr>
          <w:rFonts w:ascii="Times New Roman" w:hAnsi="Times New Roman" w:cs="Times New Roman"/>
          <w:sz w:val="28"/>
          <w:szCs w:val="28"/>
        </w:rPr>
        <w:t>Калланетик</w:t>
      </w:r>
      <w:proofErr w:type="spellEnd"/>
      <w:r w:rsidRPr="00384F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4FE2" w:rsidRDefault="00384FE2" w:rsidP="00384FE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Cs w:val="28"/>
        </w:rPr>
      </w:pPr>
      <w:proofErr w:type="gramStart"/>
      <w:r w:rsidRPr="00384FE2">
        <w:rPr>
          <w:rFonts w:ascii="Times New Roman" w:hAnsi="Times New Roman" w:cs="Times New Roman"/>
          <w:sz w:val="28"/>
          <w:szCs w:val="28"/>
        </w:rPr>
        <w:t xml:space="preserve">Техника базовых упражнений системы </w:t>
      </w:r>
      <w:proofErr w:type="spellStart"/>
      <w:r w:rsidRPr="00384FE2">
        <w:rPr>
          <w:rFonts w:ascii="Times New Roman" w:hAnsi="Times New Roman" w:cs="Times New Roman"/>
          <w:sz w:val="28"/>
          <w:szCs w:val="28"/>
        </w:rPr>
        <w:t>бодифлекс</w:t>
      </w:r>
      <w:proofErr w:type="spellEnd"/>
      <w:r w:rsidRPr="00384FE2">
        <w:rPr>
          <w:rFonts w:ascii="Times New Roman" w:hAnsi="Times New Roman" w:cs="Times New Roman"/>
          <w:sz w:val="28"/>
          <w:szCs w:val="28"/>
        </w:rPr>
        <w:t>: «лев», «уродливая гримаса», «боковая растяжка», «оттягивание ноги назад», «</w:t>
      </w:r>
      <w:proofErr w:type="spellStart"/>
      <w:r w:rsidRPr="00384FE2">
        <w:rPr>
          <w:rFonts w:ascii="Times New Roman" w:hAnsi="Times New Roman" w:cs="Times New Roman"/>
          <w:sz w:val="28"/>
          <w:szCs w:val="28"/>
        </w:rPr>
        <w:t>сейко</w:t>
      </w:r>
      <w:proofErr w:type="spellEnd"/>
      <w:r w:rsidRPr="00384FE2">
        <w:rPr>
          <w:rFonts w:ascii="Times New Roman" w:hAnsi="Times New Roman" w:cs="Times New Roman"/>
          <w:sz w:val="28"/>
          <w:szCs w:val="28"/>
        </w:rPr>
        <w:t>», «алмаз», «шлюпка», «кренделек», «растяжка подколенных сухожилий», «брюшной пресс», «ножницы», «кошка».</w:t>
      </w:r>
      <w:r w:rsidRPr="00384FE2">
        <w:rPr>
          <w:rFonts w:ascii="Times New Roman" w:hAnsi="Times New Roman" w:cs="Times New Roman"/>
          <w:b/>
          <w:szCs w:val="28"/>
        </w:rPr>
        <w:t xml:space="preserve"> </w:t>
      </w:r>
      <w:proofErr w:type="gramEnd"/>
    </w:p>
    <w:p w:rsidR="00384FE2" w:rsidRPr="00384FE2" w:rsidRDefault="00384FE2" w:rsidP="00384FE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4FE2" w:rsidRPr="009F68C4" w:rsidRDefault="00384FE2" w:rsidP="00384FE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F68C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F68C4">
        <w:rPr>
          <w:rFonts w:ascii="Times New Roman" w:hAnsi="Times New Roman" w:cs="Times New Roman"/>
          <w:sz w:val="28"/>
          <w:szCs w:val="28"/>
        </w:rPr>
        <w:t xml:space="preserve">    МЕТОДИЧЕСКИЕ ОСОБЕННОСТИ ВЫПОЛНЕНИЯ СТРЕТЧИНГА</w:t>
      </w:r>
    </w:p>
    <w:p w:rsidR="00384FE2" w:rsidRPr="00384FE2" w:rsidRDefault="00384FE2" w:rsidP="00384FE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A31" w:rsidRDefault="00384FE2" w:rsidP="00384F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FE2">
        <w:rPr>
          <w:rFonts w:ascii="Times New Roman" w:hAnsi="Times New Roman" w:cs="Times New Roman"/>
          <w:sz w:val="28"/>
          <w:szCs w:val="28"/>
        </w:rPr>
        <w:t xml:space="preserve">Понятие о </w:t>
      </w:r>
      <w:proofErr w:type="spellStart"/>
      <w:r w:rsidRPr="00384FE2">
        <w:rPr>
          <w:rFonts w:ascii="Times New Roman" w:hAnsi="Times New Roman" w:cs="Times New Roman"/>
          <w:sz w:val="28"/>
          <w:szCs w:val="28"/>
        </w:rPr>
        <w:t>стретчинге</w:t>
      </w:r>
      <w:proofErr w:type="spellEnd"/>
      <w:r w:rsidRPr="00384FE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84FE2">
        <w:rPr>
          <w:rFonts w:ascii="Times New Roman" w:hAnsi="Times New Roman" w:cs="Times New Roman"/>
          <w:sz w:val="28"/>
          <w:szCs w:val="28"/>
        </w:rPr>
        <w:t xml:space="preserve">Физические упражнения, комплексы упражнений </w:t>
      </w:r>
      <w:proofErr w:type="spellStart"/>
      <w:r w:rsidRPr="00384FE2">
        <w:rPr>
          <w:rFonts w:ascii="Times New Roman" w:hAnsi="Times New Roman" w:cs="Times New Roman"/>
          <w:sz w:val="28"/>
          <w:szCs w:val="28"/>
        </w:rPr>
        <w:t>стретчинга</w:t>
      </w:r>
      <w:proofErr w:type="spellEnd"/>
      <w:r w:rsidRPr="00384FE2">
        <w:rPr>
          <w:rFonts w:ascii="Times New Roman" w:hAnsi="Times New Roman" w:cs="Times New Roman"/>
          <w:sz w:val="28"/>
          <w:szCs w:val="28"/>
        </w:rPr>
        <w:t xml:space="preserve">, направленные на растягивание отдельных </w:t>
      </w:r>
      <w:proofErr w:type="gramEnd"/>
    </w:p>
    <w:p w:rsidR="00384FE2" w:rsidRDefault="00384FE2" w:rsidP="00384F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FE2">
        <w:rPr>
          <w:rFonts w:ascii="Times New Roman" w:hAnsi="Times New Roman" w:cs="Times New Roman"/>
          <w:sz w:val="28"/>
          <w:szCs w:val="28"/>
        </w:rPr>
        <w:t xml:space="preserve">мышечных групп, повышение уровня гибкости и подвижности в суставах. Изучение и выполнение комплексов физических упражнений (поз) статического и динамического характера. </w:t>
      </w:r>
    </w:p>
    <w:p w:rsidR="00384FE2" w:rsidRPr="00384FE2" w:rsidRDefault="00384FE2" w:rsidP="00384F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FE2">
        <w:rPr>
          <w:rFonts w:ascii="Times New Roman" w:hAnsi="Times New Roman" w:cs="Times New Roman"/>
          <w:sz w:val="28"/>
          <w:szCs w:val="28"/>
        </w:rPr>
        <w:t xml:space="preserve">Способы выполнения упражнений </w:t>
      </w:r>
      <w:proofErr w:type="spellStart"/>
      <w:r w:rsidRPr="00384FE2">
        <w:rPr>
          <w:rFonts w:ascii="Times New Roman" w:hAnsi="Times New Roman" w:cs="Times New Roman"/>
          <w:sz w:val="28"/>
          <w:szCs w:val="28"/>
        </w:rPr>
        <w:t>стретчинга</w:t>
      </w:r>
      <w:proofErr w:type="spellEnd"/>
      <w:r w:rsidRPr="00384FE2">
        <w:rPr>
          <w:rFonts w:ascii="Times New Roman" w:hAnsi="Times New Roman" w:cs="Times New Roman"/>
          <w:sz w:val="28"/>
          <w:szCs w:val="28"/>
        </w:rPr>
        <w:t>: динамические пружинистые упражнения, выполняемые в разминке или основной части занятий, заканчивающиеся удержанием статической позы (комбинированные упражнения).</w:t>
      </w:r>
    </w:p>
    <w:p w:rsidR="00384FE2" w:rsidRDefault="00384FE2" w:rsidP="00384FE2">
      <w:pPr>
        <w:pStyle w:val="a3"/>
        <w:ind w:firstLine="851"/>
        <w:jc w:val="center"/>
        <w:rPr>
          <w:szCs w:val="28"/>
          <w:lang w:val="ru-RU"/>
        </w:rPr>
      </w:pPr>
      <w:r>
        <w:rPr>
          <w:szCs w:val="28"/>
          <w:lang w:val="en-US"/>
        </w:rPr>
        <w:t>VI</w:t>
      </w:r>
      <w:r>
        <w:rPr>
          <w:szCs w:val="28"/>
          <w:lang w:val="ru-RU"/>
        </w:rPr>
        <w:t xml:space="preserve">    БИЛЬЯРДНЫЙ СПОРТ</w:t>
      </w:r>
    </w:p>
    <w:p w:rsidR="00384FE2" w:rsidRDefault="00384FE2" w:rsidP="00384FE2">
      <w:pPr>
        <w:pStyle w:val="a3"/>
        <w:ind w:firstLine="851"/>
        <w:jc w:val="center"/>
        <w:rPr>
          <w:szCs w:val="28"/>
          <w:lang w:val="ru-RU"/>
        </w:rPr>
      </w:pPr>
    </w:p>
    <w:p w:rsidR="00384FE2" w:rsidRPr="001D0F03" w:rsidRDefault="00384FE2" w:rsidP="00384FE2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F03">
        <w:rPr>
          <w:rFonts w:ascii="Times New Roman" w:hAnsi="Times New Roman" w:cs="Times New Roman"/>
          <w:sz w:val="28"/>
          <w:szCs w:val="28"/>
        </w:rPr>
        <w:t>Подход, постановка корпуса, оптимальная хватка, кистевые упоры. Способы устранения ошибок в игровой стойке и хватке.</w:t>
      </w:r>
    </w:p>
    <w:p w:rsidR="00384FE2" w:rsidRPr="001D0F03" w:rsidRDefault="00384FE2" w:rsidP="00384FE2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F03">
        <w:rPr>
          <w:rFonts w:ascii="Times New Roman" w:hAnsi="Times New Roman" w:cs="Times New Roman"/>
          <w:sz w:val="28"/>
          <w:szCs w:val="28"/>
        </w:rPr>
        <w:t>Нахождение точки прицеливания. Нахождение линии остановки битка. Техника прицеливания в точку. Отклонение битка от линии остановки при различных ударах.</w:t>
      </w:r>
    </w:p>
    <w:p w:rsidR="00384FE2" w:rsidRPr="001D0F03" w:rsidRDefault="00384FE2" w:rsidP="00384FE2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F03">
        <w:rPr>
          <w:rFonts w:ascii="Times New Roman" w:hAnsi="Times New Roman" w:cs="Times New Roman"/>
          <w:sz w:val="28"/>
          <w:szCs w:val="28"/>
        </w:rPr>
        <w:t xml:space="preserve">Техника выполнения основных ударов: клапштос, накат, оттяжка. Техника выполнения сложных ударов: дуплет, триплет, боковой винт. Техника выполнения особо сложных ударов: карамболь, </w:t>
      </w:r>
      <w:proofErr w:type="spellStart"/>
      <w:r w:rsidRPr="001D0F03">
        <w:rPr>
          <w:rFonts w:ascii="Times New Roman" w:hAnsi="Times New Roman" w:cs="Times New Roman"/>
          <w:sz w:val="28"/>
          <w:szCs w:val="28"/>
        </w:rPr>
        <w:t>абриколь</w:t>
      </w:r>
      <w:proofErr w:type="spellEnd"/>
      <w:r w:rsidRPr="001D0F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0F03">
        <w:rPr>
          <w:rFonts w:ascii="Times New Roman" w:hAnsi="Times New Roman" w:cs="Times New Roman"/>
          <w:sz w:val="28"/>
          <w:szCs w:val="28"/>
        </w:rPr>
        <w:t>оборотний</w:t>
      </w:r>
      <w:proofErr w:type="spellEnd"/>
      <w:r w:rsidRPr="001D0F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0F03">
        <w:rPr>
          <w:rFonts w:ascii="Times New Roman" w:hAnsi="Times New Roman" w:cs="Times New Roman"/>
          <w:sz w:val="28"/>
          <w:szCs w:val="28"/>
        </w:rPr>
        <w:t>дуговик</w:t>
      </w:r>
      <w:proofErr w:type="spellEnd"/>
      <w:r w:rsidRPr="001D0F03">
        <w:rPr>
          <w:rFonts w:ascii="Times New Roman" w:hAnsi="Times New Roman" w:cs="Times New Roman"/>
          <w:sz w:val="28"/>
          <w:szCs w:val="28"/>
        </w:rPr>
        <w:t>. Практическое исполнение всех видов бильярдных ударов.</w:t>
      </w:r>
    </w:p>
    <w:p w:rsidR="00384FE2" w:rsidRPr="001D0F03" w:rsidRDefault="00384FE2" w:rsidP="00384FE2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F0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бщая физическая подготовка (О</w:t>
      </w:r>
      <w:r w:rsidRPr="001D0F03">
        <w:rPr>
          <w:rFonts w:ascii="Times New Roman" w:hAnsi="Times New Roman" w:cs="Times New Roman"/>
          <w:sz w:val="28"/>
          <w:szCs w:val="28"/>
        </w:rPr>
        <w:t>ФП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D0F0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специальная физическая подготовка (</w:t>
      </w:r>
      <w:r w:rsidRPr="001D0F03">
        <w:rPr>
          <w:rFonts w:ascii="Times New Roman" w:hAnsi="Times New Roman" w:cs="Times New Roman"/>
          <w:sz w:val="28"/>
          <w:szCs w:val="28"/>
        </w:rPr>
        <w:t>СФП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D0F03">
        <w:rPr>
          <w:rFonts w:ascii="Times New Roman" w:hAnsi="Times New Roman" w:cs="Times New Roman"/>
          <w:sz w:val="28"/>
          <w:szCs w:val="28"/>
        </w:rPr>
        <w:t xml:space="preserve"> – цели и задачи. Основные средства и методы развития ОФП и СФП. Роль средств различных видов спорта в ОФП </w:t>
      </w:r>
      <w:proofErr w:type="spellStart"/>
      <w:r w:rsidRPr="001D0F03">
        <w:rPr>
          <w:rFonts w:ascii="Times New Roman" w:hAnsi="Times New Roman" w:cs="Times New Roman"/>
          <w:sz w:val="28"/>
          <w:szCs w:val="28"/>
        </w:rPr>
        <w:t>бильярдиста</w:t>
      </w:r>
      <w:proofErr w:type="spellEnd"/>
      <w:r w:rsidRPr="001D0F03">
        <w:rPr>
          <w:rFonts w:ascii="Times New Roman" w:hAnsi="Times New Roman" w:cs="Times New Roman"/>
          <w:sz w:val="28"/>
          <w:szCs w:val="28"/>
        </w:rPr>
        <w:t>.</w:t>
      </w:r>
    </w:p>
    <w:p w:rsidR="00384FE2" w:rsidRDefault="00384FE2" w:rsidP="00384FE2">
      <w:pPr>
        <w:pStyle w:val="a3"/>
        <w:ind w:firstLine="851"/>
        <w:jc w:val="center"/>
        <w:rPr>
          <w:szCs w:val="28"/>
          <w:lang w:val="ru-RU"/>
        </w:rPr>
      </w:pPr>
    </w:p>
    <w:p w:rsidR="00384FE2" w:rsidRDefault="00384FE2" w:rsidP="00384FE2">
      <w:pPr>
        <w:pStyle w:val="a3"/>
        <w:ind w:firstLine="851"/>
        <w:jc w:val="center"/>
        <w:rPr>
          <w:szCs w:val="28"/>
          <w:lang w:val="ru-RU"/>
        </w:rPr>
      </w:pPr>
      <w:r>
        <w:rPr>
          <w:szCs w:val="28"/>
          <w:lang w:val="en-US"/>
        </w:rPr>
        <w:t>VII</w:t>
      </w:r>
      <w:r w:rsidRPr="00384FE2">
        <w:rPr>
          <w:szCs w:val="28"/>
          <w:lang w:val="ru-RU"/>
        </w:rPr>
        <w:t xml:space="preserve">    </w:t>
      </w:r>
      <w:r>
        <w:rPr>
          <w:szCs w:val="28"/>
          <w:lang w:val="ru-RU"/>
        </w:rPr>
        <w:t>ШЕЙПИНГ</w:t>
      </w:r>
    </w:p>
    <w:p w:rsidR="009F68C4" w:rsidRDefault="009F68C4" w:rsidP="00384FE2">
      <w:pPr>
        <w:pStyle w:val="a3"/>
        <w:ind w:firstLine="851"/>
        <w:jc w:val="center"/>
        <w:rPr>
          <w:szCs w:val="28"/>
          <w:lang w:val="ru-RU"/>
        </w:rPr>
      </w:pPr>
    </w:p>
    <w:p w:rsidR="00384FE2" w:rsidRPr="00384FE2" w:rsidRDefault="00384FE2" w:rsidP="009F68C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18"/>
          <w:szCs w:val="28"/>
        </w:rPr>
      </w:pPr>
      <w:r w:rsidRPr="00384FE2">
        <w:rPr>
          <w:rFonts w:ascii="Times New Roman" w:hAnsi="Times New Roman" w:cs="Times New Roman"/>
          <w:sz w:val="28"/>
          <w:szCs w:val="28"/>
        </w:rPr>
        <w:t xml:space="preserve">Общие правила составления программ тренировки. Индивидуализация программ. Этапы тренировки в шейпинге (оздоровительный этап и этап совершенствования форм). Виды тренировок в шейпинге: катаболическая и </w:t>
      </w:r>
      <w:proofErr w:type="gramStart"/>
      <w:r w:rsidRPr="00384FE2">
        <w:rPr>
          <w:rFonts w:ascii="Times New Roman" w:hAnsi="Times New Roman" w:cs="Times New Roman"/>
          <w:sz w:val="28"/>
          <w:szCs w:val="28"/>
        </w:rPr>
        <w:t>анаболическая</w:t>
      </w:r>
      <w:proofErr w:type="gramEnd"/>
      <w:r w:rsidRPr="00384FE2">
        <w:rPr>
          <w:rFonts w:ascii="Times New Roman" w:hAnsi="Times New Roman" w:cs="Times New Roman"/>
          <w:sz w:val="28"/>
          <w:szCs w:val="28"/>
        </w:rPr>
        <w:t>. Методика проведения занятий по шейпингу с разными возрастными группами населения.</w:t>
      </w:r>
      <w:r w:rsidR="009F68C4" w:rsidRPr="00384FE2">
        <w:rPr>
          <w:rFonts w:ascii="Times New Roman" w:hAnsi="Times New Roman" w:cs="Times New Roman"/>
          <w:b/>
          <w:sz w:val="18"/>
          <w:szCs w:val="28"/>
        </w:rPr>
        <w:t xml:space="preserve"> </w:t>
      </w:r>
    </w:p>
    <w:p w:rsidR="009F68C4" w:rsidRPr="009F68C4" w:rsidRDefault="00384FE2" w:rsidP="009F6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FE2">
        <w:rPr>
          <w:rFonts w:ascii="Times New Roman" w:hAnsi="Times New Roman" w:cs="Times New Roman"/>
          <w:sz w:val="28"/>
          <w:szCs w:val="28"/>
        </w:rPr>
        <w:t>Основные требования к построению катаболической тренировки. Очередность упражнений по областям воздействия в катаболической тренировке: бедро спереди, бедро сзади, бедро внутри, дополнительная область воздействия на мышцы бедра, бедро сбоку, ягодичные мышцы, пресс сверху, пресс снизу, косые мышцы живота, дополнительная область</w:t>
      </w:r>
      <w:r w:rsidR="009F68C4" w:rsidRPr="009F68C4">
        <w:rPr>
          <w:sz w:val="28"/>
          <w:szCs w:val="28"/>
        </w:rPr>
        <w:t xml:space="preserve"> </w:t>
      </w:r>
      <w:r w:rsidR="009F68C4" w:rsidRPr="009F68C4">
        <w:rPr>
          <w:rFonts w:ascii="Times New Roman" w:hAnsi="Times New Roman" w:cs="Times New Roman"/>
          <w:sz w:val="28"/>
          <w:szCs w:val="28"/>
        </w:rPr>
        <w:t xml:space="preserve">воздействия на мышцы пресса, дополнительная область воздействия на мышцы спины, голени, рук. </w:t>
      </w:r>
    </w:p>
    <w:p w:rsidR="009F68C4" w:rsidRPr="009F68C4" w:rsidRDefault="009F68C4" w:rsidP="009F68C4">
      <w:pPr>
        <w:tabs>
          <w:tab w:val="left" w:pos="936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8C4">
        <w:rPr>
          <w:rFonts w:ascii="Times New Roman" w:hAnsi="Times New Roman" w:cs="Times New Roman"/>
          <w:sz w:val="28"/>
          <w:szCs w:val="28"/>
        </w:rPr>
        <w:t>Основные движения при катаболической тренировке. Составление комплексов упражнений при катаболической тренировке.</w:t>
      </w:r>
    </w:p>
    <w:p w:rsidR="009F68C4" w:rsidRPr="009F68C4" w:rsidRDefault="009F68C4" w:rsidP="009F6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8C4">
        <w:rPr>
          <w:rFonts w:ascii="Times New Roman" w:hAnsi="Times New Roman" w:cs="Times New Roman"/>
          <w:sz w:val="28"/>
          <w:szCs w:val="28"/>
        </w:rPr>
        <w:t xml:space="preserve">Основные требования к построению анаболической тренировки. Очередность областей воздействия в анаболической тренировке, количество повторений, количество подходов, интервалы отдыха. Составление </w:t>
      </w:r>
      <w:r w:rsidRPr="009F68C4">
        <w:rPr>
          <w:rFonts w:ascii="Times New Roman" w:hAnsi="Times New Roman" w:cs="Times New Roman"/>
          <w:sz w:val="28"/>
          <w:szCs w:val="28"/>
        </w:rPr>
        <w:lastRenderedPageBreak/>
        <w:t>комплексов упражнений, для развития силовых способностей, включающих упражнения для сгибателей и разгибателей бедра, мышц брюшного пресса, сгибателей и разгибателей рук, мышц груди, спины, икроножных мышц.</w:t>
      </w:r>
    </w:p>
    <w:p w:rsidR="009F68C4" w:rsidRPr="009F68C4" w:rsidRDefault="009F68C4" w:rsidP="009F6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8C4">
        <w:rPr>
          <w:rFonts w:ascii="Times New Roman" w:hAnsi="Times New Roman" w:cs="Times New Roman"/>
          <w:sz w:val="28"/>
          <w:szCs w:val="28"/>
        </w:rPr>
        <w:t xml:space="preserve">Методика проведения катаболической и анаболической тренировки в одном занятии в зависимости от процентного соотношения жира в организме </w:t>
      </w:r>
      <w:proofErr w:type="gramStart"/>
      <w:r w:rsidRPr="009F68C4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9F68C4">
        <w:rPr>
          <w:rFonts w:ascii="Times New Roman" w:hAnsi="Times New Roman" w:cs="Times New Roman"/>
          <w:sz w:val="28"/>
          <w:szCs w:val="28"/>
        </w:rPr>
        <w:t>.</w:t>
      </w:r>
    </w:p>
    <w:p w:rsidR="00384FE2" w:rsidRDefault="00384FE2" w:rsidP="009F68C4">
      <w:pPr>
        <w:pStyle w:val="a3"/>
        <w:ind w:firstLine="851"/>
        <w:jc w:val="center"/>
        <w:rPr>
          <w:szCs w:val="28"/>
          <w:lang w:val="ru-RU"/>
        </w:rPr>
      </w:pPr>
    </w:p>
    <w:p w:rsidR="009F68C4" w:rsidRDefault="009F68C4" w:rsidP="009F68C4">
      <w:pPr>
        <w:pStyle w:val="a3"/>
        <w:ind w:firstLine="851"/>
        <w:jc w:val="center"/>
        <w:rPr>
          <w:szCs w:val="28"/>
          <w:lang w:val="ru-RU"/>
        </w:rPr>
      </w:pPr>
      <w:r>
        <w:rPr>
          <w:szCs w:val="28"/>
          <w:lang w:val="en-US"/>
        </w:rPr>
        <w:t>VIII</w:t>
      </w:r>
      <w:r>
        <w:rPr>
          <w:szCs w:val="28"/>
          <w:lang w:val="ru-RU"/>
        </w:rPr>
        <w:t xml:space="preserve">    БОДИБИЛДИНГ</w:t>
      </w:r>
    </w:p>
    <w:p w:rsidR="009F68C4" w:rsidRDefault="009F68C4" w:rsidP="009F68C4">
      <w:pPr>
        <w:pStyle w:val="a3"/>
        <w:ind w:firstLine="851"/>
        <w:jc w:val="center"/>
        <w:rPr>
          <w:szCs w:val="28"/>
          <w:lang w:val="ru-RU"/>
        </w:rPr>
      </w:pPr>
    </w:p>
    <w:p w:rsidR="009F68C4" w:rsidRPr="009F68C4" w:rsidRDefault="009F68C4" w:rsidP="009F68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68C4">
        <w:rPr>
          <w:rFonts w:ascii="Times New Roman" w:hAnsi="Times New Roman" w:cs="Times New Roman"/>
          <w:sz w:val="28"/>
          <w:szCs w:val="28"/>
        </w:rPr>
        <w:t>Содержание подготовительной, основной и заключительной частей занятия. Направленность занятий в зависимости от используемых силовых методик. Организация учебно-тренировочного занятия в соответствии с поставленной целью и задачами.</w:t>
      </w:r>
    </w:p>
    <w:p w:rsidR="009F68C4" w:rsidRPr="009F68C4" w:rsidRDefault="009F68C4" w:rsidP="009F68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68C4">
        <w:rPr>
          <w:rFonts w:ascii="Times New Roman" w:hAnsi="Times New Roman" w:cs="Times New Roman"/>
          <w:sz w:val="28"/>
          <w:szCs w:val="28"/>
        </w:rPr>
        <w:t xml:space="preserve">Планирование тренировочного процесса. Виды планирования. Факторы, определяющие организацию тренировочного процесса. Методические особенности проведения оздоровительной тренировки, направленной на повышение силы мышц. Психолого-педагогические основы проведения занятий с группой. Программирование </w:t>
      </w:r>
      <w:proofErr w:type="gramStart"/>
      <w:r w:rsidRPr="009F68C4">
        <w:rPr>
          <w:rFonts w:ascii="Times New Roman" w:hAnsi="Times New Roman" w:cs="Times New Roman"/>
          <w:sz w:val="28"/>
          <w:szCs w:val="28"/>
        </w:rPr>
        <w:t>фитнес-занятий</w:t>
      </w:r>
      <w:proofErr w:type="gramEnd"/>
      <w:r w:rsidRPr="009F68C4">
        <w:rPr>
          <w:rFonts w:ascii="Times New Roman" w:hAnsi="Times New Roman" w:cs="Times New Roman"/>
          <w:sz w:val="28"/>
          <w:szCs w:val="28"/>
        </w:rPr>
        <w:t>. Составление алгоритма проведения занятий с оздоровительной направленностью.</w:t>
      </w:r>
    </w:p>
    <w:p w:rsidR="009F68C4" w:rsidRDefault="009F68C4" w:rsidP="009F68C4">
      <w:pPr>
        <w:pStyle w:val="a3"/>
        <w:ind w:right="-1" w:firstLine="851"/>
        <w:rPr>
          <w:szCs w:val="28"/>
        </w:rPr>
      </w:pPr>
      <w:r>
        <w:rPr>
          <w:szCs w:val="28"/>
        </w:rPr>
        <w:t>Изучение основных базовых упражнений, направленных на развитие:</w:t>
      </w:r>
    </w:p>
    <w:p w:rsidR="009F68C4" w:rsidRDefault="009F68C4" w:rsidP="009F68C4">
      <w:pPr>
        <w:pStyle w:val="a3"/>
        <w:ind w:right="-1"/>
        <w:rPr>
          <w:szCs w:val="28"/>
        </w:rPr>
      </w:pPr>
      <w:r>
        <w:rPr>
          <w:szCs w:val="28"/>
        </w:rPr>
        <w:t xml:space="preserve">– мышц бедра (приседания со штангой на плечах, жим ногами в тренажере); </w:t>
      </w:r>
    </w:p>
    <w:p w:rsidR="009F68C4" w:rsidRDefault="009F68C4" w:rsidP="009F68C4">
      <w:pPr>
        <w:pStyle w:val="a3"/>
        <w:ind w:right="-1"/>
        <w:rPr>
          <w:szCs w:val="28"/>
        </w:rPr>
      </w:pPr>
      <w:r>
        <w:rPr>
          <w:szCs w:val="28"/>
        </w:rPr>
        <w:t xml:space="preserve">– двуглавой мышцы бедра (сгибание бедра на тренажере, тяга штанги на прямых ногах); </w:t>
      </w:r>
    </w:p>
    <w:p w:rsidR="009F68C4" w:rsidRDefault="009F68C4" w:rsidP="009F68C4">
      <w:pPr>
        <w:pStyle w:val="a3"/>
        <w:ind w:right="-1"/>
        <w:rPr>
          <w:szCs w:val="28"/>
        </w:rPr>
      </w:pPr>
      <w:r>
        <w:rPr>
          <w:szCs w:val="28"/>
        </w:rPr>
        <w:t xml:space="preserve">– мышц голени (сокращение мышц голени на тренажере); </w:t>
      </w:r>
    </w:p>
    <w:p w:rsidR="009F68C4" w:rsidRDefault="009F68C4" w:rsidP="009F68C4">
      <w:pPr>
        <w:pStyle w:val="a3"/>
        <w:ind w:right="-1"/>
        <w:rPr>
          <w:szCs w:val="28"/>
        </w:rPr>
      </w:pPr>
      <w:r>
        <w:rPr>
          <w:szCs w:val="28"/>
        </w:rPr>
        <w:t>– мышц груди (жим штанги, лежа на горизонтальной скамейке);</w:t>
      </w:r>
    </w:p>
    <w:p w:rsidR="009F68C4" w:rsidRDefault="009F68C4" w:rsidP="009F68C4">
      <w:pPr>
        <w:pStyle w:val="a3"/>
        <w:ind w:right="-1"/>
        <w:rPr>
          <w:szCs w:val="28"/>
        </w:rPr>
      </w:pPr>
      <w:r>
        <w:rPr>
          <w:szCs w:val="28"/>
        </w:rPr>
        <w:t xml:space="preserve">– мышц спины (подтягивание широким хватом, тяга штанги в наклоне к поясу); </w:t>
      </w:r>
    </w:p>
    <w:p w:rsidR="009F68C4" w:rsidRDefault="009F68C4" w:rsidP="009F68C4">
      <w:pPr>
        <w:pStyle w:val="a3"/>
        <w:ind w:right="-1"/>
        <w:rPr>
          <w:szCs w:val="28"/>
        </w:rPr>
      </w:pPr>
      <w:r>
        <w:rPr>
          <w:szCs w:val="28"/>
        </w:rPr>
        <w:t xml:space="preserve">– дельтовидных мышц (жим штанги от груди); </w:t>
      </w:r>
    </w:p>
    <w:p w:rsidR="009F68C4" w:rsidRDefault="009F68C4" w:rsidP="009F68C4">
      <w:pPr>
        <w:pStyle w:val="a3"/>
        <w:ind w:right="-1"/>
        <w:rPr>
          <w:szCs w:val="28"/>
        </w:rPr>
      </w:pPr>
      <w:r>
        <w:rPr>
          <w:szCs w:val="28"/>
        </w:rPr>
        <w:t xml:space="preserve">– двуглавой мышцы плеча (подъем штанги на бицепс); </w:t>
      </w:r>
    </w:p>
    <w:p w:rsidR="009F68C4" w:rsidRDefault="009F68C4" w:rsidP="009F68C4">
      <w:pPr>
        <w:pStyle w:val="a3"/>
        <w:ind w:right="-1"/>
        <w:rPr>
          <w:szCs w:val="28"/>
        </w:rPr>
      </w:pPr>
      <w:r>
        <w:rPr>
          <w:szCs w:val="28"/>
        </w:rPr>
        <w:t xml:space="preserve">– трехглавой мышцы плеча (сгибание и разгибание рук в упоре на брусьях); </w:t>
      </w:r>
    </w:p>
    <w:p w:rsidR="009F68C4" w:rsidRDefault="009F68C4" w:rsidP="009F68C4">
      <w:pPr>
        <w:pStyle w:val="a3"/>
        <w:ind w:right="-1"/>
        <w:rPr>
          <w:szCs w:val="28"/>
        </w:rPr>
      </w:pPr>
      <w:r>
        <w:rPr>
          <w:szCs w:val="28"/>
        </w:rPr>
        <w:t>– мышц брюшного пресса (поднимание туловища из положения лежа).</w:t>
      </w:r>
      <w:r w:rsidRPr="009F68C4">
        <w:rPr>
          <w:szCs w:val="28"/>
        </w:rPr>
        <w:t xml:space="preserve"> </w:t>
      </w:r>
      <w:r>
        <w:rPr>
          <w:szCs w:val="28"/>
        </w:rPr>
        <w:t>Приседания с гантелями в разножке, попеременная тяга гантели в наклоне каждой рукой, жим «Арнольда», подъем гантелей на бицепс «Зотман», «французский» жим с гантелями.</w:t>
      </w:r>
    </w:p>
    <w:p w:rsidR="009F68C4" w:rsidRDefault="009F68C4" w:rsidP="009F68C4">
      <w:pPr>
        <w:pStyle w:val="a3"/>
        <w:ind w:right="-1" w:firstLine="851"/>
        <w:rPr>
          <w:szCs w:val="28"/>
        </w:rPr>
      </w:pPr>
      <w:r>
        <w:rPr>
          <w:szCs w:val="28"/>
        </w:rPr>
        <w:t>Приседания со штангой на груди, тяга Т-штанги, жим со штангой от груди на скамье под углом 45</w:t>
      </w:r>
      <w:r w:rsidRPr="00367316">
        <w:rPr>
          <w:szCs w:val="28"/>
          <w:vertAlign w:val="superscript"/>
        </w:rPr>
        <w:t>0</w:t>
      </w:r>
      <w:r>
        <w:rPr>
          <w:szCs w:val="28"/>
        </w:rPr>
        <w:t>, жим штанги из-за головы, подъем штанги на бицепс обратным хватом, жим штанги на горизонтальной скамье узким хватом.</w:t>
      </w:r>
    </w:p>
    <w:p w:rsidR="009F68C4" w:rsidRDefault="009F68C4" w:rsidP="009F68C4">
      <w:pPr>
        <w:pStyle w:val="a3"/>
        <w:ind w:right="-1" w:firstLine="851"/>
        <w:rPr>
          <w:szCs w:val="28"/>
          <w:lang w:val="ru-RU"/>
        </w:rPr>
      </w:pPr>
      <w:r>
        <w:rPr>
          <w:szCs w:val="28"/>
        </w:rPr>
        <w:t>Упражнения на тренажерных устройствах: жим ногами; сгибание двуглавой мышцы бедра; тяга верхнего блока; отведение плеча; подъем на бицепс в «Бицепс машине»; «французский» жим, сидя; подъем на мышцы голени, стоя; сгибание и разгибание туловища «складной ножик».</w:t>
      </w:r>
    </w:p>
    <w:p w:rsidR="00D92A31" w:rsidRPr="00D92A31" w:rsidRDefault="00D92A31" w:rsidP="009F68C4">
      <w:pPr>
        <w:pStyle w:val="a3"/>
        <w:ind w:right="-1" w:firstLine="851"/>
        <w:rPr>
          <w:szCs w:val="28"/>
          <w:lang w:val="ru-RU"/>
        </w:rPr>
      </w:pPr>
    </w:p>
    <w:p w:rsidR="009F68C4" w:rsidRPr="009F68C4" w:rsidRDefault="009F68C4" w:rsidP="009F68C4">
      <w:pPr>
        <w:pStyle w:val="a3"/>
        <w:ind w:right="-1"/>
        <w:rPr>
          <w:szCs w:val="28"/>
        </w:rPr>
      </w:pPr>
    </w:p>
    <w:p w:rsidR="009F68C4" w:rsidRDefault="007228DD" w:rsidP="009F68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ИНФОРМАЦИОННО-МЕТОДИЧЕСКАЯ ЧАСТЬ</w:t>
      </w:r>
    </w:p>
    <w:p w:rsidR="007228DD" w:rsidRPr="007228DD" w:rsidRDefault="007228DD" w:rsidP="007228DD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8DD">
        <w:rPr>
          <w:rFonts w:ascii="Times New Roman" w:eastAsia="Times New Roman" w:hAnsi="Times New Roman" w:cs="Times New Roman"/>
          <w:sz w:val="28"/>
          <w:szCs w:val="28"/>
        </w:rPr>
        <w:t xml:space="preserve">Документация по итогам </w:t>
      </w:r>
      <w:r>
        <w:rPr>
          <w:rFonts w:ascii="Times New Roman" w:hAnsi="Times New Roman" w:cs="Times New Roman"/>
          <w:sz w:val="28"/>
          <w:szCs w:val="28"/>
        </w:rPr>
        <w:t>прохождения практики представляется</w:t>
      </w:r>
      <w:r w:rsidRPr="007228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7228DD">
        <w:rPr>
          <w:rFonts w:ascii="Times New Roman" w:eastAsia="Times New Roman" w:hAnsi="Times New Roman" w:cs="Times New Roman"/>
          <w:sz w:val="28"/>
          <w:szCs w:val="28"/>
        </w:rPr>
        <w:t xml:space="preserve">написанная </w:t>
      </w:r>
      <w:r>
        <w:rPr>
          <w:rFonts w:ascii="Times New Roman" w:hAnsi="Times New Roman" w:cs="Times New Roman"/>
          <w:sz w:val="28"/>
          <w:szCs w:val="28"/>
        </w:rPr>
        <w:t xml:space="preserve">на бумаге формата </w:t>
      </w:r>
      <w:r w:rsidRPr="007228DD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Start"/>
      <w:r w:rsidRPr="007228DD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 w:rsidRPr="007228DD">
        <w:rPr>
          <w:rFonts w:ascii="Times New Roman" w:eastAsia="Times New Roman" w:hAnsi="Times New Roman" w:cs="Times New Roman"/>
          <w:sz w:val="28"/>
          <w:szCs w:val="28"/>
        </w:rPr>
        <w:t xml:space="preserve"> или набранная на компьютере. Отчет о прохождении практики должен быть оформлен и сдан </w:t>
      </w:r>
      <w:r>
        <w:rPr>
          <w:rFonts w:ascii="Times New Roman" w:hAnsi="Times New Roman" w:cs="Times New Roman"/>
          <w:sz w:val="28"/>
          <w:szCs w:val="28"/>
        </w:rPr>
        <w:t xml:space="preserve">методисту </w:t>
      </w:r>
      <w:r w:rsidRPr="007228DD">
        <w:rPr>
          <w:rFonts w:ascii="Times New Roman" w:eastAsia="Times New Roman" w:hAnsi="Times New Roman" w:cs="Times New Roman"/>
          <w:sz w:val="28"/>
          <w:szCs w:val="28"/>
        </w:rPr>
        <w:t>не более чем через 3 дня после окончания практики.</w:t>
      </w:r>
    </w:p>
    <w:p w:rsidR="007228DD" w:rsidRPr="007228DD" w:rsidRDefault="007228DD" w:rsidP="007228DD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8DD">
        <w:rPr>
          <w:rFonts w:ascii="Times New Roman" w:eastAsia="Times New Roman" w:hAnsi="Times New Roman" w:cs="Times New Roman"/>
          <w:sz w:val="28"/>
          <w:szCs w:val="28"/>
        </w:rPr>
        <w:t xml:space="preserve">Отчетная документация по практике должна состоять из </w:t>
      </w:r>
      <w:r>
        <w:rPr>
          <w:rFonts w:ascii="Times New Roman" w:hAnsi="Times New Roman" w:cs="Times New Roman"/>
          <w:sz w:val="28"/>
          <w:szCs w:val="28"/>
        </w:rPr>
        <w:t>следующих</w:t>
      </w:r>
      <w:r w:rsidRPr="007228DD">
        <w:rPr>
          <w:rFonts w:ascii="Times New Roman" w:eastAsia="Times New Roman" w:hAnsi="Times New Roman" w:cs="Times New Roman"/>
          <w:sz w:val="28"/>
          <w:szCs w:val="28"/>
        </w:rPr>
        <w:t xml:space="preserve"> документов:</w:t>
      </w:r>
    </w:p>
    <w:p w:rsidR="002A03F4" w:rsidRPr="002A03F4" w:rsidRDefault="002A03F4" w:rsidP="002A03F4">
      <w:pPr>
        <w:pStyle w:val="a9"/>
        <w:numPr>
          <w:ilvl w:val="0"/>
          <w:numId w:val="1"/>
        </w:numPr>
        <w:ind w:right="-82"/>
        <w:rPr>
          <w:rFonts w:ascii="Times New Roman" w:hAnsi="Times New Roman"/>
          <w:sz w:val="28"/>
          <w:szCs w:val="28"/>
        </w:rPr>
      </w:pPr>
      <w:r w:rsidRPr="002A03F4">
        <w:rPr>
          <w:rFonts w:ascii="Times New Roman" w:hAnsi="Times New Roman"/>
          <w:sz w:val="28"/>
          <w:szCs w:val="28"/>
        </w:rPr>
        <w:t>Методы хореографии.</w:t>
      </w:r>
    </w:p>
    <w:p w:rsidR="00A56817" w:rsidRPr="00A56817" w:rsidRDefault="00A56817" w:rsidP="00A56817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</w:t>
      </w:r>
      <w:r w:rsidRPr="00A56817">
        <w:rPr>
          <w:rFonts w:ascii="Times New Roman" w:hAnsi="Times New Roman"/>
          <w:sz w:val="28"/>
          <w:szCs w:val="28"/>
        </w:rPr>
        <w:t xml:space="preserve"> физических упражнений </w:t>
      </w:r>
      <w:proofErr w:type="spellStart"/>
      <w:r w:rsidRPr="00A56817">
        <w:rPr>
          <w:rFonts w:ascii="Times New Roman" w:hAnsi="Times New Roman"/>
          <w:sz w:val="28"/>
          <w:szCs w:val="28"/>
        </w:rPr>
        <w:t>хатха</w:t>
      </w:r>
      <w:proofErr w:type="spellEnd"/>
      <w:r w:rsidRPr="00A56817">
        <w:rPr>
          <w:rFonts w:ascii="Times New Roman" w:hAnsi="Times New Roman"/>
          <w:sz w:val="28"/>
          <w:szCs w:val="28"/>
        </w:rPr>
        <w:t>-йоги, применяемых в статическом режиме.</w:t>
      </w:r>
    </w:p>
    <w:p w:rsidR="00A56817" w:rsidRPr="00A56817" w:rsidRDefault="00A56817" w:rsidP="00A56817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</w:t>
      </w:r>
      <w:r w:rsidRPr="00A56817">
        <w:rPr>
          <w:rFonts w:ascii="Times New Roman" w:hAnsi="Times New Roman"/>
          <w:sz w:val="28"/>
          <w:szCs w:val="28"/>
        </w:rPr>
        <w:t xml:space="preserve"> физических упражнений </w:t>
      </w:r>
      <w:proofErr w:type="spellStart"/>
      <w:r w:rsidRPr="00A56817">
        <w:rPr>
          <w:rFonts w:ascii="Times New Roman" w:hAnsi="Times New Roman"/>
          <w:sz w:val="28"/>
          <w:szCs w:val="28"/>
        </w:rPr>
        <w:t>хатха</w:t>
      </w:r>
      <w:proofErr w:type="spellEnd"/>
      <w:r w:rsidRPr="00A56817">
        <w:rPr>
          <w:rFonts w:ascii="Times New Roman" w:hAnsi="Times New Roman"/>
          <w:sz w:val="28"/>
          <w:szCs w:val="28"/>
        </w:rPr>
        <w:t>-йоги, применяемых в динамическом режиме.</w:t>
      </w:r>
    </w:p>
    <w:p w:rsidR="00A56817" w:rsidRPr="00A56817" w:rsidRDefault="00A56817" w:rsidP="00A56817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56817">
        <w:rPr>
          <w:rFonts w:ascii="Times New Roman" w:hAnsi="Times New Roman"/>
          <w:sz w:val="28"/>
          <w:szCs w:val="28"/>
        </w:rPr>
        <w:t xml:space="preserve">Планирование занятий по </w:t>
      </w:r>
      <w:proofErr w:type="spellStart"/>
      <w:r w:rsidRPr="00A56817">
        <w:rPr>
          <w:rFonts w:ascii="Times New Roman" w:hAnsi="Times New Roman"/>
          <w:sz w:val="28"/>
          <w:szCs w:val="28"/>
        </w:rPr>
        <w:t>хатха</w:t>
      </w:r>
      <w:proofErr w:type="spellEnd"/>
      <w:r w:rsidRPr="00A56817">
        <w:rPr>
          <w:rFonts w:ascii="Times New Roman" w:hAnsi="Times New Roman"/>
          <w:sz w:val="28"/>
          <w:szCs w:val="28"/>
        </w:rPr>
        <w:t>-йоге.</w:t>
      </w:r>
    </w:p>
    <w:p w:rsidR="00A56817" w:rsidRPr="00A56817" w:rsidRDefault="00A56817" w:rsidP="00A56817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56817">
        <w:rPr>
          <w:rFonts w:ascii="Times New Roman" w:hAnsi="Times New Roman"/>
          <w:sz w:val="28"/>
          <w:szCs w:val="28"/>
        </w:rPr>
        <w:t xml:space="preserve">Составление комплексов базовых и модифицированных упражнений системы </w:t>
      </w:r>
      <w:proofErr w:type="spellStart"/>
      <w:r w:rsidRPr="00A56817">
        <w:rPr>
          <w:rFonts w:ascii="Times New Roman" w:hAnsi="Times New Roman"/>
          <w:sz w:val="28"/>
          <w:szCs w:val="28"/>
        </w:rPr>
        <w:t>Пилатес</w:t>
      </w:r>
      <w:proofErr w:type="spellEnd"/>
      <w:r w:rsidRPr="00A56817">
        <w:rPr>
          <w:rFonts w:ascii="Times New Roman" w:hAnsi="Times New Roman"/>
          <w:sz w:val="28"/>
          <w:szCs w:val="28"/>
        </w:rPr>
        <w:t>.</w:t>
      </w:r>
    </w:p>
    <w:p w:rsidR="00A56817" w:rsidRPr="00A56817" w:rsidRDefault="00A56817" w:rsidP="00A56817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56817">
        <w:rPr>
          <w:rFonts w:ascii="Times New Roman" w:hAnsi="Times New Roman"/>
          <w:sz w:val="28"/>
          <w:szCs w:val="28"/>
        </w:rPr>
        <w:t xml:space="preserve">Планирование занятий по </w:t>
      </w:r>
      <w:proofErr w:type="spellStart"/>
      <w:r w:rsidRPr="00A56817">
        <w:rPr>
          <w:rFonts w:ascii="Times New Roman" w:hAnsi="Times New Roman"/>
          <w:sz w:val="28"/>
          <w:szCs w:val="28"/>
        </w:rPr>
        <w:t>Пилатесу</w:t>
      </w:r>
      <w:proofErr w:type="spellEnd"/>
      <w:r w:rsidRPr="00A56817">
        <w:rPr>
          <w:rFonts w:ascii="Times New Roman" w:hAnsi="Times New Roman"/>
          <w:sz w:val="28"/>
          <w:szCs w:val="28"/>
        </w:rPr>
        <w:t>.</w:t>
      </w:r>
    </w:p>
    <w:p w:rsidR="00A56817" w:rsidRPr="00A56817" w:rsidRDefault="00A56817" w:rsidP="00A56817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</w:t>
      </w:r>
      <w:r w:rsidRPr="00A56817">
        <w:rPr>
          <w:rFonts w:ascii="Times New Roman" w:hAnsi="Times New Roman"/>
          <w:sz w:val="28"/>
          <w:szCs w:val="28"/>
        </w:rPr>
        <w:t xml:space="preserve"> базовых упражнений системы </w:t>
      </w:r>
      <w:proofErr w:type="spellStart"/>
      <w:r w:rsidRPr="00A56817">
        <w:rPr>
          <w:rFonts w:ascii="Times New Roman" w:hAnsi="Times New Roman"/>
          <w:sz w:val="28"/>
          <w:szCs w:val="28"/>
        </w:rPr>
        <w:t>Калланетик</w:t>
      </w:r>
      <w:proofErr w:type="spellEnd"/>
      <w:r w:rsidRPr="00A56817">
        <w:rPr>
          <w:rFonts w:ascii="Times New Roman" w:hAnsi="Times New Roman"/>
          <w:sz w:val="28"/>
          <w:szCs w:val="28"/>
        </w:rPr>
        <w:t>.</w:t>
      </w:r>
    </w:p>
    <w:p w:rsidR="00A56817" w:rsidRPr="00A56817" w:rsidRDefault="00A56817" w:rsidP="00A56817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</w:t>
      </w:r>
      <w:r w:rsidRPr="00A56817">
        <w:rPr>
          <w:rFonts w:ascii="Times New Roman" w:hAnsi="Times New Roman"/>
          <w:sz w:val="28"/>
          <w:szCs w:val="28"/>
        </w:rPr>
        <w:t xml:space="preserve"> базовых упражнений системы </w:t>
      </w:r>
      <w:proofErr w:type="spellStart"/>
      <w:r w:rsidRPr="00A56817">
        <w:rPr>
          <w:rFonts w:ascii="Times New Roman" w:hAnsi="Times New Roman"/>
          <w:sz w:val="28"/>
          <w:szCs w:val="28"/>
        </w:rPr>
        <w:t>бодифлекс</w:t>
      </w:r>
      <w:proofErr w:type="spellEnd"/>
      <w:r w:rsidRPr="00A56817">
        <w:rPr>
          <w:rFonts w:ascii="Times New Roman" w:hAnsi="Times New Roman"/>
          <w:sz w:val="28"/>
          <w:szCs w:val="28"/>
        </w:rPr>
        <w:t>.</w:t>
      </w:r>
    </w:p>
    <w:p w:rsidR="00A56817" w:rsidRPr="00A56817" w:rsidRDefault="00A56817" w:rsidP="00A56817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Упражнения и м</w:t>
      </w:r>
      <w:r w:rsidRPr="00A56817">
        <w:rPr>
          <w:rFonts w:ascii="Times New Roman" w:hAnsi="Times New Roman"/>
          <w:sz w:val="28"/>
          <w:szCs w:val="28"/>
        </w:rPr>
        <w:t xml:space="preserve">етодические особенности выполнения </w:t>
      </w:r>
      <w:proofErr w:type="spellStart"/>
      <w:r w:rsidRPr="00A56817">
        <w:rPr>
          <w:rFonts w:ascii="Times New Roman" w:hAnsi="Times New Roman"/>
          <w:sz w:val="28"/>
          <w:szCs w:val="28"/>
        </w:rPr>
        <w:t>стретчинга</w:t>
      </w:r>
      <w:proofErr w:type="spellEnd"/>
      <w:r w:rsidRPr="00A56817">
        <w:rPr>
          <w:rFonts w:ascii="Times New Roman" w:hAnsi="Times New Roman"/>
          <w:sz w:val="28"/>
          <w:szCs w:val="28"/>
        </w:rPr>
        <w:t>.</w:t>
      </w:r>
    </w:p>
    <w:p w:rsidR="00A56817" w:rsidRPr="00A56817" w:rsidRDefault="00A56817" w:rsidP="00A56817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56817">
        <w:rPr>
          <w:rFonts w:ascii="Times New Roman" w:hAnsi="Times New Roman"/>
          <w:sz w:val="28"/>
          <w:szCs w:val="28"/>
        </w:rPr>
        <w:t>Виды бильярдных игр и правила соревнований в бильярдном спорте.</w:t>
      </w:r>
    </w:p>
    <w:p w:rsidR="00A56817" w:rsidRPr="00A56817" w:rsidRDefault="00A56817" w:rsidP="00A56817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Методика</w:t>
      </w:r>
      <w:r w:rsidRPr="00A56817">
        <w:rPr>
          <w:rFonts w:ascii="Times New Roman" w:hAnsi="Times New Roman"/>
          <w:sz w:val="28"/>
          <w:szCs w:val="28"/>
        </w:rPr>
        <w:t xml:space="preserve"> проведения занятий по шейпингу.</w:t>
      </w:r>
    </w:p>
    <w:p w:rsidR="00A56817" w:rsidRPr="00A56817" w:rsidRDefault="00A56817" w:rsidP="00A56817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</w:t>
      </w:r>
      <w:r w:rsidRPr="00A56817">
        <w:rPr>
          <w:rFonts w:ascii="Times New Roman" w:hAnsi="Times New Roman"/>
          <w:sz w:val="28"/>
          <w:szCs w:val="28"/>
        </w:rPr>
        <w:t xml:space="preserve"> катаболической и </w:t>
      </w:r>
      <w:proofErr w:type="gramStart"/>
      <w:r w:rsidRPr="00A56817">
        <w:rPr>
          <w:rFonts w:ascii="Times New Roman" w:hAnsi="Times New Roman"/>
          <w:sz w:val="28"/>
          <w:szCs w:val="28"/>
        </w:rPr>
        <w:t>анаболической</w:t>
      </w:r>
      <w:proofErr w:type="gramEnd"/>
      <w:r w:rsidRPr="00A56817">
        <w:rPr>
          <w:rFonts w:ascii="Times New Roman" w:hAnsi="Times New Roman"/>
          <w:sz w:val="28"/>
          <w:szCs w:val="28"/>
        </w:rPr>
        <w:t xml:space="preserve"> тренировок.</w:t>
      </w:r>
    </w:p>
    <w:p w:rsidR="00835FB3" w:rsidRPr="00835FB3" w:rsidRDefault="00835FB3" w:rsidP="00835FB3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35FB3">
        <w:rPr>
          <w:rFonts w:ascii="Times New Roman" w:hAnsi="Times New Roman"/>
          <w:sz w:val="28"/>
          <w:szCs w:val="28"/>
        </w:rPr>
        <w:t>Базовые упражнен</w:t>
      </w:r>
      <w:r>
        <w:rPr>
          <w:rFonts w:ascii="Times New Roman" w:hAnsi="Times New Roman"/>
          <w:sz w:val="28"/>
          <w:szCs w:val="28"/>
        </w:rPr>
        <w:t>ия для отдельных мышечных групп при занятиях бодибилдингом.</w:t>
      </w:r>
    </w:p>
    <w:p w:rsidR="007228DD" w:rsidRDefault="007228DD" w:rsidP="007228DD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7228DD" w:rsidRPr="007228DD" w:rsidRDefault="007228DD" w:rsidP="007228DD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28DD">
        <w:rPr>
          <w:rFonts w:ascii="Times New Roman" w:eastAsia="Times New Roman" w:hAnsi="Times New Roman" w:cs="Times New Roman"/>
          <w:b/>
          <w:sz w:val="28"/>
          <w:szCs w:val="28"/>
        </w:rPr>
        <w:t>Подведение итогов практики</w:t>
      </w:r>
    </w:p>
    <w:p w:rsidR="007228DD" w:rsidRPr="007228DD" w:rsidRDefault="007228DD" w:rsidP="007228D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28DD" w:rsidRPr="007228DD" w:rsidRDefault="00835FB3" w:rsidP="007228D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Результаты прохождения</w:t>
      </w:r>
      <w:r w:rsidR="007228DD" w:rsidRPr="007228DD">
        <w:rPr>
          <w:rFonts w:ascii="Times New Roman" w:eastAsia="Times New Roman" w:hAnsi="Times New Roman" w:cs="Times New Roman"/>
          <w:sz w:val="28"/>
          <w:szCs w:val="28"/>
        </w:rPr>
        <w:t xml:space="preserve"> практики студентов осуществляется по следующим параметрам:</w:t>
      </w:r>
    </w:p>
    <w:p w:rsidR="007228DD" w:rsidRPr="007228DD" w:rsidRDefault="007228DD" w:rsidP="007228D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8DD">
        <w:rPr>
          <w:rFonts w:ascii="Times New Roman" w:eastAsia="Times New Roman" w:hAnsi="Times New Roman" w:cs="Times New Roman"/>
          <w:sz w:val="28"/>
          <w:szCs w:val="28"/>
        </w:rPr>
        <w:t>- объем знаний в области методологии и мет</w:t>
      </w:r>
      <w:r w:rsidR="00835FB3">
        <w:rPr>
          <w:rFonts w:ascii="Times New Roman" w:eastAsia="Times New Roman" w:hAnsi="Times New Roman" w:cs="Times New Roman"/>
          <w:sz w:val="28"/>
          <w:szCs w:val="28"/>
        </w:rPr>
        <w:t>одики спортивно-оздоровительной</w:t>
      </w:r>
      <w:r w:rsidRPr="007228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5FB3">
        <w:rPr>
          <w:rFonts w:ascii="Times New Roman" w:eastAsia="Times New Roman" w:hAnsi="Times New Roman" w:cs="Times New Roman"/>
          <w:sz w:val="28"/>
          <w:szCs w:val="28"/>
        </w:rPr>
        <w:t>физической культуры</w:t>
      </w:r>
      <w:r w:rsidRPr="007228DD">
        <w:rPr>
          <w:rFonts w:ascii="Times New Roman" w:eastAsia="Times New Roman" w:hAnsi="Times New Roman" w:cs="Times New Roman"/>
          <w:sz w:val="28"/>
          <w:szCs w:val="28"/>
        </w:rPr>
        <w:t xml:space="preserve"> (полнота, глубина, прочность);</w:t>
      </w:r>
    </w:p>
    <w:p w:rsidR="007228DD" w:rsidRPr="007228DD" w:rsidRDefault="00835FB3" w:rsidP="007228D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уровень знания</w:t>
      </w:r>
      <w:r w:rsidR="007228DD" w:rsidRPr="007228DD">
        <w:rPr>
          <w:rFonts w:ascii="Times New Roman" w:eastAsia="Times New Roman" w:hAnsi="Times New Roman" w:cs="Times New Roman"/>
          <w:sz w:val="28"/>
          <w:szCs w:val="28"/>
        </w:rPr>
        <w:t xml:space="preserve"> специальной л</w:t>
      </w:r>
      <w:r>
        <w:rPr>
          <w:rFonts w:ascii="Times New Roman" w:eastAsia="Times New Roman" w:hAnsi="Times New Roman" w:cs="Times New Roman"/>
          <w:sz w:val="28"/>
          <w:szCs w:val="28"/>
        </w:rPr>
        <w:t>итературы</w:t>
      </w:r>
      <w:r w:rsidR="007228DD" w:rsidRPr="007228D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228DD" w:rsidRPr="007228DD" w:rsidRDefault="007228DD" w:rsidP="007228D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8DD">
        <w:rPr>
          <w:rFonts w:ascii="Times New Roman" w:eastAsia="Times New Roman" w:hAnsi="Times New Roman" w:cs="Times New Roman"/>
          <w:sz w:val="28"/>
          <w:szCs w:val="28"/>
        </w:rPr>
        <w:t>- использование теоретических знаний в подготовке и проведении спортивных, рекреационно-оздоровительных, рекреационно-познавательных мероприятий;</w:t>
      </w:r>
    </w:p>
    <w:p w:rsidR="007228DD" w:rsidRPr="007228DD" w:rsidRDefault="007228DD" w:rsidP="00D92A3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8DD">
        <w:rPr>
          <w:rFonts w:ascii="Times New Roman" w:eastAsia="Times New Roman" w:hAnsi="Times New Roman" w:cs="Times New Roman"/>
          <w:sz w:val="28"/>
          <w:szCs w:val="28"/>
        </w:rPr>
        <w:t xml:space="preserve">- проявленные способности в овладении техническими приемами </w:t>
      </w:r>
      <w:r w:rsidR="00835FB3">
        <w:rPr>
          <w:rFonts w:ascii="Times New Roman" w:eastAsia="Times New Roman" w:hAnsi="Times New Roman" w:cs="Times New Roman"/>
          <w:sz w:val="28"/>
          <w:szCs w:val="28"/>
        </w:rPr>
        <w:t>при проведении занятий по ОФК</w:t>
      </w:r>
      <w:r w:rsidRPr="007228D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228DD" w:rsidRPr="007228DD" w:rsidRDefault="00D92A31" w:rsidP="007228D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 качество представленной</w:t>
      </w:r>
      <w:r w:rsidR="007228DD" w:rsidRPr="007228DD">
        <w:rPr>
          <w:rFonts w:ascii="Times New Roman" w:eastAsia="Times New Roman" w:hAnsi="Times New Roman" w:cs="Times New Roman"/>
          <w:sz w:val="28"/>
          <w:szCs w:val="28"/>
        </w:rPr>
        <w:t xml:space="preserve"> отчетной документации.</w:t>
      </w:r>
    </w:p>
    <w:p w:rsidR="007228DD" w:rsidRPr="007228DD" w:rsidRDefault="007228DD" w:rsidP="007228D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28DD" w:rsidRPr="007228DD" w:rsidRDefault="007228DD" w:rsidP="007228DD">
      <w:pPr>
        <w:shd w:val="clear" w:color="auto" w:fill="FFFFFF"/>
        <w:spacing w:after="0"/>
        <w:ind w:left="10" w:right="43" w:firstLine="841"/>
        <w:jc w:val="both"/>
        <w:rPr>
          <w:rFonts w:ascii="Times New Roman" w:eastAsia="Times New Roman" w:hAnsi="Times New Roman" w:cs="Times New Roman"/>
          <w:sz w:val="28"/>
        </w:rPr>
      </w:pPr>
      <w:r w:rsidRPr="007228DD"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По </w:t>
      </w:r>
      <w:r w:rsidR="00D92A31">
        <w:rPr>
          <w:rFonts w:ascii="Times New Roman" w:eastAsia="Times New Roman" w:hAnsi="Times New Roman" w:cs="Times New Roman"/>
          <w:color w:val="000000"/>
          <w:spacing w:val="1"/>
          <w:sz w:val="28"/>
        </w:rPr>
        <w:t>окончанию</w:t>
      </w:r>
      <w:r w:rsidRPr="007228DD"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практики студент представляет перечень </w:t>
      </w:r>
      <w:r w:rsidRPr="007228DD">
        <w:rPr>
          <w:rFonts w:ascii="Times New Roman" w:eastAsia="Times New Roman" w:hAnsi="Times New Roman" w:cs="Times New Roman"/>
          <w:color w:val="000000"/>
          <w:spacing w:val="-1"/>
          <w:sz w:val="28"/>
        </w:rPr>
        <w:t>документов, подтверждающий успешность выполнения видов деятель</w:t>
      </w:r>
      <w:r w:rsidRPr="007228DD">
        <w:rPr>
          <w:rFonts w:ascii="Times New Roman" w:eastAsia="Times New Roman" w:hAnsi="Times New Roman" w:cs="Times New Roman"/>
          <w:color w:val="000000"/>
          <w:sz w:val="28"/>
        </w:rPr>
        <w:t>ности и программы прак</w:t>
      </w:r>
      <w:r w:rsidR="00D92A31">
        <w:rPr>
          <w:rFonts w:ascii="Times New Roman" w:eastAsia="Times New Roman" w:hAnsi="Times New Roman" w:cs="Times New Roman"/>
          <w:color w:val="000000"/>
          <w:sz w:val="28"/>
        </w:rPr>
        <w:t>тики. Общая оценка за</w:t>
      </w:r>
      <w:r w:rsidRPr="007228DD">
        <w:rPr>
          <w:rFonts w:ascii="Times New Roman" w:eastAsia="Times New Roman" w:hAnsi="Times New Roman" w:cs="Times New Roman"/>
          <w:color w:val="000000"/>
          <w:sz w:val="28"/>
        </w:rPr>
        <w:t xml:space="preserve"> практику выводится с учетом полученных оценок по всем видам деятельности. </w:t>
      </w:r>
      <w:r w:rsidRPr="007228DD">
        <w:rPr>
          <w:rFonts w:ascii="Times New Roman" w:eastAsia="Times New Roman" w:hAnsi="Times New Roman" w:cs="Times New Roman"/>
          <w:color w:val="000000"/>
          <w:spacing w:val="4"/>
          <w:sz w:val="28"/>
        </w:rPr>
        <w:t>При выставлении общей оценки по практике учитываются:</w:t>
      </w:r>
    </w:p>
    <w:p w:rsidR="007228DD" w:rsidRPr="007228DD" w:rsidRDefault="007228DD" w:rsidP="007228DD">
      <w:pPr>
        <w:shd w:val="clear" w:color="auto" w:fill="FFFFFF"/>
        <w:tabs>
          <w:tab w:val="left" w:pos="754"/>
        </w:tabs>
        <w:spacing w:after="0"/>
        <w:ind w:left="19" w:firstLine="84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228DD">
        <w:rPr>
          <w:rFonts w:ascii="Times New Roman" w:eastAsia="Times New Roman" w:hAnsi="Times New Roman" w:cs="Times New Roman"/>
          <w:color w:val="000000"/>
          <w:spacing w:val="3"/>
          <w:sz w:val="28"/>
        </w:rPr>
        <w:t>-знания, практические умения и навыки, активность, проявленные студентом в период практики;</w:t>
      </w:r>
    </w:p>
    <w:p w:rsidR="007228DD" w:rsidRPr="007228DD" w:rsidRDefault="007228DD" w:rsidP="007228DD">
      <w:pPr>
        <w:shd w:val="clear" w:color="auto" w:fill="FFFFFF"/>
        <w:tabs>
          <w:tab w:val="left" w:pos="754"/>
        </w:tabs>
        <w:spacing w:after="0"/>
        <w:ind w:firstLine="84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228DD">
        <w:rPr>
          <w:rFonts w:ascii="Times New Roman" w:eastAsia="Times New Roman" w:hAnsi="Times New Roman" w:cs="Times New Roman"/>
          <w:color w:val="000000"/>
          <w:spacing w:val="4"/>
          <w:sz w:val="28"/>
        </w:rPr>
        <w:t>-качество содержания и оформления документов;</w:t>
      </w:r>
    </w:p>
    <w:p w:rsidR="007228DD" w:rsidRPr="007228DD" w:rsidRDefault="007228DD" w:rsidP="007228DD">
      <w:pPr>
        <w:shd w:val="clear" w:color="auto" w:fill="FFFFFF"/>
        <w:tabs>
          <w:tab w:val="left" w:pos="754"/>
        </w:tabs>
        <w:spacing w:after="0"/>
        <w:ind w:left="19" w:firstLine="84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</w:rPr>
      </w:pPr>
      <w:proofErr w:type="gramStart"/>
      <w:r w:rsidRPr="007228DD">
        <w:rPr>
          <w:rFonts w:ascii="Times New Roman" w:eastAsia="Times New Roman" w:hAnsi="Times New Roman" w:cs="Times New Roman"/>
          <w:color w:val="000000"/>
          <w:spacing w:val="3"/>
          <w:sz w:val="28"/>
        </w:rPr>
        <w:t>-исполнительская дисциплина, инициативность, находчивость, проявленные студентом в практической деятельности.</w:t>
      </w:r>
      <w:proofErr w:type="gramEnd"/>
    </w:p>
    <w:p w:rsidR="007228DD" w:rsidRPr="007228DD" w:rsidRDefault="007228DD" w:rsidP="007228DD">
      <w:pPr>
        <w:shd w:val="clear" w:color="auto" w:fill="FFFFFF"/>
        <w:tabs>
          <w:tab w:val="left" w:pos="517"/>
          <w:tab w:val="left" w:pos="4906"/>
        </w:tabs>
        <w:spacing w:after="0"/>
        <w:ind w:left="48" w:firstLine="8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8DD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практики выставляется дифференцированный зачет.</w:t>
      </w:r>
    </w:p>
    <w:p w:rsidR="007228DD" w:rsidRPr="007228DD" w:rsidRDefault="007228DD" w:rsidP="007228DD">
      <w:pPr>
        <w:shd w:val="clear" w:color="auto" w:fill="FFFFFF"/>
        <w:spacing w:after="0"/>
        <w:ind w:left="72" w:firstLine="8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28DD">
        <w:rPr>
          <w:rFonts w:ascii="Times New Roman" w:eastAsia="Times New Roman" w:hAnsi="Times New Roman" w:cs="Times New Roman"/>
          <w:color w:val="000000"/>
          <w:sz w:val="28"/>
        </w:rPr>
        <w:t>Оценки выставляются на основании действующих критериев оценки по 10-бальной шкале.</w:t>
      </w:r>
    </w:p>
    <w:p w:rsidR="007228DD" w:rsidRPr="007228DD" w:rsidRDefault="007228DD" w:rsidP="007228DD">
      <w:pPr>
        <w:shd w:val="clear" w:color="auto" w:fill="FFFFFF"/>
        <w:spacing w:after="0"/>
        <w:ind w:left="11" w:firstLine="8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8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Критерии оценки:</w:t>
      </w:r>
    </w:p>
    <w:p w:rsidR="007228DD" w:rsidRPr="00922F12" w:rsidRDefault="007228DD" w:rsidP="007228DD">
      <w:pPr>
        <w:pStyle w:val="Style17"/>
        <w:widowControl/>
        <w:tabs>
          <w:tab w:val="left" w:pos="0"/>
        </w:tabs>
        <w:spacing w:line="240" w:lineRule="auto"/>
        <w:ind w:firstLine="841"/>
        <w:rPr>
          <w:rStyle w:val="FontStyle33"/>
          <w:b w:val="0"/>
          <w:sz w:val="28"/>
          <w:szCs w:val="28"/>
        </w:rPr>
      </w:pPr>
      <w:r w:rsidRPr="00922F12">
        <w:rPr>
          <w:rStyle w:val="FontStyle30"/>
          <w:b w:val="0"/>
          <w:sz w:val="28"/>
          <w:szCs w:val="28"/>
        </w:rPr>
        <w:t xml:space="preserve">0 баллов. </w:t>
      </w:r>
      <w:r w:rsidRPr="00922F12">
        <w:rPr>
          <w:rStyle w:val="FontStyle33"/>
          <w:b w:val="0"/>
          <w:sz w:val="28"/>
          <w:szCs w:val="28"/>
        </w:rPr>
        <w:t>Невыполнение программы практики, раздела практики, отдельного задания практики.</w:t>
      </w:r>
    </w:p>
    <w:p w:rsidR="007228DD" w:rsidRPr="00922F12" w:rsidRDefault="007228DD" w:rsidP="007228DD">
      <w:pPr>
        <w:pStyle w:val="Style17"/>
        <w:widowControl/>
        <w:tabs>
          <w:tab w:val="left" w:pos="547"/>
          <w:tab w:val="left" w:pos="4478"/>
          <w:tab w:val="left" w:pos="5712"/>
        </w:tabs>
        <w:spacing w:line="240" w:lineRule="auto"/>
        <w:ind w:firstLine="841"/>
        <w:rPr>
          <w:rStyle w:val="FontStyle33"/>
          <w:b w:val="0"/>
          <w:sz w:val="28"/>
          <w:szCs w:val="28"/>
        </w:rPr>
      </w:pPr>
      <w:r w:rsidRPr="00922F12">
        <w:rPr>
          <w:rStyle w:val="FontStyle30"/>
          <w:b w:val="0"/>
          <w:sz w:val="28"/>
          <w:szCs w:val="28"/>
        </w:rPr>
        <w:t xml:space="preserve">1 балл. </w:t>
      </w:r>
      <w:r w:rsidRPr="00922F12">
        <w:rPr>
          <w:rStyle w:val="FontStyle33"/>
          <w:b w:val="0"/>
          <w:sz w:val="28"/>
          <w:szCs w:val="28"/>
        </w:rPr>
        <w:t>Усвоение цели, задач, содержания практики на уровне узнавания, проявление ситуативного интереса к процессу прохождения практики, стихийное форми</w:t>
      </w:r>
      <w:r>
        <w:rPr>
          <w:rStyle w:val="FontStyle33"/>
          <w:b w:val="0"/>
          <w:sz w:val="28"/>
          <w:szCs w:val="28"/>
        </w:rPr>
        <w:t>рование отдельных профессиональных</w:t>
      </w:r>
      <w:r w:rsidRPr="00922F12">
        <w:rPr>
          <w:rStyle w:val="FontStyle33"/>
          <w:b w:val="0"/>
          <w:sz w:val="28"/>
          <w:szCs w:val="28"/>
        </w:rPr>
        <w:t xml:space="preserve"> умений. Студент-практикант не может воспроизвести основное содержание текущих (и итоговых) заданий практики.</w:t>
      </w:r>
    </w:p>
    <w:p w:rsidR="007228DD" w:rsidRPr="00922F12" w:rsidRDefault="007228DD" w:rsidP="007228DD">
      <w:pPr>
        <w:pStyle w:val="Style17"/>
        <w:widowControl/>
        <w:tabs>
          <w:tab w:val="left" w:pos="426"/>
          <w:tab w:val="left" w:pos="5693"/>
        </w:tabs>
        <w:spacing w:line="240" w:lineRule="auto"/>
        <w:ind w:firstLine="841"/>
        <w:rPr>
          <w:rStyle w:val="FontStyle33"/>
          <w:b w:val="0"/>
          <w:sz w:val="28"/>
          <w:szCs w:val="28"/>
        </w:rPr>
      </w:pPr>
      <w:r w:rsidRPr="00922F12">
        <w:rPr>
          <w:rStyle w:val="FontStyle30"/>
          <w:b w:val="0"/>
          <w:sz w:val="28"/>
          <w:szCs w:val="28"/>
        </w:rPr>
        <w:t xml:space="preserve">2 балла. </w:t>
      </w:r>
      <w:r w:rsidRPr="00922F12">
        <w:rPr>
          <w:rStyle w:val="FontStyle33"/>
          <w:b w:val="0"/>
          <w:sz w:val="28"/>
          <w:szCs w:val="28"/>
        </w:rPr>
        <w:t xml:space="preserve">Неустойчивый интерес к результатам прохождения практики. Студентом-практикантом усвоены отдельные элементы содержания практики на уровне узнавания, а отдельные действия (задания практики) выполняются по образцу. Студент распознает отдельные элементы </w:t>
      </w:r>
      <w:r>
        <w:rPr>
          <w:rStyle w:val="FontStyle33"/>
          <w:b w:val="0"/>
          <w:sz w:val="28"/>
          <w:szCs w:val="28"/>
        </w:rPr>
        <w:t>практических</w:t>
      </w:r>
      <w:r w:rsidRPr="00922F12">
        <w:rPr>
          <w:rStyle w:val="FontStyle33"/>
          <w:b w:val="0"/>
          <w:sz w:val="28"/>
          <w:szCs w:val="28"/>
        </w:rPr>
        <w:t xml:space="preserve"> действий (заданий практики, фрагментов документов), различает разделы, виды работ практики. Студент испытывает значительные затруднения, как на этапе осмысления реальной ситуации, так и в интерпретации полученных результатов; допускает много ошибок в реализации разделов программы при выполнении заданий практики.</w:t>
      </w:r>
    </w:p>
    <w:p w:rsidR="007228DD" w:rsidRPr="00922F12" w:rsidRDefault="007228DD" w:rsidP="007228DD">
      <w:pPr>
        <w:pStyle w:val="Style17"/>
        <w:widowControl/>
        <w:tabs>
          <w:tab w:val="left" w:pos="547"/>
        </w:tabs>
        <w:spacing w:line="240" w:lineRule="auto"/>
        <w:ind w:firstLine="841"/>
        <w:rPr>
          <w:rStyle w:val="FontStyle28"/>
          <w:sz w:val="28"/>
          <w:szCs w:val="28"/>
        </w:rPr>
      </w:pPr>
      <w:r w:rsidRPr="00922F12">
        <w:rPr>
          <w:rStyle w:val="FontStyle33"/>
          <w:b w:val="0"/>
          <w:sz w:val="28"/>
          <w:szCs w:val="28"/>
        </w:rPr>
        <w:t>3 балла. Неустойчивый интерес к процессу прохождения и результатам практики. Преимущественно рецептивное усвоение профессиональных знаний. Их отрывочность и бессистемность свидетельствуют о несформированности полной ориентировочной основы действий и являются источником затруднений при выполнении программы практики. Студент-практикант оперирует определенными теоретическими сведениями на уровне частичного воспроизведения, распознает суть и элементы заданий практики, не способен выбирать алгоритм де</w:t>
      </w:r>
      <w:r>
        <w:rPr>
          <w:rStyle w:val="FontStyle33"/>
          <w:b w:val="0"/>
          <w:sz w:val="28"/>
          <w:szCs w:val="28"/>
        </w:rPr>
        <w:t>йствий, применять практические</w:t>
      </w:r>
      <w:r w:rsidRPr="00922F12">
        <w:rPr>
          <w:rStyle w:val="FontStyle33"/>
          <w:b w:val="0"/>
          <w:sz w:val="28"/>
          <w:szCs w:val="28"/>
        </w:rPr>
        <w:t xml:space="preserve"> приемы по осуществлению запланированной деятельности; часто обращается за помощью к преподавателю. Достаточно уверенно действует по заданному руководителем образцу, но часто затрудняется, когда нужно выполнить те же действия в аналогичной ситуации самостоятельно.</w:t>
      </w:r>
    </w:p>
    <w:p w:rsidR="007228DD" w:rsidRPr="00922F12" w:rsidRDefault="007228DD" w:rsidP="007228DD">
      <w:pPr>
        <w:pStyle w:val="Style6"/>
        <w:widowControl/>
        <w:spacing w:line="240" w:lineRule="auto"/>
        <w:ind w:firstLine="841"/>
        <w:rPr>
          <w:rStyle w:val="FontStyle33"/>
          <w:b w:val="0"/>
          <w:sz w:val="28"/>
          <w:szCs w:val="28"/>
        </w:rPr>
      </w:pPr>
      <w:r w:rsidRPr="00922F12">
        <w:rPr>
          <w:rStyle w:val="FontStyle32"/>
          <w:sz w:val="28"/>
          <w:szCs w:val="28"/>
        </w:rPr>
        <w:lastRenderedPageBreak/>
        <w:t>4 </w:t>
      </w:r>
      <w:r w:rsidRPr="00922F12">
        <w:rPr>
          <w:rStyle w:val="FontStyle33"/>
          <w:b w:val="0"/>
          <w:sz w:val="28"/>
          <w:szCs w:val="28"/>
        </w:rPr>
        <w:t xml:space="preserve">балла. Отсутствие целевой установки на усвоение системы </w:t>
      </w:r>
      <w:r>
        <w:rPr>
          <w:rStyle w:val="FontStyle33"/>
          <w:b w:val="0"/>
          <w:sz w:val="28"/>
          <w:szCs w:val="28"/>
        </w:rPr>
        <w:t>туристско-прикладной подготовки</w:t>
      </w:r>
      <w:r w:rsidRPr="00922F12">
        <w:rPr>
          <w:rStyle w:val="FontStyle33"/>
          <w:b w:val="0"/>
          <w:sz w:val="28"/>
          <w:szCs w:val="28"/>
        </w:rPr>
        <w:t>, формирование умений; пассивное отношение к способам реализации программы практики, отдельных заданий; подражательный стиль исполнительских действий. Студент-практикант не достаточно полно воспрои</w:t>
      </w:r>
      <w:r>
        <w:rPr>
          <w:rStyle w:val="FontStyle33"/>
          <w:b w:val="0"/>
          <w:sz w:val="28"/>
          <w:szCs w:val="28"/>
        </w:rPr>
        <w:t>зводит содержание туристской</w:t>
      </w:r>
      <w:r w:rsidRPr="00922F12">
        <w:rPr>
          <w:rStyle w:val="FontStyle33"/>
          <w:b w:val="0"/>
          <w:sz w:val="28"/>
          <w:szCs w:val="28"/>
        </w:rPr>
        <w:t xml:space="preserve"> практики, пр</w:t>
      </w:r>
      <w:r>
        <w:rPr>
          <w:rStyle w:val="FontStyle33"/>
          <w:b w:val="0"/>
          <w:sz w:val="28"/>
          <w:szCs w:val="28"/>
        </w:rPr>
        <w:t>именяет профессионально-практические</w:t>
      </w:r>
      <w:r w:rsidRPr="00922F12">
        <w:rPr>
          <w:rStyle w:val="FontStyle33"/>
          <w:b w:val="0"/>
          <w:sz w:val="28"/>
          <w:szCs w:val="28"/>
        </w:rPr>
        <w:t xml:space="preserve"> и специальные знания в знакомой ситуации, но затрудняется в разработке и осуществлении</w:t>
      </w:r>
      <w:r w:rsidRPr="00922F12">
        <w:rPr>
          <w:rStyle w:val="FontStyle33"/>
          <w:b w:val="0"/>
          <w:sz w:val="28"/>
          <w:szCs w:val="28"/>
          <w:vertAlign w:val="superscript"/>
        </w:rPr>
        <w:t>;</w:t>
      </w:r>
      <w:r w:rsidRPr="00922F12">
        <w:rPr>
          <w:rStyle w:val="FontStyle33"/>
          <w:b w:val="0"/>
          <w:sz w:val="28"/>
          <w:szCs w:val="28"/>
        </w:rPr>
        <w:t xml:space="preserve"> программы действий при незначительном изменении ситуации. Студент может формальн</w:t>
      </w:r>
      <w:r>
        <w:rPr>
          <w:rStyle w:val="FontStyle33"/>
          <w:b w:val="0"/>
          <w:sz w:val="28"/>
          <w:szCs w:val="28"/>
        </w:rPr>
        <w:t>о характеризовать практическую</w:t>
      </w:r>
      <w:r w:rsidRPr="00922F12">
        <w:rPr>
          <w:rStyle w:val="FontStyle33"/>
          <w:b w:val="0"/>
          <w:sz w:val="28"/>
          <w:szCs w:val="28"/>
        </w:rPr>
        <w:t xml:space="preserve"> ситуацию, правильно выполняет приемы работы по осуществлению программы практики на основе использования инструкции.</w:t>
      </w:r>
    </w:p>
    <w:p w:rsidR="007228DD" w:rsidRPr="00922F12" w:rsidRDefault="007228DD" w:rsidP="007228DD">
      <w:pPr>
        <w:pStyle w:val="Style6"/>
        <w:widowControl/>
        <w:spacing w:line="240" w:lineRule="auto"/>
        <w:ind w:firstLine="841"/>
        <w:rPr>
          <w:rStyle w:val="FontStyle33"/>
          <w:b w:val="0"/>
          <w:sz w:val="28"/>
          <w:szCs w:val="28"/>
        </w:rPr>
      </w:pPr>
      <w:r w:rsidRPr="00922F12">
        <w:rPr>
          <w:rStyle w:val="FontStyle32"/>
          <w:sz w:val="28"/>
          <w:szCs w:val="28"/>
        </w:rPr>
        <w:t>5 </w:t>
      </w:r>
      <w:r w:rsidRPr="00922F12">
        <w:rPr>
          <w:rStyle w:val="FontStyle33"/>
          <w:b w:val="0"/>
          <w:sz w:val="28"/>
          <w:szCs w:val="28"/>
        </w:rPr>
        <w:t xml:space="preserve">баллов. Довольно устойчивый интерес к процессу прохождения и результатам </w:t>
      </w:r>
      <w:r>
        <w:rPr>
          <w:rStyle w:val="FontStyle33"/>
          <w:b w:val="0"/>
          <w:sz w:val="28"/>
          <w:szCs w:val="28"/>
        </w:rPr>
        <w:t xml:space="preserve">туристской </w:t>
      </w:r>
      <w:r w:rsidRPr="00922F12">
        <w:rPr>
          <w:rStyle w:val="FontStyle33"/>
          <w:b w:val="0"/>
          <w:sz w:val="28"/>
          <w:szCs w:val="28"/>
        </w:rPr>
        <w:t>практики. Наличие пробелов в необходимых специальных знаниях и опыте их использования "компенсируется высоким уровнем внимания и исполнительской активностью при выполнении заданий практики. Студент-практикант понимает и полно воспроизводит новый учебный материал, умеет теоретически соотнес</w:t>
      </w:r>
      <w:r>
        <w:rPr>
          <w:rStyle w:val="FontStyle33"/>
          <w:b w:val="0"/>
          <w:sz w:val="28"/>
          <w:szCs w:val="28"/>
        </w:rPr>
        <w:t>ти его с типичной практической</w:t>
      </w:r>
      <w:r w:rsidRPr="00922F12">
        <w:rPr>
          <w:rStyle w:val="FontStyle33"/>
          <w:b w:val="0"/>
          <w:sz w:val="28"/>
          <w:szCs w:val="28"/>
        </w:rPr>
        <w:t xml:space="preserve"> ситуацией</w:t>
      </w:r>
      <w:r>
        <w:rPr>
          <w:rStyle w:val="FontStyle33"/>
          <w:b w:val="0"/>
          <w:sz w:val="28"/>
          <w:szCs w:val="28"/>
        </w:rPr>
        <w:t xml:space="preserve">  в походных условиях</w:t>
      </w:r>
      <w:r w:rsidRPr="00922F12">
        <w:rPr>
          <w:rStyle w:val="FontStyle33"/>
          <w:b w:val="0"/>
          <w:sz w:val="28"/>
          <w:szCs w:val="28"/>
        </w:rPr>
        <w:t>, но в ходе решения конкретных задач практики допускает грубые ошибки. Правильно выполняет приемы работы по осуществлению программы практики с помощью инструкций-алгоритмов, зада</w:t>
      </w:r>
      <w:r>
        <w:rPr>
          <w:rStyle w:val="FontStyle33"/>
          <w:b w:val="0"/>
          <w:sz w:val="28"/>
          <w:szCs w:val="28"/>
        </w:rPr>
        <w:t>нных руководителем практики</w:t>
      </w:r>
      <w:r w:rsidRPr="00922F12">
        <w:rPr>
          <w:rStyle w:val="FontStyle33"/>
          <w:b w:val="0"/>
          <w:sz w:val="28"/>
          <w:szCs w:val="28"/>
        </w:rPr>
        <w:t>. Отсутствие целенаправленности в овладении системо</w:t>
      </w:r>
      <w:r>
        <w:rPr>
          <w:rStyle w:val="FontStyle33"/>
          <w:b w:val="0"/>
          <w:sz w:val="28"/>
          <w:szCs w:val="28"/>
        </w:rPr>
        <w:t>й профессионально-прикладных</w:t>
      </w:r>
      <w:r w:rsidRPr="00922F12">
        <w:rPr>
          <w:rStyle w:val="FontStyle33"/>
          <w:b w:val="0"/>
          <w:sz w:val="28"/>
          <w:szCs w:val="28"/>
        </w:rPr>
        <w:t xml:space="preserve"> знаний, умений и навыков; слабые самодисциплина и самоконтроль.</w:t>
      </w:r>
    </w:p>
    <w:p w:rsidR="007228DD" w:rsidRPr="00922F12" w:rsidRDefault="007228DD" w:rsidP="007228DD">
      <w:pPr>
        <w:pStyle w:val="Style17"/>
        <w:widowControl/>
        <w:tabs>
          <w:tab w:val="left" w:pos="547"/>
        </w:tabs>
        <w:spacing w:line="240" w:lineRule="auto"/>
        <w:ind w:firstLine="841"/>
        <w:rPr>
          <w:rStyle w:val="FontStyle33"/>
          <w:b w:val="0"/>
          <w:sz w:val="28"/>
          <w:szCs w:val="28"/>
        </w:rPr>
      </w:pPr>
      <w:r w:rsidRPr="00922F12">
        <w:rPr>
          <w:rStyle w:val="FontStyle33"/>
          <w:b w:val="0"/>
          <w:sz w:val="28"/>
          <w:szCs w:val="28"/>
        </w:rPr>
        <w:t>6 баллов. Довольно устойчивый интерес к процесс</w:t>
      </w:r>
      <w:r>
        <w:rPr>
          <w:rStyle w:val="FontStyle33"/>
          <w:b w:val="0"/>
          <w:sz w:val="28"/>
          <w:szCs w:val="28"/>
        </w:rPr>
        <w:t>у овладения практическими  навыками туриста</w:t>
      </w:r>
      <w:r w:rsidRPr="00922F12">
        <w:rPr>
          <w:rStyle w:val="FontStyle33"/>
          <w:b w:val="0"/>
          <w:sz w:val="28"/>
          <w:szCs w:val="28"/>
        </w:rPr>
        <w:t>. Минимально достаточная ориентировочная основа действий, наличие отдельных пробелов в специальных знаниях. Благодаря инициативе и значительным познавательным усилиям студент-практикант достигает хорошего уровня знаний фактического материала и основных взаимосвязей, правильно применяет эти знания в типичных ситуациях. Правильно выбирает и осуществляет способы действий (деятельности) при выполнении заданий практики. Недостаточно развитые самооценка и самоконтроль приводят в отдельных случаях к неточностям при самостоятельном осуществлении отдельных составляющих программы практики, к неправильному конечному результату.</w:t>
      </w:r>
    </w:p>
    <w:p w:rsidR="007228DD" w:rsidRPr="00922F12" w:rsidRDefault="007228DD" w:rsidP="007228DD">
      <w:pPr>
        <w:pStyle w:val="Style17"/>
        <w:widowControl/>
        <w:tabs>
          <w:tab w:val="left" w:pos="547"/>
        </w:tabs>
        <w:spacing w:line="240" w:lineRule="auto"/>
        <w:ind w:firstLine="841"/>
        <w:rPr>
          <w:rStyle w:val="FontStyle33"/>
          <w:b w:val="0"/>
          <w:sz w:val="28"/>
          <w:szCs w:val="28"/>
        </w:rPr>
      </w:pPr>
      <w:r w:rsidRPr="00922F12">
        <w:rPr>
          <w:rStyle w:val="FontStyle33"/>
          <w:b w:val="0"/>
          <w:sz w:val="28"/>
          <w:szCs w:val="28"/>
        </w:rPr>
        <w:t>7 баллов. Довольно устойчивый интерес к содержани</w:t>
      </w:r>
      <w:r>
        <w:rPr>
          <w:rStyle w:val="FontStyle33"/>
          <w:b w:val="0"/>
          <w:sz w:val="28"/>
          <w:szCs w:val="28"/>
        </w:rPr>
        <w:t>ю туристско-прикладной подготовки</w:t>
      </w:r>
      <w:r w:rsidRPr="00922F12">
        <w:rPr>
          <w:rStyle w:val="FontStyle33"/>
          <w:b w:val="0"/>
          <w:sz w:val="28"/>
          <w:szCs w:val="28"/>
        </w:rPr>
        <w:t>, наличие положительного, опыта использования специальных знаний и навыков при решении практических задач. Достаточ</w:t>
      </w:r>
      <w:r w:rsidRPr="00922F12">
        <w:rPr>
          <w:rStyle w:val="FontStyle33"/>
          <w:b w:val="0"/>
          <w:spacing w:val="20"/>
          <w:sz w:val="28"/>
          <w:szCs w:val="28"/>
        </w:rPr>
        <w:t>но,</w:t>
      </w:r>
      <w:r w:rsidRPr="00922F12">
        <w:rPr>
          <w:rStyle w:val="FontStyle33"/>
          <w:b w:val="0"/>
          <w:sz w:val="28"/>
          <w:szCs w:val="28"/>
        </w:rPr>
        <w:t xml:space="preserve"> полно сформирована ориентировочная основа действий. Хорошее знание фактического, материала и закономерностей осуществ</w:t>
      </w:r>
      <w:r>
        <w:rPr>
          <w:rStyle w:val="FontStyle33"/>
          <w:b w:val="0"/>
          <w:sz w:val="28"/>
          <w:szCs w:val="28"/>
        </w:rPr>
        <w:t>ления целостного образовательного</w:t>
      </w:r>
      <w:r w:rsidRPr="00922F12">
        <w:rPr>
          <w:rStyle w:val="FontStyle33"/>
          <w:b w:val="0"/>
          <w:sz w:val="28"/>
          <w:szCs w:val="28"/>
        </w:rPr>
        <w:t xml:space="preserve"> процесса. Студент-практикант умеет применять специальные знания в типичных ситуациях, выбирает и разрабатывает наиболее оптимальные пути осуществления конкретных действий </w:t>
      </w:r>
      <w:r w:rsidRPr="00922F12">
        <w:rPr>
          <w:rStyle w:val="FontStyle33"/>
          <w:b w:val="0"/>
          <w:spacing w:val="20"/>
          <w:sz w:val="28"/>
          <w:szCs w:val="28"/>
        </w:rPr>
        <w:t>и</w:t>
      </w:r>
      <w:r w:rsidRPr="00922F12">
        <w:rPr>
          <w:rStyle w:val="FontStyle33"/>
          <w:b w:val="0"/>
          <w:sz w:val="28"/>
          <w:szCs w:val="28"/>
        </w:rPr>
        <w:t xml:space="preserve"> операций. Проявляет самостоятельность, стремление и готовность к выполнению отдельных заданий повышенной сложности; проявляются предпосылки к осуществлени</w:t>
      </w:r>
      <w:r>
        <w:rPr>
          <w:rStyle w:val="FontStyle33"/>
          <w:b w:val="0"/>
          <w:sz w:val="28"/>
          <w:szCs w:val="28"/>
        </w:rPr>
        <w:t>ю самостоятельной туристической</w:t>
      </w:r>
      <w:r w:rsidRPr="00922F12">
        <w:rPr>
          <w:rStyle w:val="FontStyle33"/>
          <w:b w:val="0"/>
          <w:sz w:val="28"/>
          <w:szCs w:val="28"/>
        </w:rPr>
        <w:t xml:space="preserve"> деятельности.</w:t>
      </w:r>
    </w:p>
    <w:p w:rsidR="007228DD" w:rsidRPr="00922F12" w:rsidRDefault="007228DD" w:rsidP="007228DD">
      <w:pPr>
        <w:pStyle w:val="Style17"/>
        <w:widowControl/>
        <w:tabs>
          <w:tab w:val="left" w:pos="547"/>
        </w:tabs>
        <w:spacing w:line="240" w:lineRule="auto"/>
        <w:ind w:firstLine="841"/>
        <w:rPr>
          <w:rStyle w:val="FontStyle33"/>
          <w:b w:val="0"/>
          <w:sz w:val="28"/>
          <w:szCs w:val="28"/>
        </w:rPr>
      </w:pPr>
      <w:r w:rsidRPr="00922F12">
        <w:rPr>
          <w:rStyle w:val="FontStyle33"/>
          <w:b w:val="0"/>
          <w:sz w:val="28"/>
          <w:szCs w:val="28"/>
        </w:rPr>
        <w:t>8 баллов. Устойчивый интерес к процессу осуществле</w:t>
      </w:r>
      <w:r>
        <w:rPr>
          <w:rStyle w:val="FontStyle33"/>
          <w:b w:val="0"/>
          <w:sz w:val="28"/>
          <w:szCs w:val="28"/>
        </w:rPr>
        <w:t>ния и результатам туристской</w:t>
      </w:r>
      <w:r w:rsidRPr="00922F12">
        <w:rPr>
          <w:rStyle w:val="FontStyle33"/>
          <w:b w:val="0"/>
          <w:sz w:val="28"/>
          <w:szCs w:val="28"/>
        </w:rPr>
        <w:t xml:space="preserve"> практики, полная ориентировочная основа действий, близкий </w:t>
      </w:r>
      <w:proofErr w:type="gramStart"/>
      <w:r w:rsidRPr="00922F12">
        <w:rPr>
          <w:rStyle w:val="FontStyle33"/>
          <w:b w:val="0"/>
          <w:sz w:val="28"/>
          <w:szCs w:val="28"/>
        </w:rPr>
        <w:t>к</w:t>
      </w:r>
      <w:proofErr w:type="gramEnd"/>
      <w:r w:rsidRPr="00922F12">
        <w:rPr>
          <w:rStyle w:val="FontStyle33"/>
          <w:b w:val="0"/>
          <w:sz w:val="28"/>
          <w:szCs w:val="28"/>
        </w:rPr>
        <w:t xml:space="preserve"> высокому уровень развития произвол</w:t>
      </w:r>
      <w:r>
        <w:rPr>
          <w:rStyle w:val="FontStyle33"/>
          <w:b w:val="0"/>
          <w:sz w:val="28"/>
          <w:szCs w:val="28"/>
        </w:rPr>
        <w:t>ьного внимания и вариативность</w:t>
      </w:r>
      <w:r w:rsidRPr="00922F12">
        <w:rPr>
          <w:rStyle w:val="FontStyle33"/>
          <w:b w:val="0"/>
          <w:sz w:val="28"/>
          <w:szCs w:val="28"/>
        </w:rPr>
        <w:t xml:space="preserve"> </w:t>
      </w:r>
      <w:r>
        <w:rPr>
          <w:rStyle w:val="FontStyle33"/>
          <w:b w:val="0"/>
          <w:sz w:val="28"/>
          <w:szCs w:val="28"/>
        </w:rPr>
        <w:t xml:space="preserve">мышления. </w:t>
      </w:r>
      <w:r>
        <w:rPr>
          <w:rStyle w:val="FontStyle33"/>
          <w:b w:val="0"/>
          <w:sz w:val="28"/>
          <w:szCs w:val="28"/>
        </w:rPr>
        <w:lastRenderedPageBreak/>
        <w:t>Хорошее знания в области спортивно-оздоровительного туризма</w:t>
      </w:r>
      <w:r w:rsidRPr="00922F12">
        <w:rPr>
          <w:rStyle w:val="FontStyle33"/>
          <w:b w:val="0"/>
          <w:sz w:val="28"/>
          <w:szCs w:val="28"/>
        </w:rPr>
        <w:t>, правильное (но не всегда рациональное) использование этих знаний при выполнении заданий программы практики. Студент-практикант разрабатывает и выполняет алгоритм собственных действий, систематически осуществляет их контроль и корректировку, самостоятельно выполняет требования программы практики.</w:t>
      </w:r>
    </w:p>
    <w:p w:rsidR="007228DD" w:rsidRPr="00922F12" w:rsidRDefault="007228DD" w:rsidP="007228DD">
      <w:pPr>
        <w:pStyle w:val="Style17"/>
        <w:widowControl/>
        <w:tabs>
          <w:tab w:val="left" w:pos="581"/>
        </w:tabs>
        <w:spacing w:line="240" w:lineRule="auto"/>
        <w:ind w:firstLine="841"/>
        <w:rPr>
          <w:rStyle w:val="FontStyle33"/>
          <w:b w:val="0"/>
          <w:sz w:val="28"/>
          <w:szCs w:val="28"/>
        </w:rPr>
      </w:pPr>
      <w:r w:rsidRPr="00922F12">
        <w:rPr>
          <w:rStyle w:val="FontStyle33"/>
          <w:b w:val="0"/>
          <w:sz w:val="28"/>
          <w:szCs w:val="28"/>
        </w:rPr>
        <w:t xml:space="preserve">9 баллов. Устойчивый интерес к процессу и результату </w:t>
      </w:r>
      <w:r>
        <w:rPr>
          <w:rStyle w:val="FontStyle33"/>
          <w:b w:val="0"/>
          <w:sz w:val="28"/>
          <w:szCs w:val="28"/>
        </w:rPr>
        <w:t>туристско-прикладной подготовки</w:t>
      </w:r>
      <w:r w:rsidRPr="00922F12">
        <w:rPr>
          <w:rStyle w:val="FontStyle33"/>
          <w:b w:val="0"/>
          <w:sz w:val="28"/>
          <w:szCs w:val="28"/>
        </w:rPr>
        <w:t xml:space="preserve">, гибкая ориентировочная основа действий, высокий уровень развития мышления. Отличное знание </w:t>
      </w:r>
      <w:r>
        <w:rPr>
          <w:rStyle w:val="FontStyle33"/>
          <w:b w:val="0"/>
          <w:sz w:val="28"/>
          <w:szCs w:val="28"/>
        </w:rPr>
        <w:t>основ туристско-прикладной подготовки</w:t>
      </w:r>
      <w:r w:rsidRPr="00922F12">
        <w:rPr>
          <w:rStyle w:val="FontStyle33"/>
          <w:b w:val="0"/>
          <w:sz w:val="28"/>
          <w:szCs w:val="28"/>
        </w:rPr>
        <w:t>, способность вносить коррективы и предложения в технологию осуществления программы практики. Правильное выполнение всех требований программы практики; владение навыками самоконтроля, адекватная самооценка.</w:t>
      </w:r>
    </w:p>
    <w:p w:rsidR="007228DD" w:rsidRDefault="007228DD" w:rsidP="007228DD">
      <w:pPr>
        <w:ind w:firstLine="841"/>
        <w:jc w:val="both"/>
        <w:rPr>
          <w:rStyle w:val="FontStyle33"/>
          <w:rFonts w:eastAsia="Times New Roman"/>
          <w:b w:val="0"/>
          <w:sz w:val="28"/>
          <w:szCs w:val="28"/>
        </w:rPr>
      </w:pPr>
      <w:r w:rsidRPr="00922F12">
        <w:rPr>
          <w:rStyle w:val="FontStyle33"/>
          <w:rFonts w:eastAsia="Times New Roman"/>
          <w:b w:val="0"/>
          <w:sz w:val="28"/>
          <w:szCs w:val="28"/>
        </w:rPr>
        <w:t>10 </w:t>
      </w:r>
      <w:r w:rsidRPr="00922F12">
        <w:rPr>
          <w:rStyle w:val="FontStyle30"/>
          <w:rFonts w:eastAsia="Times New Roman"/>
          <w:b w:val="0"/>
          <w:sz w:val="28"/>
          <w:szCs w:val="28"/>
        </w:rPr>
        <w:t xml:space="preserve">баллов. </w:t>
      </w:r>
      <w:r w:rsidRPr="00922F12">
        <w:rPr>
          <w:rStyle w:val="FontStyle33"/>
          <w:rFonts w:eastAsia="Times New Roman"/>
          <w:b w:val="0"/>
          <w:sz w:val="28"/>
          <w:szCs w:val="28"/>
        </w:rPr>
        <w:t>Устойчивый интерес к</w:t>
      </w:r>
      <w:r>
        <w:rPr>
          <w:rStyle w:val="FontStyle33"/>
          <w:rFonts w:eastAsia="Times New Roman"/>
          <w:b w:val="0"/>
          <w:sz w:val="28"/>
          <w:szCs w:val="28"/>
        </w:rPr>
        <w:t xml:space="preserve"> содержанию туристско-прикладной подготовки</w:t>
      </w:r>
      <w:r w:rsidRPr="00922F12">
        <w:rPr>
          <w:rStyle w:val="FontStyle33"/>
          <w:rFonts w:eastAsia="Times New Roman"/>
          <w:b w:val="0"/>
          <w:sz w:val="28"/>
          <w:szCs w:val="28"/>
        </w:rPr>
        <w:t>, гибкая ориентировочная основа действий с элементами творчества; глубокое понимание связи теоретического мат</w:t>
      </w:r>
      <w:r>
        <w:rPr>
          <w:rStyle w:val="FontStyle33"/>
          <w:rFonts w:eastAsia="Times New Roman"/>
          <w:b w:val="0"/>
          <w:sz w:val="28"/>
          <w:szCs w:val="28"/>
        </w:rPr>
        <w:t>ериала с реальными условиями спортивных и рекреационных походов</w:t>
      </w:r>
      <w:r w:rsidRPr="00922F12">
        <w:rPr>
          <w:rStyle w:val="FontStyle33"/>
          <w:rFonts w:eastAsia="Times New Roman"/>
          <w:b w:val="0"/>
          <w:sz w:val="28"/>
          <w:szCs w:val="28"/>
        </w:rPr>
        <w:t>; высо</w:t>
      </w:r>
      <w:r>
        <w:rPr>
          <w:rStyle w:val="FontStyle33"/>
          <w:rFonts w:eastAsia="Times New Roman"/>
          <w:b w:val="0"/>
          <w:sz w:val="28"/>
          <w:szCs w:val="28"/>
        </w:rPr>
        <w:t>кий уровень</w:t>
      </w:r>
      <w:r w:rsidRPr="00922F12">
        <w:rPr>
          <w:rStyle w:val="FontStyle33"/>
          <w:rFonts w:eastAsia="Times New Roman"/>
          <w:b w:val="0"/>
          <w:sz w:val="28"/>
          <w:szCs w:val="28"/>
        </w:rPr>
        <w:t xml:space="preserve"> мышления. Студент-практикант может самостоятельно разрабатыва</w:t>
      </w:r>
      <w:r>
        <w:rPr>
          <w:rStyle w:val="FontStyle33"/>
          <w:rFonts w:eastAsia="Times New Roman"/>
          <w:b w:val="0"/>
          <w:sz w:val="28"/>
          <w:szCs w:val="28"/>
        </w:rPr>
        <w:t>ть маршрут спортивного и рекреационного похода, составить продуктовую раскладку похода, овладеть умениями и навыками выбора походного снаряжения, комплектования походной аптечки, планирования дистанций соревнований, определения результатов учебно-контрольных и спортивных соревнований</w:t>
      </w:r>
      <w:r w:rsidRPr="00922F12">
        <w:rPr>
          <w:rStyle w:val="FontStyle33"/>
          <w:rFonts w:eastAsia="Times New Roman"/>
          <w:b w:val="0"/>
          <w:sz w:val="28"/>
          <w:szCs w:val="28"/>
        </w:rPr>
        <w:t>. Ориентировочная основа действий отличается полнотой и обобщенностью, суждения - краткостью и рациональностью. Продуктивное использование учебного времени и высокая работоспособность, самостоятельность и целеустремленность в выполнении работы.</w:t>
      </w:r>
    </w:p>
    <w:p w:rsidR="007228DD" w:rsidRPr="009F68C4" w:rsidRDefault="007228DD" w:rsidP="009F68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01BF" w:rsidRDefault="00F601B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Cs w:val="28"/>
        </w:rPr>
        <w:br w:type="page"/>
      </w:r>
    </w:p>
    <w:p w:rsidR="00C11A75" w:rsidRDefault="00C11A75">
      <w:pPr>
        <w:rPr>
          <w:rFonts w:ascii="Times New Roman" w:hAnsi="Times New Roman" w:cs="Times New Roman"/>
          <w:b/>
          <w:sz w:val="28"/>
          <w:szCs w:val="28"/>
        </w:rPr>
      </w:pPr>
    </w:p>
    <w:p w:rsidR="00F601BF" w:rsidRPr="00F601BF" w:rsidRDefault="00F601BF" w:rsidP="00F601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1BF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F601BF" w:rsidRPr="00F601BF" w:rsidRDefault="00F601BF" w:rsidP="00F601BF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1BF" w:rsidRPr="00F601BF" w:rsidRDefault="00F601BF" w:rsidP="00F601BF">
      <w:pPr>
        <w:pStyle w:val="9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1BF">
        <w:rPr>
          <w:rFonts w:ascii="Times New Roman" w:hAnsi="Times New Roman" w:cs="Times New Roman"/>
          <w:b/>
          <w:sz w:val="28"/>
          <w:szCs w:val="28"/>
        </w:rPr>
        <w:t>ОСНОВНАЯ</w:t>
      </w:r>
    </w:p>
    <w:p w:rsidR="00F601BF" w:rsidRPr="00F601BF" w:rsidRDefault="00F601BF" w:rsidP="00F601BF">
      <w:pPr>
        <w:spacing w:after="0" w:line="240" w:lineRule="auto"/>
        <w:rPr>
          <w:rFonts w:ascii="Times New Roman" w:hAnsi="Times New Roman" w:cs="Times New Roman"/>
        </w:rPr>
      </w:pPr>
    </w:p>
    <w:p w:rsidR="00F601BF" w:rsidRPr="00F601BF" w:rsidRDefault="00F601BF" w:rsidP="00F601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1BF">
        <w:rPr>
          <w:rFonts w:ascii="Times New Roman" w:hAnsi="Times New Roman" w:cs="Times New Roman"/>
          <w:sz w:val="28"/>
          <w:szCs w:val="28"/>
        </w:rPr>
        <w:t>1. Аэробика. Теория и методика проведения занятий: учеб. пособие для студентов вузов физ. культуры</w:t>
      </w:r>
      <w:proofErr w:type="gramStart"/>
      <w:r w:rsidRPr="00F601BF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F601BF">
        <w:rPr>
          <w:rFonts w:ascii="Times New Roman" w:hAnsi="Times New Roman" w:cs="Times New Roman"/>
          <w:sz w:val="28"/>
          <w:szCs w:val="28"/>
        </w:rPr>
        <w:t xml:space="preserve">од ред. Е.Б. </w:t>
      </w:r>
      <w:proofErr w:type="spellStart"/>
      <w:r w:rsidRPr="00F601BF">
        <w:rPr>
          <w:rFonts w:ascii="Times New Roman" w:hAnsi="Times New Roman" w:cs="Times New Roman"/>
          <w:sz w:val="28"/>
          <w:szCs w:val="28"/>
        </w:rPr>
        <w:t>Мякинченко</w:t>
      </w:r>
      <w:proofErr w:type="spellEnd"/>
      <w:r w:rsidRPr="00F601BF">
        <w:rPr>
          <w:rFonts w:ascii="Times New Roman" w:hAnsi="Times New Roman" w:cs="Times New Roman"/>
          <w:sz w:val="28"/>
          <w:szCs w:val="28"/>
        </w:rPr>
        <w:t xml:space="preserve">, </w:t>
      </w:r>
      <w:r w:rsidRPr="00F601BF">
        <w:rPr>
          <w:rFonts w:ascii="Times New Roman" w:hAnsi="Times New Roman" w:cs="Times New Roman"/>
          <w:sz w:val="28"/>
          <w:szCs w:val="28"/>
        </w:rPr>
        <w:br/>
        <w:t xml:space="preserve">М.П. Шестакова. – М.: </w:t>
      </w:r>
      <w:proofErr w:type="spellStart"/>
      <w:r w:rsidRPr="00F601BF">
        <w:rPr>
          <w:rFonts w:ascii="Times New Roman" w:hAnsi="Times New Roman" w:cs="Times New Roman"/>
          <w:sz w:val="28"/>
          <w:szCs w:val="28"/>
        </w:rPr>
        <w:t>СпортАкадемПресс</w:t>
      </w:r>
      <w:proofErr w:type="spellEnd"/>
      <w:r w:rsidRPr="00F601BF">
        <w:rPr>
          <w:rFonts w:ascii="Times New Roman" w:hAnsi="Times New Roman" w:cs="Times New Roman"/>
          <w:sz w:val="28"/>
          <w:szCs w:val="28"/>
        </w:rPr>
        <w:t>, 2002. – 304 с.</w:t>
      </w:r>
    </w:p>
    <w:p w:rsidR="00F601BF" w:rsidRPr="00F601BF" w:rsidRDefault="00F601BF" w:rsidP="00F601BF">
      <w:pPr>
        <w:pStyle w:val="a5"/>
        <w:ind w:firstLine="720"/>
        <w:rPr>
          <w:szCs w:val="28"/>
        </w:rPr>
      </w:pPr>
      <w:r w:rsidRPr="00F601BF">
        <w:rPr>
          <w:szCs w:val="28"/>
        </w:rPr>
        <w:t xml:space="preserve">2. Виру, А.А. Аэробные упражнения / А.А. Виру, Т.А. </w:t>
      </w:r>
      <w:proofErr w:type="spellStart"/>
      <w:r w:rsidRPr="00F601BF">
        <w:rPr>
          <w:szCs w:val="28"/>
        </w:rPr>
        <w:t>Юримяэ</w:t>
      </w:r>
      <w:proofErr w:type="spellEnd"/>
      <w:r w:rsidRPr="00F601BF">
        <w:rPr>
          <w:szCs w:val="28"/>
        </w:rPr>
        <w:t>, Т.А. Смирнова. – М.: Физкультура и спорт, 1988. – 142 с.</w:t>
      </w:r>
    </w:p>
    <w:p w:rsidR="00F601BF" w:rsidRPr="00F601BF" w:rsidRDefault="00F601BF" w:rsidP="00F601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1BF">
        <w:rPr>
          <w:rFonts w:ascii="Times New Roman" w:hAnsi="Times New Roman" w:cs="Times New Roman"/>
          <w:sz w:val="28"/>
          <w:szCs w:val="28"/>
        </w:rPr>
        <w:t xml:space="preserve">3. Иванова, О.А. Занимайтесь ритмической гимнастикой / О.А. Иванова, И.Н. </w:t>
      </w:r>
      <w:proofErr w:type="spellStart"/>
      <w:r w:rsidRPr="00F601BF">
        <w:rPr>
          <w:rFonts w:ascii="Times New Roman" w:hAnsi="Times New Roman" w:cs="Times New Roman"/>
          <w:sz w:val="28"/>
          <w:szCs w:val="28"/>
        </w:rPr>
        <w:t>Шаробарова</w:t>
      </w:r>
      <w:proofErr w:type="spellEnd"/>
      <w:r w:rsidRPr="00F601BF">
        <w:rPr>
          <w:rFonts w:ascii="Times New Roman" w:hAnsi="Times New Roman" w:cs="Times New Roman"/>
          <w:sz w:val="28"/>
          <w:szCs w:val="28"/>
        </w:rPr>
        <w:t>. – М.: Советский спорт, 1988. – 64 с.</w:t>
      </w:r>
    </w:p>
    <w:p w:rsidR="00F601BF" w:rsidRPr="00F601BF" w:rsidRDefault="00F601BF" w:rsidP="00F601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1BF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601BF">
        <w:rPr>
          <w:rFonts w:ascii="Times New Roman" w:hAnsi="Times New Roman" w:cs="Times New Roman"/>
          <w:sz w:val="28"/>
          <w:szCs w:val="28"/>
        </w:rPr>
        <w:t>Крючек</w:t>
      </w:r>
      <w:proofErr w:type="spellEnd"/>
      <w:r w:rsidRPr="00F601BF">
        <w:rPr>
          <w:rFonts w:ascii="Times New Roman" w:hAnsi="Times New Roman" w:cs="Times New Roman"/>
          <w:sz w:val="28"/>
          <w:szCs w:val="28"/>
        </w:rPr>
        <w:t>, Е.С. Аэробика. Содержание и методика проведения оздоровительных занятий: учеб</w:t>
      </w:r>
      <w:proofErr w:type="gramStart"/>
      <w:r w:rsidRPr="00F601BF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F601BF">
        <w:rPr>
          <w:rFonts w:ascii="Times New Roman" w:hAnsi="Times New Roman" w:cs="Times New Roman"/>
          <w:sz w:val="28"/>
          <w:szCs w:val="28"/>
        </w:rPr>
        <w:t xml:space="preserve">метод. пособие / Е.С. </w:t>
      </w:r>
      <w:proofErr w:type="spellStart"/>
      <w:r w:rsidRPr="00F601BF">
        <w:rPr>
          <w:rFonts w:ascii="Times New Roman" w:hAnsi="Times New Roman" w:cs="Times New Roman"/>
          <w:sz w:val="28"/>
          <w:szCs w:val="28"/>
        </w:rPr>
        <w:t>Крючек</w:t>
      </w:r>
      <w:proofErr w:type="spellEnd"/>
      <w:r w:rsidRPr="00F601BF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F601BF">
        <w:rPr>
          <w:rFonts w:ascii="Times New Roman" w:hAnsi="Times New Roman" w:cs="Times New Roman"/>
          <w:sz w:val="28"/>
          <w:szCs w:val="28"/>
        </w:rPr>
        <w:t>Тера</w:t>
      </w:r>
      <w:proofErr w:type="spellEnd"/>
      <w:r w:rsidRPr="00F601BF">
        <w:rPr>
          <w:rFonts w:ascii="Times New Roman" w:hAnsi="Times New Roman" w:cs="Times New Roman"/>
          <w:sz w:val="28"/>
          <w:szCs w:val="28"/>
        </w:rPr>
        <w:t>-Спорт, Олимпия Пресс, 2001. – 64 с.</w:t>
      </w:r>
    </w:p>
    <w:p w:rsidR="00F601BF" w:rsidRPr="00F601BF" w:rsidRDefault="00F601BF" w:rsidP="00F601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1BF">
        <w:rPr>
          <w:rFonts w:ascii="Times New Roman" w:hAnsi="Times New Roman" w:cs="Times New Roman"/>
          <w:sz w:val="28"/>
          <w:szCs w:val="28"/>
        </w:rPr>
        <w:t xml:space="preserve">5. Теория и методика физического воспитания: в 2 т. / Т.Ю. </w:t>
      </w:r>
      <w:proofErr w:type="spellStart"/>
      <w:r w:rsidRPr="00F601BF">
        <w:rPr>
          <w:rFonts w:ascii="Times New Roman" w:hAnsi="Times New Roman" w:cs="Times New Roman"/>
          <w:sz w:val="28"/>
          <w:szCs w:val="28"/>
        </w:rPr>
        <w:t>Круцевич</w:t>
      </w:r>
      <w:proofErr w:type="spellEnd"/>
      <w:r w:rsidRPr="00F601BF">
        <w:rPr>
          <w:rFonts w:ascii="Times New Roman" w:hAnsi="Times New Roman" w:cs="Times New Roman"/>
          <w:sz w:val="28"/>
          <w:szCs w:val="28"/>
        </w:rPr>
        <w:t xml:space="preserve"> [и др.]; под ред. Т.Ю. </w:t>
      </w:r>
      <w:proofErr w:type="spellStart"/>
      <w:r w:rsidRPr="00F601BF">
        <w:rPr>
          <w:rFonts w:ascii="Times New Roman" w:hAnsi="Times New Roman" w:cs="Times New Roman"/>
          <w:sz w:val="28"/>
          <w:szCs w:val="28"/>
        </w:rPr>
        <w:t>Круцевич</w:t>
      </w:r>
      <w:proofErr w:type="spellEnd"/>
      <w:r w:rsidRPr="00F601BF">
        <w:rPr>
          <w:rFonts w:ascii="Times New Roman" w:hAnsi="Times New Roman" w:cs="Times New Roman"/>
          <w:sz w:val="28"/>
          <w:szCs w:val="28"/>
        </w:rPr>
        <w:t xml:space="preserve">. – Киев: Олимпийская литература, 2003. – </w:t>
      </w:r>
      <w:r w:rsidRPr="00F601BF">
        <w:rPr>
          <w:rFonts w:ascii="Times New Roman" w:hAnsi="Times New Roman" w:cs="Times New Roman"/>
          <w:sz w:val="28"/>
          <w:szCs w:val="28"/>
        </w:rPr>
        <w:br/>
        <w:t xml:space="preserve">Т. 2: Методика физического воспитания различных групп населения / </w:t>
      </w:r>
      <w:r w:rsidRPr="00F601BF">
        <w:rPr>
          <w:rFonts w:ascii="Times New Roman" w:hAnsi="Times New Roman" w:cs="Times New Roman"/>
          <w:sz w:val="28"/>
          <w:szCs w:val="28"/>
        </w:rPr>
        <w:br/>
        <w:t xml:space="preserve">Т.Ю. </w:t>
      </w:r>
      <w:proofErr w:type="spellStart"/>
      <w:r w:rsidRPr="00F601BF">
        <w:rPr>
          <w:rFonts w:ascii="Times New Roman" w:hAnsi="Times New Roman" w:cs="Times New Roman"/>
          <w:sz w:val="28"/>
          <w:szCs w:val="28"/>
        </w:rPr>
        <w:t>Круцевич</w:t>
      </w:r>
      <w:proofErr w:type="spellEnd"/>
      <w:r w:rsidRPr="00F601BF">
        <w:rPr>
          <w:rFonts w:ascii="Times New Roman" w:hAnsi="Times New Roman" w:cs="Times New Roman"/>
          <w:sz w:val="28"/>
          <w:szCs w:val="28"/>
        </w:rPr>
        <w:t xml:space="preserve"> [и др.]; под ред. Т.Ю. </w:t>
      </w:r>
      <w:proofErr w:type="spellStart"/>
      <w:r w:rsidRPr="00F601BF">
        <w:rPr>
          <w:rFonts w:ascii="Times New Roman" w:hAnsi="Times New Roman" w:cs="Times New Roman"/>
          <w:sz w:val="28"/>
          <w:szCs w:val="28"/>
        </w:rPr>
        <w:t>Круцевич</w:t>
      </w:r>
      <w:proofErr w:type="spellEnd"/>
      <w:r w:rsidRPr="00F601BF">
        <w:rPr>
          <w:rFonts w:ascii="Times New Roman" w:hAnsi="Times New Roman" w:cs="Times New Roman"/>
          <w:sz w:val="28"/>
          <w:szCs w:val="28"/>
        </w:rPr>
        <w:t>.– 2003. – 391 с.</w:t>
      </w:r>
    </w:p>
    <w:p w:rsidR="00F601BF" w:rsidRPr="00F601BF" w:rsidRDefault="00F601BF" w:rsidP="00F601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1BF">
        <w:rPr>
          <w:rFonts w:ascii="Times New Roman" w:hAnsi="Times New Roman" w:cs="Times New Roman"/>
          <w:sz w:val="28"/>
          <w:szCs w:val="28"/>
        </w:rPr>
        <w:t xml:space="preserve">6. Теория и методика физического воспитания: в 2 т. / Т.Ю. </w:t>
      </w:r>
      <w:proofErr w:type="spellStart"/>
      <w:r w:rsidRPr="00F601BF">
        <w:rPr>
          <w:rFonts w:ascii="Times New Roman" w:hAnsi="Times New Roman" w:cs="Times New Roman"/>
          <w:sz w:val="28"/>
          <w:szCs w:val="28"/>
        </w:rPr>
        <w:t>Круцевич</w:t>
      </w:r>
      <w:proofErr w:type="spellEnd"/>
      <w:r w:rsidRPr="00F601BF">
        <w:rPr>
          <w:rFonts w:ascii="Times New Roman" w:hAnsi="Times New Roman" w:cs="Times New Roman"/>
          <w:sz w:val="28"/>
          <w:szCs w:val="28"/>
        </w:rPr>
        <w:t xml:space="preserve"> </w:t>
      </w:r>
      <w:r w:rsidRPr="00F601BF">
        <w:rPr>
          <w:rFonts w:ascii="Times New Roman" w:hAnsi="Times New Roman" w:cs="Times New Roman"/>
          <w:sz w:val="28"/>
          <w:szCs w:val="28"/>
        </w:rPr>
        <w:br/>
        <w:t xml:space="preserve">[и др.]; под ред. Т.Ю. </w:t>
      </w:r>
      <w:proofErr w:type="spellStart"/>
      <w:r w:rsidRPr="00F601BF">
        <w:rPr>
          <w:rFonts w:ascii="Times New Roman" w:hAnsi="Times New Roman" w:cs="Times New Roman"/>
          <w:sz w:val="28"/>
          <w:szCs w:val="28"/>
        </w:rPr>
        <w:t>Круцевич</w:t>
      </w:r>
      <w:proofErr w:type="spellEnd"/>
      <w:r w:rsidRPr="00F601BF">
        <w:rPr>
          <w:rFonts w:ascii="Times New Roman" w:hAnsi="Times New Roman" w:cs="Times New Roman"/>
          <w:sz w:val="28"/>
          <w:szCs w:val="28"/>
        </w:rPr>
        <w:t xml:space="preserve">. – Киев: Олимпийская литература, 2003. – </w:t>
      </w:r>
      <w:r w:rsidRPr="00F601BF">
        <w:rPr>
          <w:rFonts w:ascii="Times New Roman" w:hAnsi="Times New Roman" w:cs="Times New Roman"/>
          <w:sz w:val="28"/>
          <w:szCs w:val="28"/>
        </w:rPr>
        <w:br/>
        <w:t xml:space="preserve">Т. 1: Общие основы теории и методики физического воспитания / </w:t>
      </w:r>
      <w:r w:rsidRPr="00F601BF">
        <w:rPr>
          <w:rFonts w:ascii="Times New Roman" w:hAnsi="Times New Roman" w:cs="Times New Roman"/>
          <w:sz w:val="28"/>
          <w:szCs w:val="28"/>
        </w:rPr>
        <w:br/>
        <w:t xml:space="preserve">Т.Ю. </w:t>
      </w:r>
      <w:proofErr w:type="spellStart"/>
      <w:r w:rsidRPr="00F601BF">
        <w:rPr>
          <w:rFonts w:ascii="Times New Roman" w:hAnsi="Times New Roman" w:cs="Times New Roman"/>
          <w:sz w:val="28"/>
          <w:szCs w:val="28"/>
        </w:rPr>
        <w:t>Круцевич</w:t>
      </w:r>
      <w:proofErr w:type="spellEnd"/>
      <w:r w:rsidRPr="00F601BF">
        <w:rPr>
          <w:rFonts w:ascii="Times New Roman" w:hAnsi="Times New Roman" w:cs="Times New Roman"/>
          <w:sz w:val="28"/>
          <w:szCs w:val="28"/>
        </w:rPr>
        <w:t xml:space="preserve"> [и др.]; под ред. Т.Ю. </w:t>
      </w:r>
      <w:proofErr w:type="spellStart"/>
      <w:r w:rsidRPr="00F601BF">
        <w:rPr>
          <w:rFonts w:ascii="Times New Roman" w:hAnsi="Times New Roman" w:cs="Times New Roman"/>
          <w:sz w:val="28"/>
          <w:szCs w:val="28"/>
        </w:rPr>
        <w:t>Круцевич</w:t>
      </w:r>
      <w:proofErr w:type="spellEnd"/>
      <w:r w:rsidRPr="00F601BF">
        <w:rPr>
          <w:rFonts w:ascii="Times New Roman" w:hAnsi="Times New Roman" w:cs="Times New Roman"/>
          <w:sz w:val="28"/>
          <w:szCs w:val="28"/>
        </w:rPr>
        <w:t>.– 2003. – 422 с.</w:t>
      </w:r>
    </w:p>
    <w:p w:rsidR="00F601BF" w:rsidRPr="00F601BF" w:rsidRDefault="00F601BF" w:rsidP="00F601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1BF">
        <w:rPr>
          <w:rFonts w:ascii="Times New Roman" w:hAnsi="Times New Roman" w:cs="Times New Roman"/>
          <w:sz w:val="28"/>
          <w:szCs w:val="28"/>
        </w:rPr>
        <w:tab/>
        <w:t xml:space="preserve">7. </w:t>
      </w:r>
      <w:proofErr w:type="spellStart"/>
      <w:r w:rsidRPr="00F601BF">
        <w:rPr>
          <w:rFonts w:ascii="Times New Roman" w:hAnsi="Times New Roman" w:cs="Times New Roman"/>
          <w:sz w:val="28"/>
          <w:szCs w:val="28"/>
        </w:rPr>
        <w:t>Алтер</w:t>
      </w:r>
      <w:proofErr w:type="spellEnd"/>
      <w:r w:rsidRPr="00F601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01BF">
        <w:rPr>
          <w:rFonts w:ascii="Times New Roman" w:hAnsi="Times New Roman" w:cs="Times New Roman"/>
          <w:sz w:val="28"/>
          <w:szCs w:val="28"/>
        </w:rPr>
        <w:t>М.Дж</w:t>
      </w:r>
      <w:proofErr w:type="spellEnd"/>
      <w:r w:rsidRPr="00F601BF">
        <w:rPr>
          <w:rFonts w:ascii="Times New Roman" w:hAnsi="Times New Roman" w:cs="Times New Roman"/>
          <w:sz w:val="28"/>
          <w:szCs w:val="28"/>
        </w:rPr>
        <w:t xml:space="preserve">. Наука о гибкости / М. Дж. </w:t>
      </w:r>
      <w:proofErr w:type="spellStart"/>
      <w:r w:rsidRPr="00F601BF">
        <w:rPr>
          <w:rFonts w:ascii="Times New Roman" w:hAnsi="Times New Roman" w:cs="Times New Roman"/>
          <w:sz w:val="28"/>
          <w:szCs w:val="28"/>
        </w:rPr>
        <w:t>Алтер</w:t>
      </w:r>
      <w:proofErr w:type="spellEnd"/>
      <w:r w:rsidRPr="00F601BF">
        <w:rPr>
          <w:rFonts w:ascii="Times New Roman" w:hAnsi="Times New Roman" w:cs="Times New Roman"/>
          <w:sz w:val="28"/>
          <w:szCs w:val="28"/>
        </w:rPr>
        <w:t>. – Киев: Олимпийская литература, 2001. – 421 с.</w:t>
      </w:r>
    </w:p>
    <w:p w:rsidR="00F601BF" w:rsidRPr="00F601BF" w:rsidRDefault="00F601BF" w:rsidP="00F601BF">
      <w:pPr>
        <w:widowControl w:val="0"/>
        <w:shd w:val="clear" w:color="auto" w:fill="FFFFFF"/>
        <w:tabs>
          <w:tab w:val="left" w:pos="0"/>
          <w:tab w:val="left" w:pos="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1BF">
        <w:rPr>
          <w:rFonts w:ascii="Times New Roman" w:hAnsi="Times New Roman" w:cs="Times New Roman"/>
          <w:sz w:val="28"/>
          <w:szCs w:val="28"/>
        </w:rPr>
        <w:tab/>
        <w:t xml:space="preserve">8. Апанасенко, Г.Л. Медицинская </w:t>
      </w:r>
      <w:proofErr w:type="spellStart"/>
      <w:r w:rsidRPr="00F601BF">
        <w:rPr>
          <w:rFonts w:ascii="Times New Roman" w:hAnsi="Times New Roman" w:cs="Times New Roman"/>
          <w:sz w:val="28"/>
          <w:szCs w:val="28"/>
        </w:rPr>
        <w:t>валеология</w:t>
      </w:r>
      <w:proofErr w:type="spellEnd"/>
      <w:r w:rsidRPr="00F601BF">
        <w:rPr>
          <w:rFonts w:ascii="Times New Roman" w:hAnsi="Times New Roman" w:cs="Times New Roman"/>
          <w:sz w:val="28"/>
          <w:szCs w:val="28"/>
        </w:rPr>
        <w:t xml:space="preserve"> / Г.Л. Апанасенко, Л.А. Попова. – Ростов-на-Дону: Феникс, 2000. – 248 с.</w:t>
      </w:r>
    </w:p>
    <w:p w:rsidR="00F601BF" w:rsidRPr="00F601BF" w:rsidRDefault="00F601BF" w:rsidP="00F601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1BF">
        <w:rPr>
          <w:rFonts w:ascii="Times New Roman" w:hAnsi="Times New Roman" w:cs="Times New Roman"/>
          <w:sz w:val="28"/>
          <w:szCs w:val="28"/>
        </w:rPr>
        <w:tab/>
        <w:t>9. Артемьев, В.П. Теория и методика физического воспитания. Двигательные качества: учеб</w:t>
      </w:r>
      <w:proofErr w:type="gramStart"/>
      <w:r w:rsidRPr="00F601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601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01B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601BF">
        <w:rPr>
          <w:rFonts w:ascii="Times New Roman" w:hAnsi="Times New Roman" w:cs="Times New Roman"/>
          <w:sz w:val="28"/>
          <w:szCs w:val="28"/>
        </w:rPr>
        <w:t>особие / В.П. Артемьев, В.В. Шутов. – Могилев: МГУ им. А. А. Кулешова, 2004. – 284 с.</w:t>
      </w:r>
    </w:p>
    <w:p w:rsidR="00F601BF" w:rsidRPr="00F601BF" w:rsidRDefault="00F601BF" w:rsidP="00F601B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1BF">
        <w:rPr>
          <w:rFonts w:ascii="Times New Roman" w:hAnsi="Times New Roman" w:cs="Times New Roman"/>
          <w:sz w:val="28"/>
          <w:szCs w:val="28"/>
        </w:rPr>
        <w:tab/>
        <w:t xml:space="preserve">10. </w:t>
      </w:r>
      <w:proofErr w:type="spellStart"/>
      <w:r w:rsidRPr="00F601BF">
        <w:rPr>
          <w:rFonts w:ascii="Times New Roman" w:hAnsi="Times New Roman" w:cs="Times New Roman"/>
          <w:sz w:val="28"/>
          <w:szCs w:val="28"/>
        </w:rPr>
        <w:t>Барлоу</w:t>
      </w:r>
      <w:proofErr w:type="spellEnd"/>
      <w:r w:rsidRPr="00F601BF">
        <w:rPr>
          <w:rFonts w:ascii="Times New Roman" w:hAnsi="Times New Roman" w:cs="Times New Roman"/>
          <w:sz w:val="28"/>
          <w:szCs w:val="28"/>
        </w:rPr>
        <w:t xml:space="preserve">, У. Техника </w:t>
      </w:r>
      <w:proofErr w:type="spellStart"/>
      <w:r w:rsidRPr="00F601BF">
        <w:rPr>
          <w:rFonts w:ascii="Times New Roman" w:hAnsi="Times New Roman" w:cs="Times New Roman"/>
          <w:sz w:val="28"/>
          <w:szCs w:val="28"/>
        </w:rPr>
        <w:t>Александера</w:t>
      </w:r>
      <w:proofErr w:type="spellEnd"/>
      <w:r w:rsidRPr="00F601BF">
        <w:rPr>
          <w:rFonts w:ascii="Times New Roman" w:hAnsi="Times New Roman" w:cs="Times New Roman"/>
          <w:sz w:val="28"/>
          <w:szCs w:val="28"/>
        </w:rPr>
        <w:t xml:space="preserve">: осанка / У. </w:t>
      </w:r>
      <w:proofErr w:type="spellStart"/>
      <w:r w:rsidRPr="00F601BF">
        <w:rPr>
          <w:rFonts w:ascii="Times New Roman" w:hAnsi="Times New Roman" w:cs="Times New Roman"/>
          <w:sz w:val="28"/>
          <w:szCs w:val="28"/>
        </w:rPr>
        <w:t>Барлоу</w:t>
      </w:r>
      <w:proofErr w:type="spellEnd"/>
      <w:r w:rsidRPr="00F601BF">
        <w:rPr>
          <w:rFonts w:ascii="Times New Roman" w:hAnsi="Times New Roman" w:cs="Times New Roman"/>
          <w:sz w:val="28"/>
          <w:szCs w:val="28"/>
        </w:rPr>
        <w:t xml:space="preserve"> // Будь здоров! – 1995. – № 9. – С. 66–71.</w:t>
      </w:r>
    </w:p>
    <w:p w:rsidR="00F601BF" w:rsidRPr="00F601BF" w:rsidRDefault="00F601BF" w:rsidP="00F601B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1BF">
        <w:rPr>
          <w:rFonts w:ascii="Times New Roman" w:hAnsi="Times New Roman" w:cs="Times New Roman"/>
          <w:sz w:val="28"/>
          <w:szCs w:val="28"/>
        </w:rPr>
        <w:tab/>
        <w:t xml:space="preserve">11. </w:t>
      </w:r>
      <w:proofErr w:type="spellStart"/>
      <w:r w:rsidRPr="00F601BF">
        <w:rPr>
          <w:rFonts w:ascii="Times New Roman" w:hAnsi="Times New Roman" w:cs="Times New Roman"/>
          <w:sz w:val="28"/>
          <w:szCs w:val="28"/>
        </w:rPr>
        <w:t>Бубэ</w:t>
      </w:r>
      <w:proofErr w:type="spellEnd"/>
      <w:r w:rsidRPr="00F601BF">
        <w:rPr>
          <w:rFonts w:ascii="Times New Roman" w:hAnsi="Times New Roman" w:cs="Times New Roman"/>
          <w:sz w:val="28"/>
          <w:szCs w:val="28"/>
        </w:rPr>
        <w:t xml:space="preserve">, Х. Тесты в спортивной практике / Х. </w:t>
      </w:r>
      <w:proofErr w:type="spellStart"/>
      <w:r w:rsidRPr="00F601BF">
        <w:rPr>
          <w:rFonts w:ascii="Times New Roman" w:hAnsi="Times New Roman" w:cs="Times New Roman"/>
          <w:sz w:val="28"/>
          <w:szCs w:val="28"/>
        </w:rPr>
        <w:t>Бубэ</w:t>
      </w:r>
      <w:proofErr w:type="spellEnd"/>
      <w:r w:rsidRPr="00F601BF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Pr="00F601BF">
        <w:rPr>
          <w:rFonts w:ascii="Times New Roman" w:hAnsi="Times New Roman" w:cs="Times New Roman"/>
          <w:sz w:val="28"/>
          <w:szCs w:val="28"/>
        </w:rPr>
        <w:t>Фэк</w:t>
      </w:r>
      <w:proofErr w:type="spellEnd"/>
      <w:r w:rsidRPr="00F601BF">
        <w:rPr>
          <w:rFonts w:ascii="Times New Roman" w:hAnsi="Times New Roman" w:cs="Times New Roman"/>
          <w:sz w:val="28"/>
          <w:szCs w:val="28"/>
        </w:rPr>
        <w:t>, Х. </w:t>
      </w:r>
      <w:proofErr w:type="spellStart"/>
      <w:r w:rsidRPr="00F601BF">
        <w:rPr>
          <w:rFonts w:ascii="Times New Roman" w:hAnsi="Times New Roman" w:cs="Times New Roman"/>
          <w:sz w:val="28"/>
          <w:szCs w:val="28"/>
        </w:rPr>
        <w:t>Трогаш</w:t>
      </w:r>
      <w:proofErr w:type="spellEnd"/>
      <w:r w:rsidRPr="00F601BF">
        <w:rPr>
          <w:rFonts w:ascii="Times New Roman" w:hAnsi="Times New Roman" w:cs="Times New Roman"/>
          <w:sz w:val="28"/>
          <w:szCs w:val="28"/>
        </w:rPr>
        <w:t>. – М.: Физкультура и спорт, 1968. – 238 с.</w:t>
      </w:r>
    </w:p>
    <w:p w:rsidR="00F601BF" w:rsidRPr="00F601BF" w:rsidRDefault="00F601BF" w:rsidP="00F601B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1BF">
        <w:rPr>
          <w:rFonts w:ascii="Times New Roman" w:hAnsi="Times New Roman" w:cs="Times New Roman"/>
          <w:sz w:val="28"/>
          <w:szCs w:val="28"/>
        </w:rPr>
        <w:tab/>
        <w:t xml:space="preserve">12. </w:t>
      </w:r>
      <w:proofErr w:type="spellStart"/>
      <w:r w:rsidRPr="00F601BF">
        <w:rPr>
          <w:rFonts w:ascii="Times New Roman" w:hAnsi="Times New Roman" w:cs="Times New Roman"/>
          <w:sz w:val="28"/>
          <w:szCs w:val="28"/>
        </w:rPr>
        <w:t>Верховский</w:t>
      </w:r>
      <w:proofErr w:type="spellEnd"/>
      <w:r w:rsidRPr="00F601BF">
        <w:rPr>
          <w:rFonts w:ascii="Times New Roman" w:hAnsi="Times New Roman" w:cs="Times New Roman"/>
          <w:sz w:val="28"/>
          <w:szCs w:val="28"/>
        </w:rPr>
        <w:t>, Ф.А. Позвоночник – «древо жизни» / Ф.А. </w:t>
      </w:r>
      <w:proofErr w:type="spellStart"/>
      <w:r w:rsidRPr="00F601BF">
        <w:rPr>
          <w:rFonts w:ascii="Times New Roman" w:hAnsi="Times New Roman" w:cs="Times New Roman"/>
          <w:sz w:val="28"/>
          <w:szCs w:val="28"/>
        </w:rPr>
        <w:t>Верховский</w:t>
      </w:r>
      <w:proofErr w:type="spellEnd"/>
      <w:r w:rsidRPr="00F601BF">
        <w:rPr>
          <w:rFonts w:ascii="Times New Roman" w:hAnsi="Times New Roman" w:cs="Times New Roman"/>
          <w:sz w:val="28"/>
          <w:szCs w:val="28"/>
        </w:rPr>
        <w:t> // Физкультура и спорт. – 1996. – № 7. – С. 9–10.</w:t>
      </w:r>
    </w:p>
    <w:p w:rsidR="00F601BF" w:rsidRPr="00F601BF" w:rsidRDefault="00F601BF" w:rsidP="00F601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1BF">
        <w:rPr>
          <w:rFonts w:ascii="Times New Roman" w:hAnsi="Times New Roman" w:cs="Times New Roman"/>
          <w:sz w:val="28"/>
          <w:szCs w:val="28"/>
        </w:rPr>
        <w:tab/>
        <w:t>13. Власенко, С.Н. Гибкость – важный фактор здоровья: учеб</w:t>
      </w:r>
      <w:proofErr w:type="gramStart"/>
      <w:r w:rsidRPr="00F601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601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01B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601BF">
        <w:rPr>
          <w:rFonts w:ascii="Times New Roman" w:hAnsi="Times New Roman" w:cs="Times New Roman"/>
          <w:sz w:val="28"/>
          <w:szCs w:val="28"/>
        </w:rPr>
        <w:t>особие / С.Н. Власенко. – Минск: Академия физ. воспитания и спорта Республики Беларусь, 1992. – 99 с.</w:t>
      </w:r>
    </w:p>
    <w:p w:rsidR="00F601BF" w:rsidRPr="00F601BF" w:rsidRDefault="00F601BF" w:rsidP="00F601BF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601BF">
        <w:rPr>
          <w:rFonts w:ascii="Times New Roman" w:hAnsi="Times New Roman"/>
          <w:sz w:val="28"/>
          <w:szCs w:val="28"/>
        </w:rPr>
        <w:tab/>
        <w:t>14. Основы теории и методики физической культуры / А.А. </w:t>
      </w:r>
      <w:proofErr w:type="spellStart"/>
      <w:r w:rsidRPr="00F601BF">
        <w:rPr>
          <w:rFonts w:ascii="Times New Roman" w:hAnsi="Times New Roman"/>
          <w:sz w:val="28"/>
          <w:szCs w:val="28"/>
        </w:rPr>
        <w:t>Гужаловский</w:t>
      </w:r>
      <w:proofErr w:type="spellEnd"/>
      <w:r w:rsidRPr="00F601BF">
        <w:rPr>
          <w:rFonts w:ascii="Times New Roman" w:hAnsi="Times New Roman"/>
          <w:sz w:val="28"/>
          <w:szCs w:val="28"/>
        </w:rPr>
        <w:t xml:space="preserve"> [и др.]; под общ</w:t>
      </w:r>
      <w:proofErr w:type="gramStart"/>
      <w:r w:rsidRPr="00F601BF">
        <w:rPr>
          <w:rFonts w:ascii="Times New Roman" w:hAnsi="Times New Roman"/>
          <w:sz w:val="28"/>
          <w:szCs w:val="28"/>
        </w:rPr>
        <w:t>.</w:t>
      </w:r>
      <w:proofErr w:type="gramEnd"/>
      <w:r w:rsidRPr="00F601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601BF">
        <w:rPr>
          <w:rFonts w:ascii="Times New Roman" w:hAnsi="Times New Roman"/>
          <w:sz w:val="28"/>
          <w:szCs w:val="28"/>
        </w:rPr>
        <w:t>р</w:t>
      </w:r>
      <w:proofErr w:type="gramEnd"/>
      <w:r w:rsidRPr="00F601BF">
        <w:rPr>
          <w:rFonts w:ascii="Times New Roman" w:hAnsi="Times New Roman"/>
          <w:sz w:val="28"/>
          <w:szCs w:val="28"/>
        </w:rPr>
        <w:t xml:space="preserve">ед. А.А. </w:t>
      </w:r>
      <w:proofErr w:type="spellStart"/>
      <w:r w:rsidRPr="00F601BF">
        <w:rPr>
          <w:rFonts w:ascii="Times New Roman" w:hAnsi="Times New Roman"/>
          <w:sz w:val="28"/>
          <w:szCs w:val="28"/>
        </w:rPr>
        <w:t>Гужаловского</w:t>
      </w:r>
      <w:proofErr w:type="spellEnd"/>
      <w:r w:rsidRPr="00F601BF">
        <w:rPr>
          <w:rFonts w:ascii="Times New Roman" w:hAnsi="Times New Roman"/>
          <w:sz w:val="28"/>
          <w:szCs w:val="28"/>
        </w:rPr>
        <w:t>. – М.: Физкультура и спорт, 1986. – 152 с.</w:t>
      </w:r>
    </w:p>
    <w:p w:rsidR="00F601BF" w:rsidRPr="00F601BF" w:rsidRDefault="00F601BF" w:rsidP="00F601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1BF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F601BF">
        <w:rPr>
          <w:rFonts w:ascii="Times New Roman" w:hAnsi="Times New Roman" w:cs="Times New Roman"/>
          <w:sz w:val="28"/>
          <w:szCs w:val="28"/>
        </w:rPr>
        <w:t>Мисуна</w:t>
      </w:r>
      <w:proofErr w:type="spellEnd"/>
      <w:r w:rsidRPr="00F601BF">
        <w:rPr>
          <w:rFonts w:ascii="Times New Roman" w:hAnsi="Times New Roman" w:cs="Times New Roman"/>
          <w:sz w:val="28"/>
          <w:szCs w:val="28"/>
        </w:rPr>
        <w:t xml:space="preserve">, Г.Я. Бильярд / Г.Я. </w:t>
      </w:r>
      <w:proofErr w:type="spellStart"/>
      <w:r w:rsidRPr="00F601BF">
        <w:rPr>
          <w:rFonts w:ascii="Times New Roman" w:hAnsi="Times New Roman" w:cs="Times New Roman"/>
          <w:sz w:val="28"/>
          <w:szCs w:val="28"/>
        </w:rPr>
        <w:t>Мисуна</w:t>
      </w:r>
      <w:proofErr w:type="spellEnd"/>
      <w:r w:rsidRPr="00F601BF">
        <w:rPr>
          <w:rFonts w:ascii="Times New Roman" w:hAnsi="Times New Roman" w:cs="Times New Roman"/>
          <w:sz w:val="28"/>
          <w:szCs w:val="28"/>
        </w:rPr>
        <w:t>. – М.: АСТ, 2008. – 299 с.</w:t>
      </w:r>
    </w:p>
    <w:p w:rsidR="00F601BF" w:rsidRPr="00F601BF" w:rsidRDefault="00F601BF" w:rsidP="00F601BF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1BF">
        <w:rPr>
          <w:rFonts w:ascii="Times New Roman" w:hAnsi="Times New Roman" w:cs="Times New Roman"/>
          <w:sz w:val="28"/>
          <w:szCs w:val="28"/>
        </w:rPr>
        <w:t>16. Калашников, Е.А. Мастер бильярда / Е.А. Калашников. – М.: Цитадель, 2001. – 416 с.</w:t>
      </w:r>
    </w:p>
    <w:p w:rsidR="00F601BF" w:rsidRPr="00F601BF" w:rsidRDefault="00F601BF" w:rsidP="00F601BF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1BF">
        <w:rPr>
          <w:rFonts w:ascii="Times New Roman" w:hAnsi="Times New Roman" w:cs="Times New Roman"/>
          <w:sz w:val="28"/>
          <w:szCs w:val="28"/>
        </w:rPr>
        <w:lastRenderedPageBreak/>
        <w:t xml:space="preserve">17. Теория бильярдной игры / А. И. </w:t>
      </w:r>
      <w:proofErr w:type="spellStart"/>
      <w:r w:rsidRPr="00F601BF">
        <w:rPr>
          <w:rFonts w:ascii="Times New Roman" w:hAnsi="Times New Roman" w:cs="Times New Roman"/>
          <w:sz w:val="28"/>
          <w:szCs w:val="28"/>
        </w:rPr>
        <w:t>Леман</w:t>
      </w:r>
      <w:proofErr w:type="spellEnd"/>
      <w:r w:rsidRPr="00F601BF">
        <w:rPr>
          <w:rFonts w:ascii="Times New Roman" w:hAnsi="Times New Roman" w:cs="Times New Roman"/>
          <w:sz w:val="28"/>
          <w:szCs w:val="28"/>
        </w:rPr>
        <w:t xml:space="preserve">. – Изд.2-е, доп. – М.: </w:t>
      </w:r>
      <w:proofErr w:type="spellStart"/>
      <w:r w:rsidRPr="00F601BF">
        <w:rPr>
          <w:rFonts w:ascii="Times New Roman" w:hAnsi="Times New Roman" w:cs="Times New Roman"/>
          <w:sz w:val="28"/>
          <w:szCs w:val="28"/>
        </w:rPr>
        <w:t>Рольф</w:t>
      </w:r>
      <w:proofErr w:type="spellEnd"/>
      <w:r w:rsidRPr="00F601BF">
        <w:rPr>
          <w:rFonts w:ascii="Times New Roman" w:hAnsi="Times New Roman" w:cs="Times New Roman"/>
          <w:sz w:val="28"/>
          <w:szCs w:val="28"/>
        </w:rPr>
        <w:t xml:space="preserve">; </w:t>
      </w:r>
      <w:r w:rsidRPr="00F601BF">
        <w:rPr>
          <w:rFonts w:ascii="Times New Roman" w:hAnsi="Times New Roman" w:cs="Times New Roman"/>
          <w:sz w:val="28"/>
          <w:szCs w:val="28"/>
        </w:rPr>
        <w:br/>
        <w:t>Айрис Пресс, 2001. – 288 с.</w:t>
      </w:r>
    </w:p>
    <w:p w:rsidR="00F601BF" w:rsidRPr="00F601BF" w:rsidRDefault="00F601BF" w:rsidP="00F601BF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1BF">
        <w:rPr>
          <w:rFonts w:ascii="Times New Roman" w:hAnsi="Times New Roman" w:cs="Times New Roman"/>
          <w:sz w:val="28"/>
          <w:szCs w:val="28"/>
        </w:rPr>
        <w:t>18. Американский бильярд / М.А.Кондрашова. – М.: Вече, 2001. – 576 с.</w:t>
      </w:r>
    </w:p>
    <w:p w:rsidR="00F601BF" w:rsidRPr="00F601BF" w:rsidRDefault="00F601BF" w:rsidP="00F601BF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1BF">
        <w:rPr>
          <w:rFonts w:ascii="Times New Roman" w:hAnsi="Times New Roman" w:cs="Times New Roman"/>
          <w:sz w:val="28"/>
          <w:szCs w:val="28"/>
        </w:rPr>
        <w:t xml:space="preserve">19. Русский бильярд / авт.-сост. М.А.Кондрашова. – М.: Вече, 2001. – </w:t>
      </w:r>
      <w:r w:rsidRPr="00F601BF">
        <w:rPr>
          <w:rFonts w:ascii="Times New Roman" w:hAnsi="Times New Roman" w:cs="Times New Roman"/>
          <w:sz w:val="28"/>
          <w:szCs w:val="28"/>
        </w:rPr>
        <w:br/>
        <w:t>384 с.</w:t>
      </w:r>
    </w:p>
    <w:p w:rsidR="00F601BF" w:rsidRPr="00F601BF" w:rsidRDefault="00F601BF" w:rsidP="00F601BF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1BF">
        <w:rPr>
          <w:rFonts w:ascii="Times New Roman" w:hAnsi="Times New Roman" w:cs="Times New Roman"/>
          <w:sz w:val="28"/>
          <w:szCs w:val="28"/>
        </w:rPr>
        <w:t>20. Спортивный бильярд: Полное руководство по игре / В.А.Капралов. – Ростов-на-Дону: Феникс, 2002. – 320 с.</w:t>
      </w:r>
    </w:p>
    <w:p w:rsidR="00F601BF" w:rsidRPr="00F601BF" w:rsidRDefault="00F601BF" w:rsidP="00F601BF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1BF">
        <w:rPr>
          <w:rFonts w:ascii="Times New Roman" w:hAnsi="Times New Roman" w:cs="Times New Roman"/>
          <w:sz w:val="28"/>
          <w:szCs w:val="28"/>
        </w:rPr>
        <w:t xml:space="preserve">21. Теория и методика спортивной тренировки: Учебно-методическое пособие / Составитель Ю.Н.Бойко. – Могилев: МГУ им А.А.Кулешова, 2001. – </w:t>
      </w:r>
      <w:r w:rsidRPr="00F601BF">
        <w:rPr>
          <w:rFonts w:ascii="Times New Roman" w:hAnsi="Times New Roman" w:cs="Times New Roman"/>
          <w:sz w:val="28"/>
          <w:szCs w:val="28"/>
        </w:rPr>
        <w:br/>
        <w:t>92 с.</w:t>
      </w:r>
    </w:p>
    <w:p w:rsidR="00F601BF" w:rsidRPr="00F601BF" w:rsidRDefault="00F601BF" w:rsidP="00F601BF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F601BF">
        <w:rPr>
          <w:b/>
          <w:i w:val="0"/>
          <w:sz w:val="28"/>
          <w:szCs w:val="28"/>
        </w:rPr>
        <w:t>ДОПОЛНИТЕЛЬНАЯ</w:t>
      </w:r>
    </w:p>
    <w:p w:rsidR="00F601BF" w:rsidRPr="00F601BF" w:rsidRDefault="00F601BF" w:rsidP="00F601BF">
      <w:pPr>
        <w:spacing w:after="0" w:line="240" w:lineRule="auto"/>
        <w:rPr>
          <w:rFonts w:ascii="Times New Roman" w:hAnsi="Times New Roman" w:cs="Times New Roman"/>
        </w:rPr>
      </w:pPr>
    </w:p>
    <w:p w:rsidR="00F601BF" w:rsidRPr="00F601BF" w:rsidRDefault="00F601BF" w:rsidP="00F601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1BF">
        <w:rPr>
          <w:rFonts w:ascii="Times New Roman" w:hAnsi="Times New Roman" w:cs="Times New Roman"/>
          <w:sz w:val="28"/>
          <w:szCs w:val="28"/>
        </w:rPr>
        <w:t>22. Лисицкая, Т.С. Аэробика: в 2 т. / Т.С. Лисицкая, Л.В. Сиднева. – М.: Федерация аэробики России, 2002. – Т. 1: Теория и методика.– 2002. – 232 с.</w:t>
      </w:r>
    </w:p>
    <w:p w:rsidR="00F601BF" w:rsidRPr="00F601BF" w:rsidRDefault="00F601BF" w:rsidP="00F601BF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601BF">
        <w:rPr>
          <w:rFonts w:ascii="Times New Roman" w:hAnsi="Times New Roman"/>
          <w:sz w:val="28"/>
          <w:szCs w:val="28"/>
        </w:rPr>
        <w:tab/>
        <w:t xml:space="preserve">23. </w:t>
      </w:r>
      <w:proofErr w:type="spellStart"/>
      <w:r w:rsidRPr="00F601BF">
        <w:rPr>
          <w:rFonts w:ascii="Times New Roman" w:hAnsi="Times New Roman"/>
          <w:sz w:val="28"/>
          <w:szCs w:val="28"/>
        </w:rPr>
        <w:t>Алперс</w:t>
      </w:r>
      <w:proofErr w:type="spellEnd"/>
      <w:r w:rsidRPr="00F601BF">
        <w:rPr>
          <w:rFonts w:ascii="Times New Roman" w:hAnsi="Times New Roman"/>
          <w:sz w:val="28"/>
          <w:szCs w:val="28"/>
        </w:rPr>
        <w:t xml:space="preserve">, Э. </w:t>
      </w:r>
      <w:proofErr w:type="spellStart"/>
      <w:r w:rsidRPr="00F601BF">
        <w:rPr>
          <w:rFonts w:ascii="Times New Roman" w:hAnsi="Times New Roman"/>
          <w:sz w:val="28"/>
          <w:szCs w:val="28"/>
        </w:rPr>
        <w:t>Пилатес</w:t>
      </w:r>
      <w:proofErr w:type="spellEnd"/>
      <w:r w:rsidRPr="00F601BF">
        <w:rPr>
          <w:rFonts w:ascii="Times New Roman" w:hAnsi="Times New Roman"/>
          <w:sz w:val="28"/>
          <w:szCs w:val="28"/>
        </w:rPr>
        <w:t xml:space="preserve"> / Э. </w:t>
      </w:r>
      <w:proofErr w:type="spellStart"/>
      <w:r w:rsidRPr="00F601BF">
        <w:rPr>
          <w:rFonts w:ascii="Times New Roman" w:hAnsi="Times New Roman"/>
          <w:sz w:val="28"/>
          <w:szCs w:val="28"/>
        </w:rPr>
        <w:t>Алперс</w:t>
      </w:r>
      <w:proofErr w:type="spellEnd"/>
      <w:r w:rsidRPr="00F601BF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F601BF">
        <w:rPr>
          <w:rFonts w:ascii="Times New Roman" w:hAnsi="Times New Roman"/>
          <w:sz w:val="28"/>
          <w:szCs w:val="28"/>
        </w:rPr>
        <w:t>Астрель</w:t>
      </w:r>
      <w:proofErr w:type="spellEnd"/>
      <w:r w:rsidRPr="00F601BF">
        <w:rPr>
          <w:rFonts w:ascii="Times New Roman" w:hAnsi="Times New Roman"/>
          <w:sz w:val="28"/>
          <w:szCs w:val="28"/>
        </w:rPr>
        <w:t>, 2007. – 272 с.</w:t>
      </w:r>
    </w:p>
    <w:p w:rsidR="00F601BF" w:rsidRPr="00F601BF" w:rsidRDefault="00F601BF" w:rsidP="00F601BF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601BF">
        <w:rPr>
          <w:rFonts w:ascii="Times New Roman" w:hAnsi="Times New Roman"/>
          <w:sz w:val="28"/>
          <w:szCs w:val="28"/>
        </w:rPr>
        <w:tab/>
        <w:t xml:space="preserve">24. </w:t>
      </w:r>
      <w:proofErr w:type="spellStart"/>
      <w:r w:rsidRPr="00F601BF">
        <w:rPr>
          <w:rFonts w:ascii="Times New Roman" w:hAnsi="Times New Roman"/>
          <w:sz w:val="28"/>
          <w:szCs w:val="28"/>
        </w:rPr>
        <w:t>Виес</w:t>
      </w:r>
      <w:proofErr w:type="spellEnd"/>
      <w:r w:rsidRPr="00F601BF">
        <w:rPr>
          <w:rFonts w:ascii="Times New Roman" w:hAnsi="Times New Roman"/>
          <w:sz w:val="28"/>
          <w:szCs w:val="28"/>
        </w:rPr>
        <w:t xml:space="preserve">, Ю. Б. Фитнес для всех / Ю. Б. </w:t>
      </w:r>
      <w:proofErr w:type="spellStart"/>
      <w:r w:rsidRPr="00F601BF">
        <w:rPr>
          <w:rFonts w:ascii="Times New Roman" w:hAnsi="Times New Roman"/>
          <w:sz w:val="28"/>
          <w:szCs w:val="28"/>
        </w:rPr>
        <w:t>Виес</w:t>
      </w:r>
      <w:proofErr w:type="spellEnd"/>
      <w:r w:rsidRPr="00F601BF">
        <w:rPr>
          <w:rFonts w:ascii="Times New Roman" w:hAnsi="Times New Roman"/>
          <w:sz w:val="28"/>
          <w:szCs w:val="28"/>
        </w:rPr>
        <w:t>. – Минск: Книжный дом, 2006. – 512 с.</w:t>
      </w:r>
    </w:p>
    <w:p w:rsidR="00F601BF" w:rsidRPr="00F601BF" w:rsidRDefault="00F601BF" w:rsidP="00F601BF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601BF">
        <w:rPr>
          <w:rFonts w:ascii="Times New Roman" w:hAnsi="Times New Roman"/>
          <w:sz w:val="28"/>
          <w:szCs w:val="28"/>
        </w:rPr>
        <w:tab/>
        <w:t xml:space="preserve">25. </w:t>
      </w:r>
      <w:proofErr w:type="spellStart"/>
      <w:r w:rsidRPr="00F601BF">
        <w:rPr>
          <w:rFonts w:ascii="Times New Roman" w:hAnsi="Times New Roman"/>
          <w:sz w:val="28"/>
          <w:szCs w:val="28"/>
        </w:rPr>
        <w:t>Остин</w:t>
      </w:r>
      <w:proofErr w:type="spellEnd"/>
      <w:r w:rsidRPr="00F601BF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F601BF">
        <w:rPr>
          <w:rFonts w:ascii="Times New Roman" w:hAnsi="Times New Roman"/>
          <w:sz w:val="28"/>
          <w:szCs w:val="28"/>
        </w:rPr>
        <w:t>Пилатес</w:t>
      </w:r>
      <w:proofErr w:type="spellEnd"/>
      <w:r w:rsidRPr="00F601BF">
        <w:rPr>
          <w:rFonts w:ascii="Times New Roman" w:hAnsi="Times New Roman"/>
          <w:sz w:val="28"/>
          <w:szCs w:val="28"/>
        </w:rPr>
        <w:t xml:space="preserve"> для всех / Д. </w:t>
      </w:r>
      <w:proofErr w:type="spellStart"/>
      <w:r w:rsidRPr="00F601BF">
        <w:rPr>
          <w:rFonts w:ascii="Times New Roman" w:hAnsi="Times New Roman"/>
          <w:sz w:val="28"/>
          <w:szCs w:val="28"/>
        </w:rPr>
        <w:t>Остин</w:t>
      </w:r>
      <w:proofErr w:type="spellEnd"/>
      <w:r w:rsidRPr="00F601BF">
        <w:rPr>
          <w:rFonts w:ascii="Times New Roman" w:hAnsi="Times New Roman"/>
          <w:sz w:val="28"/>
          <w:szCs w:val="28"/>
        </w:rPr>
        <w:t xml:space="preserve">. – Минск: Попурри, 2004. – </w:t>
      </w:r>
      <w:r w:rsidRPr="00F601BF">
        <w:rPr>
          <w:rFonts w:ascii="Times New Roman" w:hAnsi="Times New Roman"/>
          <w:sz w:val="28"/>
          <w:szCs w:val="28"/>
        </w:rPr>
        <w:br/>
        <w:t>317 с.</w:t>
      </w:r>
    </w:p>
    <w:p w:rsidR="00F601BF" w:rsidRPr="00F601BF" w:rsidRDefault="00F601BF" w:rsidP="00F601BF">
      <w:pPr>
        <w:pStyle w:val="a5"/>
        <w:ind w:firstLine="720"/>
        <w:rPr>
          <w:szCs w:val="28"/>
        </w:rPr>
      </w:pPr>
      <w:r w:rsidRPr="00F601BF">
        <w:rPr>
          <w:szCs w:val="28"/>
        </w:rPr>
        <w:t>26. Бах, Б. Йога и здоровье / Б.Бах. – М.: АСТ, 2006. – 62 с.</w:t>
      </w:r>
    </w:p>
    <w:p w:rsidR="00F601BF" w:rsidRPr="00F601BF" w:rsidRDefault="00F601BF" w:rsidP="00F601BF">
      <w:pPr>
        <w:pStyle w:val="a5"/>
        <w:ind w:firstLine="720"/>
        <w:rPr>
          <w:szCs w:val="28"/>
        </w:rPr>
      </w:pPr>
      <w:r w:rsidRPr="00F601BF">
        <w:rPr>
          <w:szCs w:val="28"/>
        </w:rPr>
        <w:t xml:space="preserve">27. Аров, Б. Йога. Теория и практика / Б.Аров. – М.: </w:t>
      </w:r>
      <w:proofErr w:type="spellStart"/>
      <w:r w:rsidRPr="00F601BF">
        <w:rPr>
          <w:szCs w:val="28"/>
        </w:rPr>
        <w:t>Амрита</w:t>
      </w:r>
      <w:proofErr w:type="spellEnd"/>
      <w:r w:rsidRPr="00F601BF">
        <w:rPr>
          <w:szCs w:val="28"/>
        </w:rPr>
        <w:t>-Русь, 2004. – 160 с.</w:t>
      </w:r>
    </w:p>
    <w:p w:rsidR="00F601BF" w:rsidRPr="00F601BF" w:rsidRDefault="00F601BF" w:rsidP="00F601BF">
      <w:pPr>
        <w:pStyle w:val="a5"/>
        <w:ind w:firstLine="720"/>
        <w:rPr>
          <w:szCs w:val="28"/>
        </w:rPr>
      </w:pPr>
      <w:r w:rsidRPr="00F601BF">
        <w:rPr>
          <w:szCs w:val="28"/>
        </w:rPr>
        <w:t xml:space="preserve">28. </w:t>
      </w:r>
      <w:proofErr w:type="spellStart"/>
      <w:r w:rsidRPr="00F601BF">
        <w:rPr>
          <w:szCs w:val="28"/>
        </w:rPr>
        <w:t>Вейдер</w:t>
      </w:r>
      <w:proofErr w:type="spellEnd"/>
      <w:r w:rsidRPr="00F601BF">
        <w:rPr>
          <w:szCs w:val="28"/>
        </w:rPr>
        <w:t xml:space="preserve">, С. Йога + </w:t>
      </w:r>
      <w:proofErr w:type="spellStart"/>
      <w:r w:rsidRPr="00F601BF">
        <w:rPr>
          <w:szCs w:val="28"/>
        </w:rPr>
        <w:t>Пилатес</w:t>
      </w:r>
      <w:proofErr w:type="spellEnd"/>
      <w:r w:rsidRPr="00F601BF">
        <w:rPr>
          <w:szCs w:val="28"/>
        </w:rPr>
        <w:t xml:space="preserve"> = </w:t>
      </w:r>
      <w:proofErr w:type="spellStart"/>
      <w:r w:rsidRPr="00F601BF">
        <w:rPr>
          <w:szCs w:val="28"/>
        </w:rPr>
        <w:t>йогалатес</w:t>
      </w:r>
      <w:proofErr w:type="spellEnd"/>
      <w:r w:rsidRPr="00F601BF">
        <w:rPr>
          <w:szCs w:val="28"/>
        </w:rPr>
        <w:t xml:space="preserve"> / </w:t>
      </w:r>
      <w:proofErr w:type="spellStart"/>
      <w:r w:rsidRPr="00F601BF">
        <w:rPr>
          <w:szCs w:val="28"/>
        </w:rPr>
        <w:t>С.Вейдер</w:t>
      </w:r>
      <w:proofErr w:type="spellEnd"/>
      <w:r w:rsidRPr="00F601BF">
        <w:rPr>
          <w:szCs w:val="28"/>
        </w:rPr>
        <w:t>. – М.: ЭКСМО, 2008. – 263 с.</w:t>
      </w:r>
    </w:p>
    <w:p w:rsidR="00F601BF" w:rsidRPr="00F601BF" w:rsidRDefault="00F601BF" w:rsidP="00F601BF">
      <w:pPr>
        <w:pStyle w:val="a5"/>
        <w:ind w:firstLine="720"/>
        <w:rPr>
          <w:szCs w:val="28"/>
        </w:rPr>
      </w:pPr>
      <w:r w:rsidRPr="00F601BF">
        <w:rPr>
          <w:szCs w:val="28"/>
        </w:rPr>
        <w:t xml:space="preserve">29. Верещагин, В.Г. Физическая культура индийских йогов / В.Г. Верещагин. – </w:t>
      </w:r>
      <w:proofErr w:type="spellStart"/>
      <w:r w:rsidRPr="00F601BF">
        <w:rPr>
          <w:szCs w:val="28"/>
        </w:rPr>
        <w:t>СМинск</w:t>
      </w:r>
      <w:proofErr w:type="spellEnd"/>
      <w:r w:rsidRPr="00F601BF">
        <w:rPr>
          <w:szCs w:val="28"/>
        </w:rPr>
        <w:t>: Полымя, 1982. – 144 с.</w:t>
      </w:r>
    </w:p>
    <w:p w:rsidR="00F601BF" w:rsidRPr="00F601BF" w:rsidRDefault="00F601BF" w:rsidP="00F601BF">
      <w:pPr>
        <w:pStyle w:val="a5"/>
        <w:ind w:firstLine="720"/>
        <w:rPr>
          <w:szCs w:val="28"/>
        </w:rPr>
      </w:pPr>
      <w:r w:rsidRPr="00F601BF">
        <w:rPr>
          <w:szCs w:val="28"/>
        </w:rPr>
        <w:t xml:space="preserve">30. </w:t>
      </w:r>
      <w:proofErr w:type="spellStart"/>
      <w:r w:rsidRPr="00F601BF">
        <w:rPr>
          <w:szCs w:val="28"/>
        </w:rPr>
        <w:t>Вайнбаум</w:t>
      </w:r>
      <w:proofErr w:type="spellEnd"/>
      <w:r w:rsidRPr="00F601BF">
        <w:rPr>
          <w:szCs w:val="28"/>
        </w:rPr>
        <w:t>, Я.С. Гигиена физического воспитания и спорта: учеб</w:t>
      </w:r>
      <w:proofErr w:type="gramStart"/>
      <w:r w:rsidRPr="00F601BF">
        <w:rPr>
          <w:szCs w:val="28"/>
        </w:rPr>
        <w:t>.</w:t>
      </w:r>
      <w:proofErr w:type="gramEnd"/>
      <w:r w:rsidRPr="00F601BF">
        <w:rPr>
          <w:szCs w:val="28"/>
        </w:rPr>
        <w:t xml:space="preserve"> </w:t>
      </w:r>
      <w:proofErr w:type="gramStart"/>
      <w:r w:rsidRPr="00F601BF">
        <w:rPr>
          <w:szCs w:val="28"/>
        </w:rPr>
        <w:t>п</w:t>
      </w:r>
      <w:proofErr w:type="gramEnd"/>
      <w:r w:rsidRPr="00F601BF">
        <w:rPr>
          <w:szCs w:val="28"/>
        </w:rPr>
        <w:t xml:space="preserve">особие для студ. </w:t>
      </w:r>
      <w:proofErr w:type="spellStart"/>
      <w:r w:rsidRPr="00F601BF">
        <w:rPr>
          <w:szCs w:val="28"/>
        </w:rPr>
        <w:t>высш</w:t>
      </w:r>
      <w:proofErr w:type="spellEnd"/>
      <w:r w:rsidRPr="00F601BF">
        <w:rPr>
          <w:szCs w:val="28"/>
        </w:rPr>
        <w:t xml:space="preserve">. </w:t>
      </w:r>
      <w:proofErr w:type="spellStart"/>
      <w:r w:rsidRPr="00F601BF">
        <w:rPr>
          <w:szCs w:val="28"/>
        </w:rPr>
        <w:t>пед</w:t>
      </w:r>
      <w:proofErr w:type="spellEnd"/>
      <w:r w:rsidRPr="00F601BF">
        <w:rPr>
          <w:szCs w:val="28"/>
        </w:rPr>
        <w:t xml:space="preserve">. учеб. заведений / Я.С. </w:t>
      </w:r>
      <w:proofErr w:type="spellStart"/>
      <w:r w:rsidRPr="00F601BF">
        <w:rPr>
          <w:szCs w:val="28"/>
        </w:rPr>
        <w:t>Вайнбаум</w:t>
      </w:r>
      <w:proofErr w:type="spellEnd"/>
      <w:r w:rsidRPr="00F601BF">
        <w:rPr>
          <w:szCs w:val="28"/>
        </w:rPr>
        <w:t xml:space="preserve">, В.И. Коваль, </w:t>
      </w:r>
      <w:r w:rsidRPr="00F601BF">
        <w:rPr>
          <w:szCs w:val="28"/>
        </w:rPr>
        <w:br/>
        <w:t>Т.А. Родионова. – М.: Издательский центр «Академия», 2003. – 240 с.</w:t>
      </w:r>
    </w:p>
    <w:p w:rsidR="00F601BF" w:rsidRPr="00F601BF" w:rsidRDefault="00F601BF" w:rsidP="00F601BF">
      <w:pPr>
        <w:pStyle w:val="a5"/>
        <w:ind w:firstLine="720"/>
        <w:rPr>
          <w:szCs w:val="28"/>
        </w:rPr>
      </w:pPr>
      <w:r w:rsidRPr="00F601BF">
        <w:rPr>
          <w:szCs w:val="28"/>
        </w:rPr>
        <w:t xml:space="preserve">31. Менхен, Ю.В. Оздоровительная гимнастика: теория и методика / </w:t>
      </w:r>
      <w:r w:rsidRPr="00F601BF">
        <w:rPr>
          <w:szCs w:val="28"/>
        </w:rPr>
        <w:br/>
        <w:t>Ю.В. Менхен, А.В. Менхен. – Ростов н</w:t>
      </w:r>
      <w:proofErr w:type="gramStart"/>
      <w:r w:rsidRPr="00F601BF">
        <w:rPr>
          <w:szCs w:val="28"/>
        </w:rPr>
        <w:t>/Д</w:t>
      </w:r>
      <w:proofErr w:type="gramEnd"/>
      <w:r w:rsidRPr="00F601BF">
        <w:rPr>
          <w:szCs w:val="28"/>
        </w:rPr>
        <w:t>: Феникс, 2002. – 384 с.</w:t>
      </w:r>
    </w:p>
    <w:p w:rsidR="00F601BF" w:rsidRPr="00F601BF" w:rsidRDefault="00F601BF" w:rsidP="00F601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1BF">
        <w:rPr>
          <w:rFonts w:ascii="Times New Roman" w:hAnsi="Times New Roman" w:cs="Times New Roman"/>
          <w:sz w:val="28"/>
          <w:szCs w:val="28"/>
        </w:rPr>
        <w:t xml:space="preserve">32. </w:t>
      </w:r>
      <w:proofErr w:type="spellStart"/>
      <w:r w:rsidRPr="00F601BF">
        <w:rPr>
          <w:rFonts w:ascii="Times New Roman" w:hAnsi="Times New Roman" w:cs="Times New Roman"/>
          <w:sz w:val="28"/>
          <w:szCs w:val="28"/>
        </w:rPr>
        <w:t>Минх</w:t>
      </w:r>
      <w:proofErr w:type="spellEnd"/>
      <w:r w:rsidRPr="00F601BF">
        <w:rPr>
          <w:rFonts w:ascii="Times New Roman" w:hAnsi="Times New Roman" w:cs="Times New Roman"/>
          <w:sz w:val="28"/>
          <w:szCs w:val="28"/>
        </w:rPr>
        <w:t xml:space="preserve">, А.А. Очерки по гигиене физических упражнений и спорта / </w:t>
      </w:r>
      <w:r w:rsidRPr="00F601BF">
        <w:rPr>
          <w:rFonts w:ascii="Times New Roman" w:hAnsi="Times New Roman" w:cs="Times New Roman"/>
          <w:sz w:val="28"/>
          <w:szCs w:val="28"/>
        </w:rPr>
        <w:br/>
        <w:t xml:space="preserve">А.А. </w:t>
      </w:r>
      <w:proofErr w:type="spellStart"/>
      <w:r w:rsidRPr="00F601BF">
        <w:rPr>
          <w:rFonts w:ascii="Times New Roman" w:hAnsi="Times New Roman" w:cs="Times New Roman"/>
          <w:sz w:val="28"/>
          <w:szCs w:val="28"/>
        </w:rPr>
        <w:t>Минх</w:t>
      </w:r>
      <w:proofErr w:type="spellEnd"/>
      <w:r w:rsidRPr="00F601BF">
        <w:rPr>
          <w:rFonts w:ascii="Times New Roman" w:hAnsi="Times New Roman" w:cs="Times New Roman"/>
          <w:sz w:val="28"/>
          <w:szCs w:val="28"/>
        </w:rPr>
        <w:t>. – М.: Медицина, 1976. – 386 с.</w:t>
      </w:r>
    </w:p>
    <w:p w:rsidR="00F601BF" w:rsidRPr="00F601BF" w:rsidRDefault="00F601BF" w:rsidP="00F601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1BF">
        <w:rPr>
          <w:rFonts w:ascii="Times New Roman" w:hAnsi="Times New Roman" w:cs="Times New Roman"/>
          <w:sz w:val="28"/>
          <w:szCs w:val="28"/>
        </w:rPr>
        <w:t xml:space="preserve">33. </w:t>
      </w:r>
      <w:proofErr w:type="spellStart"/>
      <w:r w:rsidRPr="00F601BF">
        <w:rPr>
          <w:rFonts w:ascii="Times New Roman" w:hAnsi="Times New Roman" w:cs="Times New Roman"/>
          <w:sz w:val="28"/>
          <w:szCs w:val="28"/>
        </w:rPr>
        <w:t>Мотылянская</w:t>
      </w:r>
      <w:proofErr w:type="spellEnd"/>
      <w:r w:rsidRPr="00F601BF">
        <w:rPr>
          <w:rFonts w:ascii="Times New Roman" w:hAnsi="Times New Roman" w:cs="Times New Roman"/>
          <w:sz w:val="28"/>
          <w:szCs w:val="28"/>
        </w:rPr>
        <w:t xml:space="preserve">, Р.Е. Врачебный контроль при массовой физкультурно-оздоровительной работе / Р.Е. </w:t>
      </w:r>
      <w:proofErr w:type="spellStart"/>
      <w:r w:rsidRPr="00F601BF">
        <w:rPr>
          <w:rFonts w:ascii="Times New Roman" w:hAnsi="Times New Roman" w:cs="Times New Roman"/>
          <w:sz w:val="28"/>
          <w:szCs w:val="28"/>
        </w:rPr>
        <w:t>Мотылянская</w:t>
      </w:r>
      <w:proofErr w:type="spellEnd"/>
      <w:r w:rsidRPr="00F601BF">
        <w:rPr>
          <w:rFonts w:ascii="Times New Roman" w:hAnsi="Times New Roman" w:cs="Times New Roman"/>
          <w:sz w:val="28"/>
          <w:szCs w:val="28"/>
        </w:rPr>
        <w:t xml:space="preserve">, Л.А. </w:t>
      </w:r>
      <w:proofErr w:type="spellStart"/>
      <w:r w:rsidRPr="00F601BF">
        <w:rPr>
          <w:rFonts w:ascii="Times New Roman" w:hAnsi="Times New Roman" w:cs="Times New Roman"/>
          <w:sz w:val="28"/>
          <w:szCs w:val="28"/>
        </w:rPr>
        <w:t>Ерусалимский</w:t>
      </w:r>
      <w:proofErr w:type="spellEnd"/>
      <w:r w:rsidRPr="00F601BF">
        <w:rPr>
          <w:rFonts w:ascii="Times New Roman" w:hAnsi="Times New Roman" w:cs="Times New Roman"/>
          <w:sz w:val="28"/>
          <w:szCs w:val="28"/>
        </w:rPr>
        <w:t>. – М.: Физкультура и спорт, 1980. – 96 с.</w:t>
      </w:r>
    </w:p>
    <w:p w:rsidR="00F601BF" w:rsidRPr="00F601BF" w:rsidRDefault="00F601BF" w:rsidP="00F601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1BF">
        <w:rPr>
          <w:rFonts w:ascii="Times New Roman" w:hAnsi="Times New Roman" w:cs="Times New Roman"/>
          <w:sz w:val="28"/>
          <w:szCs w:val="28"/>
        </w:rPr>
        <w:t xml:space="preserve">34. </w:t>
      </w:r>
      <w:proofErr w:type="spellStart"/>
      <w:r w:rsidRPr="00F601BF">
        <w:rPr>
          <w:rFonts w:ascii="Times New Roman" w:hAnsi="Times New Roman" w:cs="Times New Roman"/>
          <w:sz w:val="28"/>
          <w:szCs w:val="28"/>
        </w:rPr>
        <w:t>Муравов</w:t>
      </w:r>
      <w:proofErr w:type="spellEnd"/>
      <w:r w:rsidRPr="00F601BF">
        <w:rPr>
          <w:rFonts w:ascii="Times New Roman" w:hAnsi="Times New Roman" w:cs="Times New Roman"/>
          <w:sz w:val="28"/>
          <w:szCs w:val="28"/>
        </w:rPr>
        <w:t xml:space="preserve">, Н.В. Физическая культура и активный отдых в разные возрастные периоды / Н.В. </w:t>
      </w:r>
      <w:proofErr w:type="spellStart"/>
      <w:r w:rsidRPr="00F601BF">
        <w:rPr>
          <w:rFonts w:ascii="Times New Roman" w:hAnsi="Times New Roman" w:cs="Times New Roman"/>
          <w:sz w:val="28"/>
          <w:szCs w:val="28"/>
        </w:rPr>
        <w:t>Муравов</w:t>
      </w:r>
      <w:proofErr w:type="spellEnd"/>
      <w:r w:rsidRPr="00F601BF">
        <w:rPr>
          <w:rFonts w:ascii="Times New Roman" w:hAnsi="Times New Roman" w:cs="Times New Roman"/>
          <w:sz w:val="28"/>
          <w:szCs w:val="28"/>
        </w:rPr>
        <w:t>. – Киев: Здоровье, 1973. – 129 с.</w:t>
      </w:r>
    </w:p>
    <w:p w:rsidR="00F601BF" w:rsidRPr="00F601BF" w:rsidRDefault="00F601BF" w:rsidP="00F601BF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1BF">
        <w:rPr>
          <w:rFonts w:ascii="Times New Roman" w:hAnsi="Times New Roman" w:cs="Times New Roman"/>
          <w:sz w:val="28"/>
          <w:szCs w:val="28"/>
        </w:rPr>
        <w:t xml:space="preserve">35. Бильярд для всех: Пул и карамболь / Р. </w:t>
      </w:r>
      <w:proofErr w:type="spellStart"/>
      <w:r w:rsidRPr="00F601BF">
        <w:rPr>
          <w:rFonts w:ascii="Times New Roman" w:hAnsi="Times New Roman" w:cs="Times New Roman"/>
          <w:sz w:val="28"/>
          <w:szCs w:val="28"/>
        </w:rPr>
        <w:t>Бирн</w:t>
      </w:r>
      <w:proofErr w:type="spellEnd"/>
      <w:r w:rsidRPr="00F601BF">
        <w:rPr>
          <w:rFonts w:ascii="Times New Roman" w:hAnsi="Times New Roman" w:cs="Times New Roman"/>
          <w:sz w:val="28"/>
          <w:szCs w:val="28"/>
        </w:rPr>
        <w:t xml:space="preserve">; Под ред. </w:t>
      </w:r>
      <w:proofErr w:type="spellStart"/>
      <w:r w:rsidRPr="00F601BF">
        <w:rPr>
          <w:rFonts w:ascii="Times New Roman" w:hAnsi="Times New Roman" w:cs="Times New Roman"/>
          <w:sz w:val="28"/>
          <w:szCs w:val="28"/>
        </w:rPr>
        <w:t>А.Л.Лошакова</w:t>
      </w:r>
      <w:proofErr w:type="spellEnd"/>
      <w:r w:rsidRPr="00F601BF">
        <w:rPr>
          <w:rFonts w:ascii="Times New Roman" w:hAnsi="Times New Roman" w:cs="Times New Roman"/>
          <w:sz w:val="28"/>
          <w:szCs w:val="28"/>
        </w:rPr>
        <w:t>. – М.: Гранд, 1998. – 400 с.</w:t>
      </w:r>
    </w:p>
    <w:p w:rsidR="00F601BF" w:rsidRPr="00F601BF" w:rsidRDefault="00F601BF" w:rsidP="00F601BF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1BF">
        <w:rPr>
          <w:rFonts w:ascii="Times New Roman" w:hAnsi="Times New Roman" w:cs="Times New Roman"/>
          <w:sz w:val="28"/>
          <w:szCs w:val="28"/>
        </w:rPr>
        <w:t xml:space="preserve">36. Бильярдный спорт / В. И. Гофмейстер. – М.: Айрис Пресс; </w:t>
      </w:r>
      <w:proofErr w:type="spellStart"/>
      <w:r w:rsidRPr="00F601BF">
        <w:rPr>
          <w:rFonts w:ascii="Times New Roman" w:hAnsi="Times New Roman" w:cs="Times New Roman"/>
          <w:sz w:val="28"/>
          <w:szCs w:val="28"/>
        </w:rPr>
        <w:t>Рольф</w:t>
      </w:r>
      <w:proofErr w:type="spellEnd"/>
      <w:r w:rsidRPr="00F601BF">
        <w:rPr>
          <w:rFonts w:ascii="Times New Roman" w:hAnsi="Times New Roman" w:cs="Times New Roman"/>
          <w:sz w:val="28"/>
          <w:szCs w:val="28"/>
        </w:rPr>
        <w:t>, 2001. – 192 с.</w:t>
      </w:r>
    </w:p>
    <w:p w:rsidR="00F601BF" w:rsidRPr="00F601BF" w:rsidRDefault="00F601BF" w:rsidP="00F601BF">
      <w:pPr>
        <w:pStyle w:val="2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1BF">
        <w:rPr>
          <w:rFonts w:ascii="Times New Roman" w:hAnsi="Times New Roman" w:cs="Times New Roman"/>
          <w:sz w:val="28"/>
          <w:szCs w:val="28"/>
        </w:rPr>
        <w:lastRenderedPageBreak/>
        <w:t xml:space="preserve">37. </w:t>
      </w:r>
      <w:proofErr w:type="spellStart"/>
      <w:r w:rsidRPr="00F601BF">
        <w:rPr>
          <w:rFonts w:ascii="Times New Roman" w:hAnsi="Times New Roman" w:cs="Times New Roman"/>
          <w:sz w:val="28"/>
          <w:szCs w:val="28"/>
        </w:rPr>
        <w:t>Прохорцев</w:t>
      </w:r>
      <w:proofErr w:type="spellEnd"/>
      <w:r w:rsidRPr="00F601BF">
        <w:rPr>
          <w:rFonts w:ascii="Times New Roman" w:hAnsi="Times New Roman" w:cs="Times New Roman"/>
          <w:sz w:val="28"/>
          <w:szCs w:val="28"/>
        </w:rPr>
        <w:t xml:space="preserve">, И.В. </w:t>
      </w:r>
      <w:proofErr w:type="gramStart"/>
      <w:r w:rsidRPr="00F601BF">
        <w:rPr>
          <w:rFonts w:ascii="Times New Roman" w:hAnsi="Times New Roman" w:cs="Times New Roman"/>
          <w:sz w:val="28"/>
          <w:szCs w:val="28"/>
        </w:rPr>
        <w:t>Современная</w:t>
      </w:r>
      <w:proofErr w:type="gramEnd"/>
      <w:r w:rsidRPr="00F601BF">
        <w:rPr>
          <w:rFonts w:ascii="Times New Roman" w:hAnsi="Times New Roman" w:cs="Times New Roman"/>
          <w:sz w:val="28"/>
          <w:szCs w:val="28"/>
        </w:rPr>
        <w:t xml:space="preserve"> шейпинг-парадигма / И.В. </w:t>
      </w:r>
      <w:proofErr w:type="spellStart"/>
      <w:r w:rsidRPr="00F601BF">
        <w:rPr>
          <w:rFonts w:ascii="Times New Roman" w:hAnsi="Times New Roman" w:cs="Times New Roman"/>
          <w:sz w:val="28"/>
          <w:szCs w:val="28"/>
        </w:rPr>
        <w:t>Прохорцев</w:t>
      </w:r>
      <w:proofErr w:type="spellEnd"/>
      <w:r w:rsidRPr="00F601BF">
        <w:rPr>
          <w:rFonts w:ascii="Times New Roman" w:hAnsi="Times New Roman" w:cs="Times New Roman"/>
          <w:sz w:val="28"/>
          <w:szCs w:val="28"/>
        </w:rPr>
        <w:t>. – М.: Физкультура и спорт, 2000. – 120 с.</w:t>
      </w:r>
    </w:p>
    <w:p w:rsidR="00F601BF" w:rsidRPr="00F601BF" w:rsidRDefault="00F601BF" w:rsidP="00F601BF">
      <w:pPr>
        <w:pStyle w:val="2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1BF">
        <w:rPr>
          <w:rFonts w:ascii="Times New Roman" w:hAnsi="Times New Roman" w:cs="Times New Roman"/>
          <w:sz w:val="28"/>
          <w:szCs w:val="28"/>
        </w:rPr>
        <w:t xml:space="preserve">38. Артамонов, В.Н. </w:t>
      </w:r>
      <w:proofErr w:type="spellStart"/>
      <w:r w:rsidRPr="00F601BF">
        <w:rPr>
          <w:rFonts w:ascii="Times New Roman" w:hAnsi="Times New Roman" w:cs="Times New Roman"/>
          <w:sz w:val="28"/>
          <w:szCs w:val="28"/>
        </w:rPr>
        <w:t>Кардиогемодинамика</w:t>
      </w:r>
      <w:proofErr w:type="spellEnd"/>
      <w:r w:rsidRPr="00F601BF">
        <w:rPr>
          <w:rFonts w:ascii="Times New Roman" w:hAnsi="Times New Roman" w:cs="Times New Roman"/>
          <w:sz w:val="28"/>
          <w:szCs w:val="28"/>
        </w:rPr>
        <w:t xml:space="preserve"> у девушек, занимающихся шейпингом / В.Н. Артамонов. - М.: Академия, 1998. – 48 с. </w:t>
      </w:r>
    </w:p>
    <w:p w:rsidR="00F601BF" w:rsidRPr="00F601BF" w:rsidRDefault="00F601BF" w:rsidP="00F601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1BF">
        <w:rPr>
          <w:rFonts w:ascii="Times New Roman" w:hAnsi="Times New Roman" w:cs="Times New Roman"/>
          <w:sz w:val="28"/>
          <w:szCs w:val="28"/>
        </w:rPr>
        <w:t xml:space="preserve">39. Иващенко, Л.Я. Самостоятельные занятия физическими упражнениями / Л.Я. Иващенко, Н.П. </w:t>
      </w:r>
      <w:proofErr w:type="spellStart"/>
      <w:r w:rsidRPr="00F601BF">
        <w:rPr>
          <w:rFonts w:ascii="Times New Roman" w:hAnsi="Times New Roman" w:cs="Times New Roman"/>
          <w:sz w:val="28"/>
          <w:szCs w:val="28"/>
        </w:rPr>
        <w:t>Страпко</w:t>
      </w:r>
      <w:proofErr w:type="spellEnd"/>
      <w:r w:rsidRPr="00F601BF">
        <w:rPr>
          <w:rFonts w:ascii="Times New Roman" w:hAnsi="Times New Roman" w:cs="Times New Roman"/>
          <w:sz w:val="28"/>
          <w:szCs w:val="28"/>
        </w:rPr>
        <w:t>. – К.: Здоровья, 1988. – 160 с.</w:t>
      </w:r>
    </w:p>
    <w:p w:rsidR="00F601BF" w:rsidRPr="00F601BF" w:rsidRDefault="00F601BF" w:rsidP="00F601BF">
      <w:pPr>
        <w:spacing w:after="0" w:line="240" w:lineRule="auto"/>
        <w:rPr>
          <w:rFonts w:ascii="Times New Roman" w:hAnsi="Times New Roman" w:cs="Times New Roman"/>
        </w:rPr>
      </w:pPr>
    </w:p>
    <w:p w:rsidR="009F68C4" w:rsidRPr="00F601BF" w:rsidRDefault="009F68C4" w:rsidP="00F601BF">
      <w:pPr>
        <w:pStyle w:val="a3"/>
        <w:ind w:firstLine="851"/>
        <w:jc w:val="center"/>
        <w:rPr>
          <w:szCs w:val="28"/>
          <w:lang w:val="ru-RU"/>
        </w:rPr>
      </w:pPr>
    </w:p>
    <w:sectPr w:rsidR="009F68C4" w:rsidRPr="00F601BF" w:rsidSect="00C11A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D8D" w:rsidRDefault="00297D8D" w:rsidP="00241371">
      <w:pPr>
        <w:spacing w:after="0" w:line="240" w:lineRule="auto"/>
      </w:pPr>
      <w:r>
        <w:separator/>
      </w:r>
    </w:p>
  </w:endnote>
  <w:endnote w:type="continuationSeparator" w:id="0">
    <w:p w:rsidR="00297D8D" w:rsidRDefault="00297D8D" w:rsidP="0024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371" w:rsidRDefault="00241371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371" w:rsidRDefault="00241371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371" w:rsidRDefault="0024137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D8D" w:rsidRDefault="00297D8D" w:rsidP="00241371">
      <w:pPr>
        <w:spacing w:after="0" w:line="240" w:lineRule="auto"/>
      </w:pPr>
      <w:r>
        <w:separator/>
      </w:r>
    </w:p>
  </w:footnote>
  <w:footnote w:type="continuationSeparator" w:id="0">
    <w:p w:rsidR="00297D8D" w:rsidRDefault="00297D8D" w:rsidP="0024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371" w:rsidRDefault="00241371">
    <w:pPr>
      <w:pStyle w:val="ac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16188" o:spid="_x0000_s2050" type="#_x0000_t136" style="position:absolute;margin-left:0;margin-top:0;width:629.25pt;height:87.75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371" w:rsidRDefault="00241371">
    <w:pPr>
      <w:pStyle w:val="ac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16189" o:spid="_x0000_s2051" type="#_x0000_t136" style="position:absolute;margin-left:0;margin-top:0;width:629.25pt;height:87.75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371" w:rsidRDefault="00241371">
    <w:pPr>
      <w:pStyle w:val="ac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16187" o:spid="_x0000_s2049" type="#_x0000_t136" style="position:absolute;margin-left:0;margin-top:0;width:629.25pt;height:87.75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C6997"/>
    <w:multiLevelType w:val="hybridMultilevel"/>
    <w:tmpl w:val="4EA69C20"/>
    <w:lvl w:ilvl="0" w:tplc="754A0B0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BA24E3"/>
    <w:multiLevelType w:val="hybridMultilevel"/>
    <w:tmpl w:val="163A1378"/>
    <w:lvl w:ilvl="0" w:tplc="B004260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CA2D84"/>
    <w:multiLevelType w:val="hybridMultilevel"/>
    <w:tmpl w:val="696CCA90"/>
    <w:lvl w:ilvl="0" w:tplc="7F7ACC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12BAC"/>
    <w:rsid w:val="00183858"/>
    <w:rsid w:val="00241371"/>
    <w:rsid w:val="00297D8D"/>
    <w:rsid w:val="002A03F4"/>
    <w:rsid w:val="00305093"/>
    <w:rsid w:val="00384FE2"/>
    <w:rsid w:val="004318C0"/>
    <w:rsid w:val="0063697B"/>
    <w:rsid w:val="007228DD"/>
    <w:rsid w:val="007C3CAF"/>
    <w:rsid w:val="00835FB3"/>
    <w:rsid w:val="009C2DF4"/>
    <w:rsid w:val="009F68C4"/>
    <w:rsid w:val="00A56817"/>
    <w:rsid w:val="00B12BAC"/>
    <w:rsid w:val="00C11A75"/>
    <w:rsid w:val="00C83DA1"/>
    <w:rsid w:val="00D92A31"/>
    <w:rsid w:val="00DC099F"/>
    <w:rsid w:val="00E119FF"/>
    <w:rsid w:val="00F6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99F"/>
  </w:style>
  <w:style w:type="paragraph" w:styleId="8">
    <w:name w:val="heading 8"/>
    <w:basedOn w:val="a"/>
    <w:next w:val="a"/>
    <w:link w:val="80"/>
    <w:qFormat/>
    <w:rsid w:val="00F601B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F601BF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2B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be-BY"/>
    </w:rPr>
  </w:style>
  <w:style w:type="character" w:customStyle="1" w:styleId="a4">
    <w:name w:val="Основной текст Знак"/>
    <w:basedOn w:val="a0"/>
    <w:link w:val="a3"/>
    <w:rsid w:val="00B12BAC"/>
    <w:rPr>
      <w:rFonts w:ascii="Times New Roman" w:eastAsia="Times New Roman" w:hAnsi="Times New Roman" w:cs="Times New Roman"/>
      <w:sz w:val="28"/>
      <w:szCs w:val="20"/>
      <w:lang w:val="be-BY"/>
    </w:rPr>
  </w:style>
  <w:style w:type="paragraph" w:styleId="a5">
    <w:name w:val="Body Text Indent"/>
    <w:basedOn w:val="a"/>
    <w:link w:val="a6"/>
    <w:rsid w:val="00B12BAC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B12BAC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a7">
    <w:name w:val="Plain Text"/>
    <w:basedOn w:val="a"/>
    <w:link w:val="a8"/>
    <w:rsid w:val="00384FE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384FE2"/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F601B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01BF"/>
  </w:style>
  <w:style w:type="character" w:customStyle="1" w:styleId="80">
    <w:name w:val="Заголовок 8 Знак"/>
    <w:basedOn w:val="a0"/>
    <w:link w:val="8"/>
    <w:rsid w:val="00F601B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F601BF"/>
    <w:rPr>
      <w:rFonts w:ascii="Arial" w:eastAsia="Times New Roman" w:hAnsi="Arial" w:cs="Arial"/>
    </w:rPr>
  </w:style>
  <w:style w:type="paragraph" w:styleId="a9">
    <w:name w:val="List Paragraph"/>
    <w:basedOn w:val="a"/>
    <w:uiPriority w:val="34"/>
    <w:qFormat/>
    <w:rsid w:val="00F601B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7">
    <w:name w:val="Style17"/>
    <w:basedOn w:val="a"/>
    <w:uiPriority w:val="99"/>
    <w:rsid w:val="007228DD"/>
    <w:pPr>
      <w:widowControl w:val="0"/>
      <w:autoSpaceDE w:val="0"/>
      <w:autoSpaceDN w:val="0"/>
      <w:adjustRightInd w:val="0"/>
      <w:spacing w:after="0" w:line="250" w:lineRule="exact"/>
      <w:ind w:firstLine="37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0">
    <w:name w:val="Font Style30"/>
    <w:uiPriority w:val="99"/>
    <w:rsid w:val="007228DD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33">
    <w:name w:val="Font Style33"/>
    <w:uiPriority w:val="99"/>
    <w:rsid w:val="007228DD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paragraph" w:customStyle="1" w:styleId="Style6">
    <w:name w:val="Style6"/>
    <w:basedOn w:val="a"/>
    <w:uiPriority w:val="99"/>
    <w:rsid w:val="007228DD"/>
    <w:pPr>
      <w:widowControl w:val="0"/>
      <w:autoSpaceDE w:val="0"/>
      <w:autoSpaceDN w:val="0"/>
      <w:adjustRightInd w:val="0"/>
      <w:spacing w:after="0" w:line="237" w:lineRule="exact"/>
      <w:ind w:firstLine="3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7228DD"/>
    <w:rPr>
      <w:rFonts w:ascii="Times New Roman" w:hAnsi="Times New Roman" w:cs="Times New Roman" w:hint="default"/>
      <w:sz w:val="16"/>
      <w:szCs w:val="16"/>
    </w:rPr>
  </w:style>
  <w:style w:type="character" w:customStyle="1" w:styleId="FontStyle32">
    <w:name w:val="Font Style32"/>
    <w:uiPriority w:val="99"/>
    <w:rsid w:val="007228DD"/>
    <w:rPr>
      <w:rFonts w:ascii="Times New Roman" w:hAnsi="Times New Roman" w:cs="Times New Roman" w:hint="default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1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19FF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241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41371"/>
  </w:style>
  <w:style w:type="paragraph" w:styleId="ae">
    <w:name w:val="footer"/>
    <w:basedOn w:val="a"/>
    <w:link w:val="af"/>
    <w:uiPriority w:val="99"/>
    <w:unhideWhenUsed/>
    <w:rsid w:val="00241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413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4258</Words>
  <Characters>24274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2012-06-30T07:06:00Z</cp:lastPrinted>
  <dcterms:created xsi:type="dcterms:W3CDTF">2018-04-23T06:52:00Z</dcterms:created>
  <dcterms:modified xsi:type="dcterms:W3CDTF">2018-04-23T06:52:00Z</dcterms:modified>
</cp:coreProperties>
</file>