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E" w:rsidRDefault="00BC53D2" w:rsidP="006D16CE">
      <w:pPr>
        <w:framePr w:wrap="around" w:vAnchor="page" w:hAnchor="page" w:x="1948" w:y="564"/>
        <w:rPr>
          <w:sz w:val="2"/>
          <w:szCs w:val="2"/>
        </w:rPr>
      </w:pP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bookmarkStart w:id="0" w:name="_GoBack"/>
      <w:r w:rsidR="00AD0666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pt;height:760.85pt">
            <v:imagedata r:id="rId8" o:title=""/>
          </v:shape>
        </w:pict>
      </w:r>
      <w:bookmarkEnd w:id="0"/>
    </w:p>
    <w:p w:rsidR="008275A3" w:rsidRPr="002E588B" w:rsidRDefault="008275A3" w:rsidP="00C87A21">
      <w:pPr>
        <w:jc w:val="center"/>
        <w:rPr>
          <w:sz w:val="28"/>
          <w:szCs w:val="28"/>
        </w:rPr>
      </w:pPr>
    </w:p>
    <w:p w:rsidR="008275A3" w:rsidRDefault="008275A3" w:rsidP="00C87A21">
      <w:pPr>
        <w:spacing w:line="288" w:lineRule="auto"/>
        <w:jc w:val="center"/>
        <w:rPr>
          <w:sz w:val="28"/>
          <w:szCs w:val="28"/>
        </w:rPr>
        <w:sectPr w:rsidR="008275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10" w:left="1701" w:header="709" w:footer="709" w:gutter="0"/>
          <w:cols w:space="720"/>
        </w:sectPr>
      </w:pPr>
    </w:p>
    <w:p w:rsidR="006D16CE" w:rsidRDefault="00BC53D2" w:rsidP="006D16CE">
      <w:pPr>
        <w:framePr w:wrap="around" w:vAnchor="page" w:hAnchor="page" w:x="1178" w:y="1116"/>
        <w:rPr>
          <w:sz w:val="2"/>
          <w:szCs w:val="2"/>
        </w:rPr>
      </w:pPr>
      <w:r>
        <w:rPr>
          <w:sz w:val="2"/>
          <w:szCs w:val="2"/>
        </w:rPr>
        <w:lastRenderedPageBreak/>
        <w:pict>
          <v:shape id="_x0000_i1026" type="#_x0000_t75" style="width:467.45pt;height:682.4pt">
            <v:imagedata r:id="rId15" o:title=""/>
          </v:shape>
        </w:pict>
      </w:r>
    </w:p>
    <w:p w:rsidR="008275A3" w:rsidRPr="00E43517" w:rsidRDefault="006D16CE" w:rsidP="007B5133">
      <w:pPr>
        <w:spacing w:after="200" w:line="276" w:lineRule="auto"/>
        <w:jc w:val="center"/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br w:type="page"/>
      </w:r>
      <w:r w:rsidR="008275A3" w:rsidRPr="00E43517">
        <w:rPr>
          <w:rStyle w:val="FontStyle11"/>
          <w:b/>
          <w:bCs/>
          <w:sz w:val="28"/>
          <w:szCs w:val="28"/>
        </w:rPr>
        <w:lastRenderedPageBreak/>
        <w:t>ПОЯСНИТЕЛЬНАЯ ЗАПИСКА</w:t>
      </w:r>
    </w:p>
    <w:p w:rsidR="008275A3" w:rsidRPr="00B0346B" w:rsidRDefault="008275A3" w:rsidP="00312D8F">
      <w:p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sz w:val="28"/>
          <w:szCs w:val="28"/>
        </w:rPr>
        <w:t>П</w:t>
      </w:r>
      <w:r w:rsidRPr="00CC0721">
        <w:rPr>
          <w:sz w:val="28"/>
          <w:szCs w:val="28"/>
        </w:rPr>
        <w:t>рограмма по</w:t>
      </w:r>
      <w:r>
        <w:rPr>
          <w:sz w:val="28"/>
          <w:szCs w:val="28"/>
        </w:rPr>
        <w:t xml:space="preserve"> учебной</w:t>
      </w:r>
      <w:r w:rsidRPr="00CC0721">
        <w:rPr>
          <w:sz w:val="28"/>
          <w:szCs w:val="28"/>
        </w:rPr>
        <w:t xml:space="preserve"> дисциплине «</w:t>
      </w:r>
      <w:r>
        <w:rPr>
          <w:sz w:val="28"/>
          <w:szCs w:val="28"/>
        </w:rPr>
        <w:t>Повышение спортивного мастерства» (футбол</w:t>
      </w:r>
      <w:r w:rsidRPr="00C252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C0721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для студентов высших учебных заведений, обучающихся по специальности 1-03 02 01 Физическая культура со специализацией 1-03 02 01 03 Физкультурно-оздоровительная и туристско-рекреационная деятельность. </w:t>
      </w:r>
    </w:p>
    <w:p w:rsidR="008275A3" w:rsidRDefault="008275A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Учебная дисциплина «Повышение спортивного мастерства» для студентов ВУЗов Республики Беларусь рассматривается как неотъемлемая часть учебного процесса.</w:t>
      </w:r>
    </w:p>
    <w:p w:rsidR="008275A3" w:rsidRPr="009003B0" w:rsidRDefault="008275A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Программа учебной дисциплины «Повышение спортивного мастерства» (футбол) предусматривает изучение студентами основ теории и практики футбола.</w:t>
      </w:r>
    </w:p>
    <w:p w:rsidR="008275A3" w:rsidRPr="009003B0" w:rsidRDefault="008275A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014778">
        <w:rPr>
          <w:rStyle w:val="FontStyle11"/>
          <w:b/>
          <w:bCs/>
          <w:sz w:val="28"/>
          <w:szCs w:val="28"/>
        </w:rPr>
        <w:t>Цель</w:t>
      </w:r>
      <w:r>
        <w:rPr>
          <w:rStyle w:val="FontStyle11"/>
          <w:b/>
          <w:bCs/>
          <w:sz w:val="28"/>
          <w:szCs w:val="28"/>
        </w:rPr>
        <w:t>ю</w:t>
      </w:r>
      <w:r w:rsidRPr="00014778">
        <w:rPr>
          <w:b/>
          <w:bCs/>
          <w:sz w:val="28"/>
          <w:szCs w:val="28"/>
        </w:rPr>
        <w:t xml:space="preserve"> </w:t>
      </w:r>
      <w:r w:rsidRPr="00A171A2">
        <w:rPr>
          <w:sz w:val="28"/>
          <w:szCs w:val="28"/>
        </w:rPr>
        <w:t>учебной</w:t>
      </w:r>
      <w:r w:rsidRPr="00A171A2">
        <w:rPr>
          <w:rStyle w:val="FontStyle11"/>
          <w:sz w:val="28"/>
          <w:szCs w:val="28"/>
        </w:rPr>
        <w:t xml:space="preserve"> дисциплины</w:t>
      </w:r>
      <w:r>
        <w:rPr>
          <w:rStyle w:val="FontStyle11"/>
          <w:sz w:val="28"/>
          <w:szCs w:val="28"/>
        </w:rPr>
        <w:t>: формирование у студентов профессионально-педагогических знаний, умений и навыков, необходимых для проведения занятий по футболу.</w:t>
      </w:r>
    </w:p>
    <w:p w:rsidR="008275A3" w:rsidRPr="009003B0" w:rsidRDefault="008275A3" w:rsidP="008A1FCA">
      <w:pPr>
        <w:pStyle w:val="Style2"/>
        <w:widowControl/>
        <w:ind w:left="754" w:firstLine="97"/>
        <w:jc w:val="both"/>
        <w:rPr>
          <w:rStyle w:val="FontStyle11"/>
          <w:b/>
          <w:bCs/>
          <w:sz w:val="28"/>
          <w:szCs w:val="28"/>
        </w:rPr>
      </w:pPr>
      <w:r w:rsidRPr="00A171A2">
        <w:rPr>
          <w:rStyle w:val="FontStyle12"/>
          <w:sz w:val="28"/>
          <w:szCs w:val="28"/>
        </w:rPr>
        <w:t>Задачи</w:t>
      </w:r>
      <w:r>
        <w:rPr>
          <w:rStyle w:val="FontStyle12"/>
          <w:b w:val="0"/>
          <w:bCs w:val="0"/>
          <w:sz w:val="28"/>
          <w:szCs w:val="28"/>
        </w:rPr>
        <w:t xml:space="preserve"> учебной дисциплины:</w:t>
      </w:r>
    </w:p>
    <w:p w:rsidR="008275A3" w:rsidRPr="009003B0" w:rsidRDefault="008275A3" w:rsidP="008A1FC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воспитание высоких моральных, волевых, физических качеств и совершенствование технико-</w:t>
      </w:r>
      <w:r>
        <w:rPr>
          <w:rStyle w:val="FontStyle12"/>
          <w:b w:val="0"/>
          <w:bCs w:val="0"/>
          <w:sz w:val="28"/>
          <w:szCs w:val="28"/>
        </w:rPr>
        <w:t>тактических действий в футболе</w:t>
      </w:r>
      <w:r w:rsidRPr="009003B0">
        <w:rPr>
          <w:rStyle w:val="FontStyle12"/>
          <w:b w:val="0"/>
          <w:bCs w:val="0"/>
          <w:sz w:val="28"/>
          <w:szCs w:val="28"/>
        </w:rPr>
        <w:t>;</w:t>
      </w:r>
    </w:p>
    <w:p w:rsidR="008275A3" w:rsidRPr="009003B0" w:rsidRDefault="008275A3" w:rsidP="008A1FC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8275A3" w:rsidRPr="009003B0" w:rsidRDefault="008275A3" w:rsidP="008A1FC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8275A3" w:rsidRDefault="008275A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Работа со спортсменами проводится в форме учебно-тренировочных занятий, теоретический раздел программы излагается студентам в виде бесед преподавателя со студентами в процессе практических занятий, а также самостоятельным изучением студентами специальной литературы.</w:t>
      </w:r>
    </w:p>
    <w:p w:rsidR="008275A3" w:rsidRPr="009003B0" w:rsidRDefault="008275A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Учебная практика предусматривает совершенствование навыков в организации и судействе соревнований</w:t>
      </w:r>
      <w:r>
        <w:rPr>
          <w:rStyle w:val="FontStyle12"/>
          <w:b w:val="0"/>
          <w:bCs w:val="0"/>
          <w:sz w:val="28"/>
          <w:szCs w:val="28"/>
        </w:rPr>
        <w:t xml:space="preserve"> по футболу.</w:t>
      </w:r>
    </w:p>
    <w:p w:rsidR="008275A3" w:rsidRPr="00F77E4B" w:rsidRDefault="008275A3" w:rsidP="00F77E4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Pr="00F77E4B">
        <w:rPr>
          <w:rFonts w:ascii="Times New Roman" w:hAnsi="Times New Roman" w:cs="Times New Roman"/>
          <w:b/>
          <w:bCs/>
          <w:sz w:val="28"/>
          <w:szCs w:val="28"/>
        </w:rPr>
        <w:t xml:space="preserve"> знать:</w:t>
      </w:r>
    </w:p>
    <w:p w:rsidR="008275A3" w:rsidRPr="009003B0" w:rsidRDefault="008275A3" w:rsidP="00824879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основные принципы планирования, организацию и методику проведения учебно-тренировочных занятий;</w:t>
      </w:r>
    </w:p>
    <w:p w:rsidR="008275A3" w:rsidRPr="009003B0" w:rsidRDefault="008275A3" w:rsidP="008A1FCA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9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требования к технике безопасности</w:t>
      </w:r>
      <w:r>
        <w:rPr>
          <w:rStyle w:val="FontStyle12"/>
          <w:b w:val="0"/>
          <w:bCs w:val="0"/>
          <w:sz w:val="28"/>
          <w:szCs w:val="28"/>
        </w:rPr>
        <w:t xml:space="preserve"> во время учебно-тренировочных занятий и соревнований по футболу</w:t>
      </w:r>
      <w:r w:rsidRPr="009003B0">
        <w:rPr>
          <w:rStyle w:val="FontStyle12"/>
          <w:b w:val="0"/>
          <w:bCs w:val="0"/>
          <w:sz w:val="28"/>
          <w:szCs w:val="28"/>
        </w:rPr>
        <w:t>;</w:t>
      </w:r>
    </w:p>
    <w:p w:rsidR="008275A3" w:rsidRDefault="008275A3" w:rsidP="008A1FCA">
      <w:pPr>
        <w:pStyle w:val="Style6"/>
        <w:widowControl/>
        <w:numPr>
          <w:ilvl w:val="0"/>
          <w:numId w:val="2"/>
        </w:numPr>
        <w:tabs>
          <w:tab w:val="left" w:pos="-142"/>
          <w:tab w:val="left" w:pos="142"/>
        </w:tabs>
        <w:spacing w:before="10"/>
        <w:ind w:left="1134" w:hanging="283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средства физической, технической, тактической подготовки</w:t>
      </w:r>
      <w:r>
        <w:rPr>
          <w:rStyle w:val="FontStyle12"/>
          <w:b w:val="0"/>
          <w:bCs w:val="0"/>
          <w:sz w:val="28"/>
          <w:szCs w:val="28"/>
        </w:rPr>
        <w:t xml:space="preserve"> </w:t>
      </w:r>
    </w:p>
    <w:p w:rsidR="008275A3" w:rsidRPr="009003B0" w:rsidRDefault="008275A3" w:rsidP="008A46A4">
      <w:pPr>
        <w:pStyle w:val="Style6"/>
        <w:widowControl/>
        <w:tabs>
          <w:tab w:val="left" w:pos="-142"/>
          <w:tab w:val="left" w:pos="142"/>
        </w:tabs>
        <w:spacing w:before="10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в футболе.</w:t>
      </w:r>
    </w:p>
    <w:p w:rsidR="008275A3" w:rsidRPr="009003B0" w:rsidRDefault="008275A3" w:rsidP="00F77E4B">
      <w:pPr>
        <w:pStyle w:val="a3"/>
        <w:spacing w:after="0" w:line="240" w:lineRule="auto"/>
        <w:ind w:left="851"/>
        <w:jc w:val="both"/>
        <w:rPr>
          <w:rStyle w:val="FontStyle11"/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3B0">
        <w:rPr>
          <w:rStyle w:val="FontStyle11"/>
          <w:b/>
          <w:bCs/>
          <w:sz w:val="28"/>
          <w:szCs w:val="28"/>
        </w:rPr>
        <w:t>уметь:</w:t>
      </w:r>
    </w:p>
    <w:p w:rsidR="008275A3" w:rsidRPr="009003B0" w:rsidRDefault="008275A3" w:rsidP="008A1FCA">
      <w:pPr>
        <w:pStyle w:val="Style6"/>
        <w:widowControl/>
        <w:numPr>
          <w:ilvl w:val="0"/>
          <w:numId w:val="3"/>
        </w:numPr>
        <w:spacing w:before="5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контролирова</w:t>
      </w:r>
      <w:r>
        <w:rPr>
          <w:rStyle w:val="FontStyle12"/>
          <w:b w:val="0"/>
          <w:bCs w:val="0"/>
          <w:sz w:val="28"/>
          <w:szCs w:val="28"/>
        </w:rPr>
        <w:t xml:space="preserve">ть, оценивать и анализировать основные </w:t>
      </w:r>
      <w:r w:rsidRPr="009003B0">
        <w:rPr>
          <w:rStyle w:val="FontStyle12"/>
          <w:b w:val="0"/>
          <w:bCs w:val="0"/>
          <w:sz w:val="28"/>
          <w:szCs w:val="28"/>
        </w:rPr>
        <w:t>показатели подготовленности спортсмена</w:t>
      </w:r>
      <w:r>
        <w:rPr>
          <w:rStyle w:val="FontStyle12"/>
          <w:b w:val="0"/>
          <w:bCs w:val="0"/>
          <w:sz w:val="28"/>
          <w:szCs w:val="28"/>
        </w:rPr>
        <w:t xml:space="preserve"> в футболе</w:t>
      </w:r>
      <w:r w:rsidRPr="009003B0">
        <w:rPr>
          <w:rStyle w:val="FontStyle12"/>
          <w:b w:val="0"/>
          <w:bCs w:val="0"/>
          <w:sz w:val="28"/>
          <w:szCs w:val="28"/>
        </w:rPr>
        <w:t>;</w:t>
      </w:r>
    </w:p>
    <w:p w:rsidR="008275A3" w:rsidRDefault="008275A3" w:rsidP="008A46A4">
      <w:pPr>
        <w:pStyle w:val="Style6"/>
        <w:widowControl/>
        <w:numPr>
          <w:ilvl w:val="0"/>
          <w:numId w:val="3"/>
        </w:numPr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 xml:space="preserve">организовывать и осуществлять </w:t>
      </w:r>
      <w:r w:rsidRPr="009003B0">
        <w:rPr>
          <w:rStyle w:val="FontStyle12"/>
          <w:b w:val="0"/>
          <w:bCs w:val="0"/>
          <w:sz w:val="28"/>
          <w:szCs w:val="28"/>
        </w:rPr>
        <w:t>учебно-тре</w:t>
      </w:r>
      <w:r>
        <w:rPr>
          <w:rStyle w:val="FontStyle12"/>
          <w:b w:val="0"/>
          <w:bCs w:val="0"/>
          <w:sz w:val="28"/>
          <w:szCs w:val="28"/>
        </w:rPr>
        <w:t>нировочный процесс</w:t>
      </w:r>
    </w:p>
    <w:p w:rsidR="008275A3" w:rsidRDefault="008275A3" w:rsidP="008A46A4">
      <w:pPr>
        <w:pStyle w:val="Style6"/>
        <w:widowControl/>
        <w:spacing w:before="14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по футболу;</w:t>
      </w:r>
    </w:p>
    <w:p w:rsidR="008275A3" w:rsidRPr="009754AD" w:rsidRDefault="008275A3" w:rsidP="008A46A4">
      <w:pPr>
        <w:pStyle w:val="Style6"/>
        <w:widowControl/>
        <w:numPr>
          <w:ilvl w:val="0"/>
          <w:numId w:val="3"/>
        </w:numPr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lastRenderedPageBreak/>
        <w:t xml:space="preserve"> проявлять приобретенную подготовленность в </w:t>
      </w:r>
      <w:r w:rsidRPr="009003B0">
        <w:rPr>
          <w:rStyle w:val="FontStyle12"/>
          <w:b w:val="0"/>
          <w:bCs w:val="0"/>
          <w:sz w:val="28"/>
          <w:szCs w:val="28"/>
        </w:rPr>
        <w:t>соревновательной деятельности;</w:t>
      </w:r>
    </w:p>
    <w:p w:rsidR="008275A3" w:rsidRDefault="008275A3" w:rsidP="008A46A4">
      <w:pPr>
        <w:pStyle w:val="Style6"/>
        <w:widowControl/>
        <w:numPr>
          <w:ilvl w:val="0"/>
          <w:numId w:val="3"/>
        </w:numPr>
        <w:spacing w:before="10"/>
        <w:ind w:left="284" w:firstLine="567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организовывать и проводить соревнования по футболу;</w:t>
      </w:r>
    </w:p>
    <w:p w:rsidR="008275A3" w:rsidRDefault="008275A3" w:rsidP="00F77E4B">
      <w:pPr>
        <w:pStyle w:val="a3"/>
        <w:spacing w:after="0" w:line="240" w:lineRule="auto"/>
        <w:ind w:firstLine="131"/>
        <w:jc w:val="both"/>
        <w:rPr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E4B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8275A3" w:rsidRPr="00014778" w:rsidRDefault="008275A3" w:rsidP="0048316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основами знаний футбола </w:t>
      </w:r>
      <w:r w:rsidRPr="00014778">
        <w:rPr>
          <w:rFonts w:ascii="Times New Roman" w:hAnsi="Times New Roman" w:cs="Times New Roman"/>
          <w:sz w:val="28"/>
          <w:szCs w:val="28"/>
        </w:rPr>
        <w:t xml:space="preserve"> в учебном процессе;</w:t>
      </w:r>
    </w:p>
    <w:p w:rsidR="008275A3" w:rsidRPr="00014778" w:rsidRDefault="008275A3" w:rsidP="0048316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78">
        <w:rPr>
          <w:rFonts w:ascii="Times New Roman" w:hAnsi="Times New Roman" w:cs="Times New Roman"/>
          <w:sz w:val="28"/>
          <w:szCs w:val="28"/>
        </w:rPr>
        <w:t xml:space="preserve">приёмами </w:t>
      </w:r>
      <w:r>
        <w:rPr>
          <w:rFonts w:ascii="Times New Roman" w:hAnsi="Times New Roman" w:cs="Times New Roman"/>
          <w:sz w:val="28"/>
          <w:szCs w:val="28"/>
        </w:rPr>
        <w:t>обучения упражнениям в футболе</w:t>
      </w:r>
      <w:r w:rsidRPr="00014778">
        <w:rPr>
          <w:rFonts w:ascii="Times New Roman" w:hAnsi="Times New Roman" w:cs="Times New Roman"/>
          <w:sz w:val="28"/>
          <w:szCs w:val="28"/>
        </w:rPr>
        <w:t>;</w:t>
      </w:r>
    </w:p>
    <w:p w:rsidR="008275A3" w:rsidRPr="00014778" w:rsidRDefault="008275A3" w:rsidP="0048316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014778">
        <w:rPr>
          <w:rFonts w:ascii="Times New Roman" w:hAnsi="Times New Roman" w:cs="Times New Roman"/>
          <w:sz w:val="28"/>
          <w:szCs w:val="28"/>
        </w:rPr>
        <w:t xml:space="preserve">методами </w:t>
      </w:r>
      <w:r>
        <w:rPr>
          <w:rFonts w:ascii="Times New Roman" w:hAnsi="Times New Roman" w:cs="Times New Roman"/>
          <w:sz w:val="28"/>
          <w:szCs w:val="28"/>
        </w:rPr>
        <w:t>обучения упражнениям в футболе</w:t>
      </w:r>
      <w:r w:rsidRPr="00014778">
        <w:rPr>
          <w:rFonts w:ascii="Times New Roman" w:hAnsi="Times New Roman" w:cs="Times New Roman"/>
          <w:sz w:val="28"/>
          <w:szCs w:val="28"/>
        </w:rPr>
        <w:t>.</w:t>
      </w:r>
    </w:p>
    <w:p w:rsidR="008275A3" w:rsidRDefault="008275A3" w:rsidP="00AC3D25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специальности на изучение данной учебной дисциплины отводится всего 714 часа, из них 714 часа аудиторных. Распределение аудиторного времени по видам занятий: практические занятия 714 часов.</w:t>
      </w:r>
    </w:p>
    <w:p w:rsidR="008275A3" w:rsidRPr="00CC0721" w:rsidRDefault="008275A3" w:rsidP="00AC3D25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C0721">
        <w:rPr>
          <w:sz w:val="28"/>
          <w:szCs w:val="28"/>
        </w:rPr>
        <w:t>чебным планом</w:t>
      </w:r>
      <w:r w:rsidRPr="003F2686">
        <w:rPr>
          <w:sz w:val="28"/>
          <w:szCs w:val="28"/>
        </w:rPr>
        <w:t xml:space="preserve"> </w:t>
      </w:r>
      <w:r w:rsidRPr="0085053F">
        <w:rPr>
          <w:sz w:val="28"/>
          <w:szCs w:val="28"/>
        </w:rPr>
        <w:t>специальности</w:t>
      </w:r>
      <w:r w:rsidRPr="00CC0721">
        <w:rPr>
          <w:sz w:val="28"/>
          <w:szCs w:val="28"/>
        </w:rPr>
        <w:t xml:space="preserve"> предусмотрено следующее распределение часов по годам обучения: 1-ый курс – 210 часов, 2-ой курс – </w:t>
      </w:r>
      <w:r>
        <w:rPr>
          <w:sz w:val="28"/>
          <w:szCs w:val="28"/>
        </w:rPr>
        <w:t>192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3-й курс – </w:t>
      </w:r>
      <w:r>
        <w:rPr>
          <w:sz w:val="28"/>
          <w:szCs w:val="28"/>
        </w:rPr>
        <w:t>162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4-й курс – </w:t>
      </w:r>
      <w:r>
        <w:rPr>
          <w:sz w:val="28"/>
          <w:szCs w:val="28"/>
        </w:rPr>
        <w:t>150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CC0721">
        <w:rPr>
          <w:sz w:val="28"/>
          <w:szCs w:val="28"/>
        </w:rPr>
        <w:t>.</w:t>
      </w:r>
    </w:p>
    <w:p w:rsidR="008275A3" w:rsidRPr="00CC0721" w:rsidRDefault="008275A3" w:rsidP="00AC3D25">
      <w:pPr>
        <w:pStyle w:val="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текущей аттестации: зачет проводится в каждом</w:t>
      </w:r>
      <w:r w:rsidRPr="00CC0721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8275A3" w:rsidRPr="00DC7D75" w:rsidRDefault="008275A3" w:rsidP="00E13C23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C0721">
        <w:rPr>
          <w:b/>
          <w:bCs/>
          <w:caps/>
          <w:sz w:val="28"/>
          <w:szCs w:val="28"/>
        </w:rPr>
        <w:lastRenderedPageBreak/>
        <w:t xml:space="preserve"> ПРИМЕРНЫЙ ТЕМАТИЧЕСКИЙ ПЛАН</w:t>
      </w:r>
    </w:p>
    <w:p w:rsidR="008275A3" w:rsidRPr="00CC0721" w:rsidRDefault="008275A3" w:rsidP="00E13C23">
      <w:pPr>
        <w:ind w:firstLine="540"/>
        <w:rPr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80"/>
        <w:gridCol w:w="900"/>
        <w:gridCol w:w="1260"/>
        <w:gridCol w:w="1179"/>
      </w:tblGrid>
      <w:tr w:rsidR="008275A3" w:rsidRPr="00CC0721">
        <w:trPr>
          <w:trHeight w:val="716"/>
        </w:trPr>
        <w:tc>
          <w:tcPr>
            <w:tcW w:w="5220" w:type="dxa"/>
            <w:vAlign w:val="center"/>
          </w:tcPr>
          <w:p w:rsidR="008275A3" w:rsidRPr="007251BF" w:rsidRDefault="008275A3" w:rsidP="00A7689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7251BF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080" w:type="dxa"/>
            <w:vAlign w:val="center"/>
          </w:tcPr>
          <w:p w:rsidR="008275A3" w:rsidRPr="007251BF" w:rsidRDefault="008275A3" w:rsidP="00A76893">
            <w:pPr>
              <w:pStyle w:val="1"/>
              <w:spacing w:before="0"/>
              <w:ind w:left="-198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Всего (а</w:t>
            </w:r>
            <w:r w:rsidRPr="007251BF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уд.) часов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Лекции</w:t>
            </w:r>
          </w:p>
        </w:tc>
        <w:tc>
          <w:tcPr>
            <w:tcW w:w="1260" w:type="dxa"/>
            <w:vAlign w:val="center"/>
          </w:tcPr>
          <w:p w:rsidR="008275A3" w:rsidRPr="00CC0721" w:rsidRDefault="008275A3" w:rsidP="00A76893">
            <w:pPr>
              <w:pStyle w:val="aa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Практи-ческие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pStyle w:val="aa"/>
              <w:ind w:left="-108" w:right="-108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Семинар- ские</w:t>
            </w: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I. </w:t>
            </w:r>
            <w:r w:rsidRPr="00CD1035">
              <w:rPr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1.1. </w:t>
            </w:r>
            <w:r>
              <w:rPr>
                <w:sz w:val="28"/>
                <w:szCs w:val="28"/>
              </w:rPr>
              <w:t>Основы обучения и тренировки в футболе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1.2. </w:t>
            </w:r>
            <w:r>
              <w:rPr>
                <w:sz w:val="28"/>
                <w:szCs w:val="28"/>
              </w:rPr>
              <w:t>Правила и методика судейства, организация соревнований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1.3. </w:t>
            </w:r>
            <w:r>
              <w:rPr>
                <w:sz w:val="28"/>
                <w:szCs w:val="28"/>
              </w:rPr>
              <w:t>Управление тренировочным процессом: планирование, организация, контроль, учет</w:t>
            </w:r>
            <w:r w:rsidRPr="00CD1035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1.4. </w:t>
            </w:r>
            <w:r>
              <w:rPr>
                <w:sz w:val="28"/>
                <w:szCs w:val="28"/>
              </w:rPr>
              <w:t>Инновации в системе спортивной подготовки футболиста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477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4778"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1.5. </w:t>
            </w:r>
            <w:r>
              <w:rPr>
                <w:sz w:val="28"/>
                <w:szCs w:val="28"/>
              </w:rPr>
              <w:t>Техника безопасности и профилактика травматизма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8D31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CD103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Физическая подготовка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8D31DE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8D3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8D31DE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8D31DE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8D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2.1. Общая физическая подготовка</w:t>
            </w:r>
          </w:p>
        </w:tc>
        <w:tc>
          <w:tcPr>
            <w:tcW w:w="1080" w:type="dxa"/>
          </w:tcPr>
          <w:p w:rsidR="008275A3" w:rsidRPr="00014778" w:rsidRDefault="008275A3" w:rsidP="008D31DE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</w:tcPr>
          <w:p w:rsidR="008275A3" w:rsidRPr="00CC0721" w:rsidRDefault="008275A3" w:rsidP="008D3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275A3" w:rsidRPr="00014778" w:rsidRDefault="008275A3" w:rsidP="008D31DE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79" w:type="dxa"/>
          </w:tcPr>
          <w:p w:rsidR="008275A3" w:rsidRPr="00CC0721" w:rsidRDefault="008275A3" w:rsidP="008D31DE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8D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2.2. Специальная физическая подготовка</w:t>
            </w:r>
          </w:p>
        </w:tc>
        <w:tc>
          <w:tcPr>
            <w:tcW w:w="1080" w:type="dxa"/>
          </w:tcPr>
          <w:p w:rsidR="008275A3" w:rsidRDefault="008275A3" w:rsidP="008D31DE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8275A3" w:rsidRPr="00CC0721" w:rsidRDefault="008275A3" w:rsidP="008D3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275A3" w:rsidRDefault="008275A3" w:rsidP="008D31DE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</w:tcPr>
          <w:p w:rsidR="008275A3" w:rsidRPr="00CC0721" w:rsidRDefault="008275A3" w:rsidP="008D31DE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CD103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Технико-тактическая подготовка</w:t>
            </w:r>
          </w:p>
        </w:tc>
        <w:tc>
          <w:tcPr>
            <w:tcW w:w="1080" w:type="dxa"/>
          </w:tcPr>
          <w:p w:rsidR="008275A3" w:rsidRPr="00014778" w:rsidRDefault="008275A3" w:rsidP="00A76893">
            <w:pPr>
              <w:pStyle w:val="Style1"/>
              <w:widowControl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275A3" w:rsidRPr="00014778" w:rsidRDefault="008275A3" w:rsidP="00A76893">
            <w:pPr>
              <w:pStyle w:val="Style1"/>
              <w:widowControl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3.1. Совершенствование техники игры полевого игрока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Pr="00CD1035">
              <w:rPr>
                <w:sz w:val="28"/>
                <w:szCs w:val="28"/>
              </w:rPr>
              <w:t>.2. </w:t>
            </w:r>
            <w:r>
              <w:rPr>
                <w:sz w:val="28"/>
                <w:szCs w:val="28"/>
              </w:rPr>
              <w:t>Совершенствование техники передвижений и ударов по мячу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3.3. Совершенствование техники ведения и отбора мяча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3.4. Совершенствование техники обманных движений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3.5. Совершенствование техники обработки мяча (их разновидности)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3.6. Совершенствование техники игры в пас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3.7. Техника игры вратаря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3.8. Техника перемещений и игры без мяча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3.9. Техника игры с мячом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3.10. Тактика игры в защите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3.11. Тактика игры в нападении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 w:rsidRPr="006716B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CD1035">
              <w:rPr>
                <w:b/>
                <w:bCs/>
                <w:sz w:val="28"/>
                <w:szCs w:val="28"/>
              </w:rPr>
              <w:t xml:space="preserve"> Психологическая подготовка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4</w:t>
            </w:r>
            <w:r w:rsidRPr="00CD1035">
              <w:rPr>
                <w:sz w:val="28"/>
                <w:szCs w:val="28"/>
              </w:rPr>
              <w:t>.1. </w:t>
            </w:r>
            <w:r>
              <w:rPr>
                <w:sz w:val="28"/>
                <w:szCs w:val="28"/>
              </w:rPr>
              <w:t>Воспитание целеустремленности, решительности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4.2. Воспитание смелости, настойчивости и упорства, выдержки и самообладания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Специальная психологическая подготовка футболиста, обеспечивающая устойчивость футболиста к стрессовым ситуациям </w:t>
            </w:r>
          </w:p>
        </w:tc>
        <w:tc>
          <w:tcPr>
            <w:tcW w:w="108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9257E2" w:rsidRDefault="008275A3" w:rsidP="00A76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Интегральная подготовка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5.1. Двухсторонние игры</w:t>
            </w:r>
          </w:p>
        </w:tc>
        <w:tc>
          <w:tcPr>
            <w:tcW w:w="1080" w:type="dxa"/>
            <w:vAlign w:val="center"/>
          </w:tcPr>
          <w:p w:rsidR="008275A3" w:rsidRPr="00560BC1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560BC1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  <w:r w:rsidRPr="00CD103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 Соревновательная деятельность</w:t>
            </w:r>
          </w:p>
        </w:tc>
        <w:tc>
          <w:tcPr>
            <w:tcW w:w="1080" w:type="dxa"/>
            <w:vAlign w:val="center"/>
          </w:tcPr>
          <w:p w:rsidR="008275A3" w:rsidRPr="00560BC1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560BC1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D1035" w:rsidRDefault="008275A3" w:rsidP="00A76893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6.3. </w:t>
            </w:r>
            <w:r>
              <w:rPr>
                <w:sz w:val="28"/>
                <w:szCs w:val="28"/>
              </w:rPr>
              <w:t>Практика судейства на внутренних соревнованиях</w:t>
            </w:r>
          </w:p>
        </w:tc>
        <w:tc>
          <w:tcPr>
            <w:tcW w:w="108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75A3" w:rsidRPr="00014778" w:rsidRDefault="008275A3" w:rsidP="00A76893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8275A3" w:rsidRPr="00CC0721" w:rsidRDefault="008275A3" w:rsidP="00A76893">
            <w:pPr>
              <w:jc w:val="center"/>
              <w:rPr>
                <w:sz w:val="28"/>
                <w:szCs w:val="28"/>
              </w:rPr>
            </w:pPr>
          </w:p>
        </w:tc>
      </w:tr>
      <w:tr w:rsidR="008275A3" w:rsidRPr="00CC0721">
        <w:tc>
          <w:tcPr>
            <w:tcW w:w="5220" w:type="dxa"/>
          </w:tcPr>
          <w:p w:rsidR="008275A3" w:rsidRPr="00CC0721" w:rsidRDefault="008275A3" w:rsidP="00A76893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right"/>
              <w:rPr>
                <w:b/>
                <w:bCs/>
                <w:sz w:val="28"/>
                <w:szCs w:val="28"/>
              </w:rPr>
            </w:pPr>
            <w:r w:rsidRPr="00CC0721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8275A3" w:rsidRPr="00CC0721" w:rsidRDefault="008275A3" w:rsidP="00A76893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900" w:type="dxa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8275A3" w:rsidRPr="00CC0721" w:rsidRDefault="008275A3" w:rsidP="00A76893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1179" w:type="dxa"/>
          </w:tcPr>
          <w:p w:rsidR="008275A3" w:rsidRPr="00CC0721" w:rsidRDefault="008275A3" w:rsidP="00A768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275A3" w:rsidRPr="00CC0721" w:rsidRDefault="008275A3" w:rsidP="00E13C23">
      <w:pPr>
        <w:rPr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275A3" w:rsidRPr="00BC0B85" w:rsidRDefault="008275A3" w:rsidP="00C80712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BC0B85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8275A3" w:rsidRPr="00BC0B85" w:rsidRDefault="008275A3" w:rsidP="00032314">
      <w:pPr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</w:rPr>
        <w:t>.</w:t>
      </w:r>
      <w:r w:rsidRPr="00BC0B85">
        <w:rPr>
          <w:b/>
          <w:bCs/>
          <w:sz w:val="28"/>
          <w:szCs w:val="28"/>
        </w:rPr>
        <w:t xml:space="preserve"> ТЕОРЕТИЧЕСКАЯ ПОДГОТОВКА</w:t>
      </w:r>
    </w:p>
    <w:p w:rsidR="008275A3" w:rsidRPr="00BC0B85" w:rsidRDefault="008275A3" w:rsidP="008A1FCA">
      <w:pPr>
        <w:rPr>
          <w:b/>
          <w:bCs/>
          <w:sz w:val="28"/>
          <w:szCs w:val="28"/>
        </w:rPr>
      </w:pPr>
    </w:p>
    <w:p w:rsidR="008275A3" w:rsidRDefault="008275A3" w:rsidP="00DE5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1.1. Основы обучения и тренировки в футболе</w:t>
      </w:r>
    </w:p>
    <w:p w:rsidR="008275A3" w:rsidRPr="007E4BE8" w:rsidRDefault="008275A3" w:rsidP="007E4BE8">
      <w:pPr>
        <w:jc w:val="both"/>
        <w:rPr>
          <w:sz w:val="28"/>
          <w:szCs w:val="28"/>
        </w:rPr>
      </w:pPr>
      <w:r w:rsidRPr="007E4BE8">
        <w:rPr>
          <w:sz w:val="28"/>
          <w:szCs w:val="28"/>
        </w:rPr>
        <w:t xml:space="preserve">             Общие основы методики обучения и тренировки. Основные принципы обучения. Понятие о структуре и содержании занятия. Решение воспитательных задач в учебно-тренировочном процессе.</w:t>
      </w:r>
    </w:p>
    <w:p w:rsidR="008275A3" w:rsidRDefault="008275A3" w:rsidP="00DE5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8275A3" w:rsidRPr="008E798D" w:rsidRDefault="008275A3" w:rsidP="008E79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BC0B85">
        <w:rPr>
          <w:sz w:val="28"/>
          <w:szCs w:val="28"/>
        </w:rPr>
        <w:t>Т</w:t>
      </w:r>
      <w:r w:rsidRPr="00BC0B85">
        <w:rPr>
          <w:b/>
          <w:bCs/>
          <w:sz w:val="28"/>
          <w:szCs w:val="28"/>
        </w:rPr>
        <w:t>ема 1.2. </w:t>
      </w:r>
      <w:r>
        <w:rPr>
          <w:b/>
          <w:bCs/>
          <w:sz w:val="28"/>
          <w:szCs w:val="28"/>
        </w:rPr>
        <w:t>Правила и методика судейства, организация</w:t>
      </w:r>
    </w:p>
    <w:p w:rsidR="008275A3" w:rsidRDefault="008275A3" w:rsidP="002804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соревнований </w:t>
      </w:r>
    </w:p>
    <w:p w:rsidR="008275A3" w:rsidRPr="00BD47DF" w:rsidRDefault="008275A3" w:rsidP="00A439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Методика судейства соревнований. Терминология и жестикуляция. Обязанности членов судейской  бригады. Ведение документации соревнований. Роль судьи как воспитателя. Значение квалифицированного судейства. Специальная спортивная форма орбитра.</w:t>
      </w:r>
    </w:p>
    <w:p w:rsidR="008275A3" w:rsidRDefault="008275A3" w:rsidP="002804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275A3" w:rsidRPr="00A4397B" w:rsidRDefault="008275A3" w:rsidP="00A4397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BC0B85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 xml:space="preserve">3. Управление тренировочным процессом: планирование, </w:t>
      </w:r>
    </w:p>
    <w:p w:rsidR="008275A3" w:rsidRDefault="008275A3" w:rsidP="00DE5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организация, контроль, учет</w:t>
      </w:r>
    </w:p>
    <w:p w:rsidR="008275A3" w:rsidRDefault="008275A3" w:rsidP="00DE5F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Планирование тренировочного календаря соревнований спортивного клуба «Педагог», студенческого центра Федерации футбола города Минска.</w:t>
      </w:r>
    </w:p>
    <w:p w:rsidR="008275A3" w:rsidRPr="007E4BE8" w:rsidRDefault="008275A3" w:rsidP="00DE5F5D">
      <w:pPr>
        <w:rPr>
          <w:sz w:val="28"/>
          <w:szCs w:val="28"/>
        </w:rPr>
      </w:pPr>
      <w:r>
        <w:rPr>
          <w:sz w:val="28"/>
          <w:szCs w:val="28"/>
        </w:rPr>
        <w:t>Сбор команды, отбор спортсменов согласно подготовленности. Подведение итогов выступления сборных команд в соревнованиях.</w:t>
      </w:r>
    </w:p>
    <w:p w:rsidR="008275A3" w:rsidRDefault="008275A3" w:rsidP="00DE5F5D">
      <w:pPr>
        <w:rPr>
          <w:b/>
          <w:bCs/>
          <w:sz w:val="28"/>
          <w:szCs w:val="28"/>
        </w:rPr>
      </w:pPr>
    </w:p>
    <w:p w:rsidR="008275A3" w:rsidRPr="00B652D7" w:rsidRDefault="008275A3" w:rsidP="00B652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1.4. Инновации в системе спортивной подготовки</w:t>
      </w:r>
    </w:p>
    <w:p w:rsidR="008275A3" w:rsidRDefault="008275A3" w:rsidP="00032314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футболиста</w:t>
      </w:r>
    </w:p>
    <w:p w:rsidR="008275A3" w:rsidRPr="007E4BE8" w:rsidRDefault="008275A3" w:rsidP="0003231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Изучение специальной методической подготовки, видео просмотр игр с участием лучших команд мира и Европы.</w:t>
      </w:r>
    </w:p>
    <w:p w:rsidR="008275A3" w:rsidRPr="007E4BE8" w:rsidRDefault="008275A3" w:rsidP="007E4BE8">
      <w:pPr>
        <w:ind w:firstLine="851"/>
        <w:jc w:val="both"/>
        <w:rPr>
          <w:sz w:val="28"/>
          <w:szCs w:val="28"/>
        </w:rPr>
      </w:pPr>
    </w:p>
    <w:p w:rsidR="008275A3" w:rsidRPr="00B652D7" w:rsidRDefault="008275A3" w:rsidP="00B6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C0B85">
        <w:rPr>
          <w:b/>
          <w:bCs/>
          <w:sz w:val="28"/>
          <w:szCs w:val="28"/>
        </w:rPr>
        <w:t>Те</w:t>
      </w:r>
      <w:r>
        <w:rPr>
          <w:b/>
          <w:bCs/>
          <w:sz w:val="28"/>
          <w:szCs w:val="28"/>
        </w:rPr>
        <w:t>ма 1.5. Техника безопасности и профилактика травматизма</w:t>
      </w:r>
    </w:p>
    <w:p w:rsidR="008275A3" w:rsidRDefault="008275A3" w:rsidP="00FC0C95">
      <w:pPr>
        <w:ind w:firstLine="851"/>
        <w:jc w:val="both"/>
        <w:rPr>
          <w:sz w:val="28"/>
          <w:szCs w:val="28"/>
        </w:rPr>
      </w:pPr>
      <w:r w:rsidRPr="00FC0C95">
        <w:rPr>
          <w:sz w:val="28"/>
          <w:szCs w:val="28"/>
        </w:rPr>
        <w:t xml:space="preserve">Техника </w:t>
      </w:r>
      <w:r>
        <w:rPr>
          <w:sz w:val="28"/>
          <w:szCs w:val="28"/>
        </w:rPr>
        <w:t>безопасности и профилактика травматизма. Контроль технической  подготовленности в футболе, тренировочных нагрузок и соревновательной деятельности. Контроль тактической подготовленности. Знание подвижных и спортивных игр с элементами футбола. Массаж. Самомассаж. Самоконтроль спортсмена. Содержание и роль врачебного контроля при занятиях физической культурой и спортом.</w:t>
      </w:r>
    </w:p>
    <w:p w:rsidR="008275A3" w:rsidRPr="00FC0C95" w:rsidRDefault="008275A3" w:rsidP="00FC0C95">
      <w:pPr>
        <w:ind w:firstLine="851"/>
        <w:jc w:val="both"/>
        <w:rPr>
          <w:sz w:val="28"/>
          <w:szCs w:val="28"/>
        </w:rPr>
      </w:pPr>
    </w:p>
    <w:p w:rsidR="008275A3" w:rsidRPr="00B652D7" w:rsidRDefault="008275A3" w:rsidP="0090484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Раздел </w:t>
      </w:r>
      <w:r w:rsidRPr="00BC0B8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ФИЗИЧЕСКАЯ ПОДГОТОВКА</w:t>
      </w:r>
    </w:p>
    <w:p w:rsidR="008275A3" w:rsidRPr="00BC0B85" w:rsidRDefault="008275A3" w:rsidP="00904842">
      <w:pPr>
        <w:ind w:firstLine="851"/>
        <w:jc w:val="both"/>
        <w:rPr>
          <w:sz w:val="28"/>
          <w:szCs w:val="28"/>
        </w:rPr>
      </w:pPr>
    </w:p>
    <w:p w:rsidR="008275A3" w:rsidRDefault="008275A3" w:rsidP="0090484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Тема 2.1. Общая физическая подготовки</w:t>
      </w:r>
    </w:p>
    <w:p w:rsidR="008275A3" w:rsidRPr="00FC0C95" w:rsidRDefault="008275A3" w:rsidP="00904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0C9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физических способностей и повышение функциональных возможностей, укрепление опорно-двигательной системы, используя упражнения общефизической подготовки. Упражнения на развитие общей выносливости. Общеразвивающие, силовые, а также упражнения для повышения подвижности в суставах. Кроссовая подготовка, спортивные и подвижные игры.</w:t>
      </w:r>
    </w:p>
    <w:p w:rsidR="008275A3" w:rsidRPr="00BC0B85" w:rsidRDefault="008275A3" w:rsidP="00904842">
      <w:pPr>
        <w:ind w:firstLine="851"/>
        <w:rPr>
          <w:b/>
          <w:bCs/>
          <w:sz w:val="28"/>
          <w:szCs w:val="28"/>
        </w:rPr>
      </w:pPr>
    </w:p>
    <w:p w:rsidR="008275A3" w:rsidRPr="00A62422" w:rsidRDefault="008275A3" w:rsidP="00904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Тема 2.2. Специальная физическая подготовка</w:t>
      </w:r>
    </w:p>
    <w:p w:rsidR="008275A3" w:rsidRDefault="008275A3" w:rsidP="0090484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FC0C9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физических способностей и повышение функциональных возможностей, укрепление опорно-двигательной системы, используя упражнения специальной физической подготовки.. Упражнения для</w:t>
      </w:r>
    </w:p>
    <w:p w:rsidR="008275A3" w:rsidRDefault="008275A3" w:rsidP="0090484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развития специальной прыгучести, быстроты, ловкости гибкости, скоростно-силовой выносливости.</w:t>
      </w:r>
    </w:p>
    <w:p w:rsidR="008275A3" w:rsidRPr="00BC0B85" w:rsidRDefault="008275A3" w:rsidP="00032314">
      <w:pPr>
        <w:ind w:firstLine="851"/>
        <w:rPr>
          <w:b/>
          <w:bCs/>
          <w:sz w:val="28"/>
          <w:szCs w:val="28"/>
        </w:rPr>
      </w:pPr>
    </w:p>
    <w:p w:rsidR="008275A3" w:rsidRDefault="008275A3" w:rsidP="00B6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75A3" w:rsidRPr="00B652D7" w:rsidRDefault="008275A3" w:rsidP="00B6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ТЕХНИКО-ТАКТИЧЕСКАЯ ПОДГОТОВКА</w:t>
      </w:r>
    </w:p>
    <w:p w:rsidR="008275A3" w:rsidRPr="00BC0B85" w:rsidRDefault="008275A3" w:rsidP="00FA7445">
      <w:pPr>
        <w:ind w:firstLine="851"/>
        <w:jc w:val="center"/>
        <w:rPr>
          <w:b/>
          <w:bCs/>
          <w:sz w:val="28"/>
          <w:szCs w:val="28"/>
        </w:rPr>
      </w:pPr>
    </w:p>
    <w:p w:rsidR="008275A3" w:rsidRDefault="008275A3" w:rsidP="00032314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3.1. Совершенствование техники игры полевого игрока</w:t>
      </w:r>
    </w:p>
    <w:p w:rsidR="008275A3" w:rsidRPr="007E4BE8" w:rsidRDefault="008275A3" w:rsidP="007E4B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в линиях: обороны (создание искусственного положения «вне игры», прессинг); полузащиты и нападения (дриблинг, обводка, перемещения). </w:t>
      </w:r>
    </w:p>
    <w:p w:rsidR="008275A3" w:rsidRPr="00BC0B85" w:rsidRDefault="008275A3" w:rsidP="00032314">
      <w:pPr>
        <w:ind w:firstLine="851"/>
        <w:rPr>
          <w:b/>
          <w:bCs/>
          <w:sz w:val="28"/>
          <w:szCs w:val="28"/>
        </w:rPr>
      </w:pPr>
    </w:p>
    <w:p w:rsidR="008275A3" w:rsidRDefault="008275A3" w:rsidP="00B652D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Тема 3.2. Совершенствование техники передвижений и ударов по </w:t>
      </w:r>
    </w:p>
    <w:p w:rsidR="008275A3" w:rsidRPr="00B652D7" w:rsidRDefault="008275A3" w:rsidP="00B652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мячу</w:t>
      </w:r>
    </w:p>
    <w:p w:rsidR="008275A3" w:rsidRPr="007E4BE8" w:rsidRDefault="008275A3" w:rsidP="007E4B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Передвижения: шагом, приставным шагом, бегом вперед, назад, прыжки в разных направлениях. Удары по мячу ногой различными способами: внутренней, средней и внешней частью подъема, носком, пяткой, «щечкой», бедром, головой, слета, полулета, через себя без падения, в падении. Прямые и резаные удары. Методика обучения.</w:t>
      </w:r>
    </w:p>
    <w:p w:rsidR="008275A3" w:rsidRDefault="008275A3" w:rsidP="00032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Тема 3.3. Совершенствование техники ведения и отбора мяча</w:t>
      </w:r>
    </w:p>
    <w:p w:rsidR="008275A3" w:rsidRPr="007E4BE8" w:rsidRDefault="008275A3" w:rsidP="0082597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Техника ведения мяча: по прямой, с изменением направления движения, «змейкой», с обводкой стоек, с ускорением. Методика обучения.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</w:p>
    <w:p w:rsidR="008275A3" w:rsidRDefault="008275A3" w:rsidP="000323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Тема 3.4. Совершенствование техники обманных движений</w:t>
      </w:r>
    </w:p>
    <w:p w:rsidR="008275A3" w:rsidRPr="007E760B" w:rsidRDefault="008275A3" w:rsidP="008E79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Обманные движения: финты «уходом», финты «выпадом», «переносом ноги через мяч», «двойной перевод», «фамильные», уходы в сторону, вперед, назад, «ударом» ногой и головой с последующим движением вперед и в стороны, убиранием, остановкой и пропусканием мяча, финты «остановкой» мяча ногой, туловищем и головой. Методика обучения.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</w:p>
    <w:p w:rsidR="008275A3" w:rsidRDefault="008275A3" w:rsidP="000323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Тема 3.5. Совершенствование техники обработки мяча (их разновидности)</w:t>
      </w:r>
    </w:p>
    <w:p w:rsidR="008275A3" w:rsidRPr="0082597A" w:rsidRDefault="008275A3" w:rsidP="0082597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Обработка мяча: под подошву, внутренней и внешней стороной стопы, грудью, бедром, на носок (с уступающим движением). Методика обучения.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</w:p>
    <w:p w:rsidR="008275A3" w:rsidRDefault="008275A3" w:rsidP="00B652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Тема 3.6. Совершенствование техники игры в пас             </w:t>
      </w:r>
    </w:p>
    <w:p w:rsidR="008275A3" w:rsidRDefault="008275A3" w:rsidP="00B652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Разновидности  паса: короткий, средний, длинный. Методика обучения.</w:t>
      </w:r>
    </w:p>
    <w:p w:rsidR="008275A3" w:rsidRPr="007E760B" w:rsidRDefault="008275A3" w:rsidP="00B652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Пас пяткой, грудью, головой. Методика обучения.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</w:p>
    <w:p w:rsidR="008275A3" w:rsidRDefault="008275A3" w:rsidP="000323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Тема 3.7.  Техники игры вратаря</w:t>
      </w:r>
    </w:p>
    <w:p w:rsidR="008275A3" w:rsidRDefault="008275A3" w:rsidP="0003231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Ввод мяча руками и ногами. Ловля мяча, парирование, падения, выбор места в воротах, игра на выходах. Игра вратаря как последнего защитника, руководство защитной линией, подсказ.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</w:p>
    <w:p w:rsidR="008275A3" w:rsidRDefault="008275A3" w:rsidP="000323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Тема 3.8. Техника перемещений и игры без мяча</w:t>
      </w:r>
    </w:p>
    <w:p w:rsidR="008275A3" w:rsidRDefault="008275A3" w:rsidP="0003231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Передвижение вперед и назад; перемещение в стороны; противодействие игровым и стандартным комбинациям.</w:t>
      </w:r>
    </w:p>
    <w:p w:rsidR="008275A3" w:rsidRDefault="008275A3" w:rsidP="00032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Тема 3.9. Техника игры с мячом</w:t>
      </w:r>
    </w:p>
    <w:p w:rsidR="008275A3" w:rsidRPr="00C4337F" w:rsidRDefault="008275A3" w:rsidP="00032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Передачи мяча: длинные, средние, продольные, на игрока, на ход, на свободное место.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</w:p>
    <w:p w:rsidR="008275A3" w:rsidRDefault="008275A3" w:rsidP="007C524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Тема 3.10. Тактика игры в защите</w:t>
      </w:r>
    </w:p>
    <w:p w:rsidR="008275A3" w:rsidRDefault="008275A3" w:rsidP="0003231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Тактика игры в защите. Игровые комбинации: при стандартных положениях, при начале игры, при ударе от ворот, при штрафных ударах</w:t>
      </w:r>
    </w:p>
    <w:p w:rsidR="008275A3" w:rsidRDefault="008275A3" w:rsidP="00032314">
      <w:pPr>
        <w:jc w:val="both"/>
        <w:rPr>
          <w:sz w:val="28"/>
          <w:szCs w:val="28"/>
        </w:rPr>
      </w:pPr>
    </w:p>
    <w:p w:rsidR="008275A3" w:rsidRDefault="008275A3" w:rsidP="007C52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3.11. Тактика игры в нападении</w:t>
      </w:r>
    </w:p>
    <w:p w:rsidR="008275A3" w:rsidRDefault="008275A3" w:rsidP="007C524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Перехват мяча. Тактические действия игроков в команде. Противодействие игрокам и стандартным  комбинациям. Закрытие, выбор позиций и противодействие получению мяча. Отбор мяча с применением рационального способа. Противодействие ведению мяча.</w:t>
      </w:r>
    </w:p>
    <w:p w:rsidR="008275A3" w:rsidRDefault="008275A3" w:rsidP="00032314">
      <w:pPr>
        <w:jc w:val="both"/>
        <w:rPr>
          <w:sz w:val="28"/>
          <w:szCs w:val="28"/>
        </w:rPr>
      </w:pPr>
    </w:p>
    <w:p w:rsidR="008275A3" w:rsidRDefault="008275A3" w:rsidP="007C52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Тема 3</w:t>
      </w:r>
      <w:r w:rsidRPr="00957D52">
        <w:rPr>
          <w:b/>
          <w:bCs/>
          <w:sz w:val="28"/>
          <w:szCs w:val="28"/>
        </w:rPr>
        <w:t>.12. Индивидуальные действия</w:t>
      </w:r>
    </w:p>
    <w:p w:rsidR="008275A3" w:rsidRDefault="008275A3" w:rsidP="007C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57D52">
        <w:rPr>
          <w:sz w:val="28"/>
          <w:szCs w:val="28"/>
        </w:rPr>
        <w:t>Действия против игрока с мячом;</w:t>
      </w:r>
      <w:r>
        <w:rPr>
          <w:sz w:val="28"/>
          <w:szCs w:val="28"/>
        </w:rPr>
        <w:t xml:space="preserve"> против игрока без мяча; перехват мяча. Индивидуальные тактические действия игроков в команде при расстановке 1:4:3:3 и 1:4:4:2.</w:t>
      </w:r>
    </w:p>
    <w:p w:rsidR="008275A3" w:rsidRDefault="008275A3" w:rsidP="00957D52">
      <w:pPr>
        <w:ind w:firstLine="1080"/>
        <w:jc w:val="both"/>
        <w:rPr>
          <w:sz w:val="28"/>
          <w:szCs w:val="28"/>
        </w:rPr>
      </w:pPr>
    </w:p>
    <w:p w:rsidR="008275A3" w:rsidRDefault="008275A3" w:rsidP="007C52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3</w:t>
      </w:r>
      <w:r w:rsidRPr="00957D52">
        <w:rPr>
          <w:b/>
          <w:bCs/>
          <w:sz w:val="28"/>
          <w:szCs w:val="28"/>
        </w:rPr>
        <w:t xml:space="preserve">.13. Командные действия  </w:t>
      </w:r>
    </w:p>
    <w:p w:rsidR="008275A3" w:rsidRPr="00957D52" w:rsidRDefault="008275A3" w:rsidP="007C524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Взаимодействие игроков в линии обороны. Выбор позиции и противодействие получению мяча. Взаимодействие двух, трех и более игроков с целью овладения мячом.</w:t>
      </w:r>
      <w:r w:rsidRPr="00957D52">
        <w:rPr>
          <w:b/>
          <w:bCs/>
          <w:sz w:val="28"/>
          <w:szCs w:val="28"/>
        </w:rPr>
        <w:t xml:space="preserve"> </w:t>
      </w:r>
      <w:r w:rsidRPr="007C5240">
        <w:rPr>
          <w:sz w:val="28"/>
          <w:szCs w:val="28"/>
        </w:rPr>
        <w:t>Страховка и взаимостраховка</w:t>
      </w:r>
      <w:r>
        <w:rPr>
          <w:b/>
          <w:bCs/>
          <w:sz w:val="28"/>
          <w:szCs w:val="28"/>
        </w:rPr>
        <w:t>.</w:t>
      </w:r>
      <w:r w:rsidRPr="00957D52">
        <w:rPr>
          <w:b/>
          <w:bCs/>
          <w:sz w:val="28"/>
          <w:szCs w:val="28"/>
        </w:rPr>
        <w:t xml:space="preserve">              </w:t>
      </w:r>
    </w:p>
    <w:p w:rsidR="008275A3" w:rsidRDefault="008275A3" w:rsidP="00032314">
      <w:pPr>
        <w:jc w:val="both"/>
        <w:rPr>
          <w:b/>
          <w:bCs/>
          <w:sz w:val="28"/>
          <w:szCs w:val="28"/>
        </w:rPr>
      </w:pPr>
    </w:p>
    <w:p w:rsidR="008275A3" w:rsidRPr="00904842" w:rsidRDefault="008275A3" w:rsidP="0090484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BC0B8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ПСИХОЛОГИЧЕСКАЯ  ПОДГОТОВКА</w:t>
      </w:r>
    </w:p>
    <w:p w:rsidR="008275A3" w:rsidRPr="00BC0B85" w:rsidRDefault="008275A3" w:rsidP="00343921">
      <w:pPr>
        <w:ind w:firstLine="851"/>
        <w:rPr>
          <w:b/>
          <w:bCs/>
          <w:sz w:val="28"/>
          <w:szCs w:val="28"/>
        </w:rPr>
      </w:pPr>
    </w:p>
    <w:p w:rsidR="008275A3" w:rsidRDefault="008275A3" w:rsidP="003439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4.1. Воспитание целеустремленности, решительности</w:t>
      </w:r>
    </w:p>
    <w:p w:rsidR="008275A3" w:rsidRDefault="008275A3" w:rsidP="007C5240">
      <w:pPr>
        <w:jc w:val="both"/>
        <w:rPr>
          <w:sz w:val="28"/>
          <w:szCs w:val="28"/>
        </w:rPr>
      </w:pPr>
      <w:r w:rsidRPr="008E79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Формирование личностных качеств: морально-волевых, нравственных, способность к самосовершенствованию и самоконтролю, лидерству, формирование индивидуальности.</w:t>
      </w:r>
    </w:p>
    <w:p w:rsidR="008275A3" w:rsidRDefault="008275A3" w:rsidP="007C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Развитие и совершенствование таких процессов как восприятие, представление, концентрация и внимание. Формирование межличностных отношений в спортивном коллективе. Раскрытие понятий: «реакция выбора позиции», «мышечное чувство», «чувство пространства».</w:t>
      </w:r>
    </w:p>
    <w:p w:rsidR="008275A3" w:rsidRPr="008E798D" w:rsidRDefault="008275A3" w:rsidP="007C52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Воспитание на примере лучших футболистов Республики Беларусь, Европы, Мира. Проведение бесед, просмотр видеофильмов.</w:t>
      </w:r>
    </w:p>
    <w:p w:rsidR="008275A3" w:rsidRDefault="008275A3" w:rsidP="00E403A9">
      <w:pPr>
        <w:ind w:firstLine="851"/>
        <w:rPr>
          <w:b/>
          <w:bCs/>
          <w:sz w:val="28"/>
          <w:szCs w:val="28"/>
        </w:rPr>
      </w:pPr>
    </w:p>
    <w:p w:rsidR="008275A3" w:rsidRDefault="008275A3" w:rsidP="00B65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4.2. Воспитание смелости, настойчивости и упорства, </w:t>
      </w:r>
    </w:p>
    <w:p w:rsidR="008275A3" w:rsidRDefault="008275A3" w:rsidP="00B652D7">
      <w:pPr>
        <w:rPr>
          <w:b/>
          <w:bCs/>
          <w:sz w:val="28"/>
          <w:szCs w:val="28"/>
        </w:rPr>
      </w:pPr>
    </w:p>
    <w:p w:rsidR="008275A3" w:rsidRDefault="008275A3" w:rsidP="00032314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выдержки и самообладания</w:t>
      </w:r>
    </w:p>
    <w:p w:rsidR="008275A3" w:rsidRPr="007C5240" w:rsidRDefault="008275A3" w:rsidP="00C742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футболистов сознательной дисциплины, выдержки, коллективизма, воли к победе для успешного учебно-тренировочного процесса и соревновательной деятельности.</w:t>
      </w:r>
    </w:p>
    <w:p w:rsidR="008275A3" w:rsidRDefault="008275A3" w:rsidP="00C742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 на примере лучших футболистов Республики Беларусь,</w:t>
      </w:r>
    </w:p>
    <w:p w:rsidR="008275A3" w:rsidRPr="008E798D" w:rsidRDefault="008275A3" w:rsidP="00C74250">
      <w:pPr>
        <w:jc w:val="both"/>
        <w:rPr>
          <w:sz w:val="28"/>
          <w:szCs w:val="28"/>
        </w:rPr>
      </w:pPr>
      <w:r>
        <w:rPr>
          <w:sz w:val="28"/>
          <w:szCs w:val="28"/>
        </w:rPr>
        <w:t>Европы, мира. Проведение бесед, просмотр видеоматериалов.</w:t>
      </w:r>
    </w:p>
    <w:p w:rsidR="008275A3" w:rsidRPr="00BC0B85" w:rsidRDefault="008275A3" w:rsidP="00032314">
      <w:pPr>
        <w:ind w:firstLine="851"/>
        <w:rPr>
          <w:b/>
          <w:bCs/>
          <w:sz w:val="28"/>
          <w:szCs w:val="28"/>
        </w:rPr>
      </w:pPr>
    </w:p>
    <w:p w:rsidR="008275A3" w:rsidRPr="00A62422" w:rsidRDefault="008275A3" w:rsidP="00B6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Тема 4.3. Специальная психологическая подготовка футболиста, </w:t>
      </w:r>
    </w:p>
    <w:p w:rsidR="008275A3" w:rsidRDefault="008275A3" w:rsidP="008A1FC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обеспечивающая устойчивость к стрессовым  ситуациям</w:t>
      </w:r>
    </w:p>
    <w:p w:rsidR="008275A3" w:rsidRPr="008E798D" w:rsidRDefault="008275A3" w:rsidP="008A1F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Самоконтроль, психоанализ, психологический тренинг.</w:t>
      </w:r>
    </w:p>
    <w:p w:rsidR="008275A3" w:rsidRDefault="008275A3" w:rsidP="008A1FCA">
      <w:pPr>
        <w:ind w:firstLine="851"/>
        <w:jc w:val="both"/>
        <w:rPr>
          <w:b/>
          <w:bCs/>
          <w:sz w:val="28"/>
          <w:szCs w:val="28"/>
        </w:rPr>
      </w:pPr>
    </w:p>
    <w:p w:rsidR="008275A3" w:rsidRDefault="008275A3" w:rsidP="008A1FCA">
      <w:pPr>
        <w:ind w:firstLine="851"/>
        <w:jc w:val="both"/>
        <w:rPr>
          <w:b/>
          <w:bCs/>
          <w:sz w:val="28"/>
          <w:szCs w:val="28"/>
        </w:rPr>
      </w:pPr>
    </w:p>
    <w:p w:rsidR="008275A3" w:rsidRPr="00BC0B85" w:rsidRDefault="008275A3" w:rsidP="00A624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BC0B85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</w:rPr>
        <w:t>. ИНТЕГРАЛЬНАЯ  ПОДГОТОВКА</w:t>
      </w:r>
    </w:p>
    <w:p w:rsidR="008275A3" w:rsidRPr="00BC0B85" w:rsidRDefault="008275A3" w:rsidP="00FA7445">
      <w:pPr>
        <w:ind w:firstLine="851"/>
        <w:jc w:val="both"/>
        <w:rPr>
          <w:b/>
          <w:bCs/>
          <w:sz w:val="28"/>
          <w:szCs w:val="28"/>
        </w:rPr>
      </w:pPr>
    </w:p>
    <w:p w:rsidR="008275A3" w:rsidRDefault="008275A3" w:rsidP="00032314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5.1.</w:t>
      </w:r>
      <w:r w:rsidRPr="00BC0B85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Двусторонние игры</w:t>
      </w:r>
    </w:p>
    <w:p w:rsidR="008275A3" w:rsidRPr="008E798D" w:rsidRDefault="008275A3" w:rsidP="008E7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внутрифакультетских соревнованиях. Игры в усеченных составах (5 на 5, 7 на 7).</w:t>
      </w:r>
    </w:p>
    <w:p w:rsidR="008275A3" w:rsidRPr="00BC0B85" w:rsidRDefault="008275A3" w:rsidP="00032314">
      <w:pPr>
        <w:ind w:firstLine="851"/>
        <w:rPr>
          <w:b/>
          <w:bCs/>
          <w:sz w:val="28"/>
          <w:szCs w:val="28"/>
        </w:rPr>
      </w:pPr>
    </w:p>
    <w:p w:rsidR="008275A3" w:rsidRPr="00B652D7" w:rsidRDefault="008275A3" w:rsidP="00B6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Тема 5.2. Соревновательная деятельность</w:t>
      </w:r>
    </w:p>
    <w:p w:rsidR="008275A3" w:rsidRPr="008E798D" w:rsidRDefault="008275A3" w:rsidP="008E7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играх между факультетами ВУЗа, между ВУЗами г. Минска. Участие в официальных соревнованиях (первенства областей и г. Минска, чемпионаты Республики Беларусь в высшей, первой и второй лигах по футболу, в высшей и первой лигах по мини-футболу).</w:t>
      </w:r>
    </w:p>
    <w:p w:rsidR="008275A3" w:rsidRPr="00BC0B85" w:rsidRDefault="008275A3" w:rsidP="00032314">
      <w:pPr>
        <w:ind w:firstLine="851"/>
        <w:rPr>
          <w:b/>
          <w:bCs/>
          <w:sz w:val="28"/>
          <w:szCs w:val="28"/>
        </w:rPr>
      </w:pPr>
    </w:p>
    <w:p w:rsidR="008275A3" w:rsidRPr="00B652D7" w:rsidRDefault="008275A3" w:rsidP="00B6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Тема 5.3. 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Практика судейства на внутренних соревнованиях</w:t>
      </w:r>
    </w:p>
    <w:p w:rsidR="008275A3" w:rsidRPr="00BC0B85" w:rsidRDefault="008275A3" w:rsidP="00D772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 судейства на учебно-тренировочных занятиях, внутри факультета, на товарищеских матчах в качестве судьи в поле, боковых орбитров, судьи-хронометриста, судьи-информатора.</w:t>
      </w:r>
      <w:r w:rsidRPr="00BC0B85">
        <w:rPr>
          <w:sz w:val="28"/>
          <w:szCs w:val="28"/>
        </w:rPr>
        <w:t xml:space="preserve"> </w:t>
      </w: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</w:p>
    <w:p w:rsidR="008275A3" w:rsidRDefault="008275A3" w:rsidP="00A624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ИНФОРМАЦИОННО-МЕТОДИЧЕСКАЯ ЧАСТЬ</w:t>
      </w:r>
    </w:p>
    <w:p w:rsidR="008275A3" w:rsidRPr="002256EE" w:rsidRDefault="008275A3" w:rsidP="000476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8275A3" w:rsidRPr="00A74075" w:rsidRDefault="008275A3" w:rsidP="00AD3115">
      <w:pPr>
        <w:jc w:val="center"/>
        <w:rPr>
          <w:sz w:val="28"/>
          <w:szCs w:val="28"/>
        </w:rPr>
      </w:pPr>
    </w:p>
    <w:p w:rsidR="008275A3" w:rsidRPr="00A74075" w:rsidRDefault="008275A3" w:rsidP="0084408D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ОСНОВНАЯ:</w:t>
      </w:r>
    </w:p>
    <w:p w:rsidR="008275A3" w:rsidRPr="00A74075" w:rsidRDefault="008275A3" w:rsidP="0084408D">
      <w:pPr>
        <w:ind w:left="708"/>
        <w:rPr>
          <w:sz w:val="28"/>
          <w:szCs w:val="28"/>
        </w:rPr>
      </w:pPr>
    </w:p>
    <w:p w:rsidR="008275A3" w:rsidRDefault="008275A3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Боген  М..М. Обучение двигательным действиям. – М.: ФиС, 1985. –</w:t>
      </w:r>
    </w:p>
    <w:p w:rsidR="008275A3" w:rsidRPr="00A74075" w:rsidRDefault="008275A3" w:rsidP="00343921">
      <w:pPr>
        <w:jc w:val="both"/>
        <w:rPr>
          <w:sz w:val="28"/>
          <w:szCs w:val="28"/>
        </w:rPr>
      </w:pPr>
      <w:r>
        <w:rPr>
          <w:sz w:val="28"/>
          <w:szCs w:val="28"/>
        </w:rPr>
        <w:t>182 с.</w:t>
      </w:r>
    </w:p>
    <w:p w:rsidR="008275A3" w:rsidRDefault="008275A3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Бэтти Э. Современная тактика футбола / Пер. с англ. – М.: ФиС,</w:t>
      </w:r>
    </w:p>
    <w:p w:rsidR="008275A3" w:rsidRPr="00343921" w:rsidRDefault="008275A3" w:rsidP="002F2CB5">
      <w:pPr>
        <w:jc w:val="both"/>
        <w:rPr>
          <w:sz w:val="28"/>
          <w:szCs w:val="28"/>
        </w:rPr>
      </w:pPr>
      <w:r>
        <w:rPr>
          <w:sz w:val="28"/>
          <w:szCs w:val="28"/>
        </w:rPr>
        <w:t>1974. – 200 с.</w:t>
      </w:r>
    </w:p>
    <w:p w:rsidR="008275A3" w:rsidRPr="00A74075" w:rsidRDefault="008275A3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Годик М.А. Контроль тренировочных  и соревновательных нагрузок. – М.: ФиС, 1980. – 136 с.</w:t>
      </w:r>
    </w:p>
    <w:p w:rsidR="008275A3" w:rsidRDefault="008275A3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Голомазов С.В., Чирва Б.Г. Теория и методика футбола. Техника игры. – М.: СпортАкадемПресс, 2002. – 472 с.</w:t>
      </w:r>
    </w:p>
    <w:p w:rsidR="008275A3" w:rsidRDefault="008275A3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5.. Гриндлер К., Хемо Х. Физическая подготовка спортсменов / Пер. с нем. – М.: ФиС, 1976. – 231 с.</w:t>
      </w:r>
    </w:p>
    <w:p w:rsidR="008275A3" w:rsidRDefault="008275A3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Езерский В., Свирков Ю. Вратарское искусство // Футбол-Профи. –</w:t>
      </w:r>
    </w:p>
    <w:p w:rsidR="008275A3" w:rsidRDefault="008275A3" w:rsidP="002F2CB5">
      <w:pPr>
        <w:jc w:val="both"/>
        <w:rPr>
          <w:sz w:val="28"/>
          <w:szCs w:val="28"/>
        </w:rPr>
      </w:pPr>
      <w:r>
        <w:rPr>
          <w:sz w:val="28"/>
          <w:szCs w:val="28"/>
        </w:rPr>
        <w:t>Донецк, 2006. - № 2. – с.40-43</w:t>
      </w:r>
    </w:p>
    <w:p w:rsidR="008275A3" w:rsidRPr="00A74075" w:rsidRDefault="008275A3" w:rsidP="002F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Плон Б. Новая школа в футбольной тренировке. – М.: Тера-Спорт, 2002. – 240 с.</w:t>
      </w:r>
    </w:p>
    <w:p w:rsidR="008275A3" w:rsidRPr="00A74075" w:rsidRDefault="008275A3" w:rsidP="00AD3115">
      <w:pPr>
        <w:jc w:val="both"/>
        <w:rPr>
          <w:sz w:val="28"/>
          <w:szCs w:val="28"/>
        </w:rPr>
      </w:pPr>
    </w:p>
    <w:p w:rsidR="008275A3" w:rsidRPr="00A74075" w:rsidRDefault="008275A3" w:rsidP="00AD31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ДОПОЛНИТЕЛЬНАЯ:</w:t>
      </w:r>
    </w:p>
    <w:p w:rsidR="008275A3" w:rsidRPr="00A74075" w:rsidRDefault="008275A3" w:rsidP="00AD3115">
      <w:pPr>
        <w:rPr>
          <w:b/>
          <w:bCs/>
          <w:sz w:val="28"/>
          <w:szCs w:val="28"/>
        </w:rPr>
      </w:pPr>
    </w:p>
    <w:p w:rsidR="008275A3" w:rsidRPr="00A74075" w:rsidRDefault="008275A3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Рабинович Г.Н., Лоос В.Г., Лавриненко Д.И. Развитие гибкости и ловкости футболистов. – Киев: РНМК Госкомспорта УССР, 1990. – 112 с.</w:t>
      </w:r>
    </w:p>
    <w:p w:rsidR="008275A3" w:rsidRDefault="008275A3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 Соломонка В.В. Тренировка вратаря в футболе. – Киев: Здоровье, 1986. – 128 с.</w:t>
      </w:r>
    </w:p>
    <w:p w:rsidR="008275A3" w:rsidRPr="00A74075" w:rsidRDefault="008275A3" w:rsidP="007F0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Футбол: Учебник для ин-тов физической культуры. – М.:Физкультура,  образование и наука, 1999. – 254 с.</w:t>
      </w:r>
    </w:p>
    <w:p w:rsidR="008275A3" w:rsidRDefault="008275A3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Хьюс Ч. Футбол: Тактические действия команды. – М.: ФиС, 1979.- 144 с.</w:t>
      </w:r>
    </w:p>
    <w:p w:rsidR="008275A3" w:rsidRDefault="008275A3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Чинади А. Футбол: Стратегия / Пер. с венг. – М.: ФиС, 1981. – 208 с.</w:t>
      </w:r>
    </w:p>
    <w:p w:rsidR="008275A3" w:rsidRDefault="008275A3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Чанади А. Футбол: Тактика / Пер. с венг. – М.: ФиС, 1978. 256 с.</w:t>
      </w:r>
    </w:p>
    <w:p w:rsidR="008275A3" w:rsidRDefault="008275A3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Чесно Ж.Л. Дюрэ Ж. Обучение базовой технике / Пер. с франц. – М.: СпортАкадемПресс, 2002. – 170 с.</w:t>
      </w:r>
    </w:p>
    <w:p w:rsidR="008275A3" w:rsidRDefault="008275A3" w:rsidP="00AD3115">
      <w:pPr>
        <w:ind w:firstLine="720"/>
        <w:jc w:val="both"/>
        <w:rPr>
          <w:sz w:val="28"/>
          <w:szCs w:val="28"/>
        </w:rPr>
      </w:pPr>
    </w:p>
    <w:p w:rsidR="008275A3" w:rsidRDefault="008275A3" w:rsidP="001F239A">
      <w:pPr>
        <w:ind w:firstLine="720"/>
        <w:jc w:val="center"/>
        <w:rPr>
          <w:sz w:val="28"/>
          <w:szCs w:val="28"/>
        </w:rPr>
      </w:pPr>
    </w:p>
    <w:p w:rsidR="008275A3" w:rsidRDefault="008275A3" w:rsidP="001F239A">
      <w:pPr>
        <w:ind w:firstLine="720"/>
        <w:jc w:val="center"/>
        <w:rPr>
          <w:sz w:val="28"/>
          <w:szCs w:val="28"/>
        </w:rPr>
      </w:pPr>
    </w:p>
    <w:p w:rsidR="008275A3" w:rsidRPr="00D777E1" w:rsidRDefault="008275A3" w:rsidP="00D777E1">
      <w:pPr>
        <w:rPr>
          <w:b/>
          <w:bCs/>
          <w:sz w:val="28"/>
          <w:szCs w:val="28"/>
        </w:rPr>
      </w:pPr>
    </w:p>
    <w:p w:rsidR="008275A3" w:rsidRPr="006569C1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ПЕРЕЧЕНЬ РЕКОМЕНДУЕМЫХ СРЕДСТВ ДИАГНОСТИКИ</w:t>
      </w:r>
    </w:p>
    <w:p w:rsidR="008275A3" w:rsidRPr="00CC0721" w:rsidRDefault="008275A3" w:rsidP="00483162">
      <w:pPr>
        <w:jc w:val="center"/>
        <w:rPr>
          <w:b/>
          <w:bCs/>
          <w:sz w:val="28"/>
          <w:szCs w:val="28"/>
        </w:rPr>
      </w:pP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84408D">
        <w:rPr>
          <w:b/>
          <w:bCs/>
          <w:sz w:val="28"/>
          <w:szCs w:val="28"/>
        </w:rPr>
        <w:t xml:space="preserve"> </w:t>
      </w:r>
      <w:r w:rsidRPr="0084408D">
        <w:rPr>
          <w:sz w:val="28"/>
          <w:szCs w:val="28"/>
        </w:rPr>
        <w:t>критериально-ориентированные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Обязательным условием допуска студента к сдаче зачета является: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08D">
        <w:rPr>
          <w:sz w:val="28"/>
          <w:szCs w:val="28"/>
        </w:rPr>
        <w:t>выполнение контрольных нормативов по физической и технической подготовленности.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8275A3" w:rsidRDefault="008275A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8275A3" w:rsidRDefault="008275A3" w:rsidP="005505CE">
      <w:pPr>
        <w:jc w:val="both"/>
        <w:rPr>
          <w:sz w:val="28"/>
          <w:szCs w:val="28"/>
        </w:rPr>
      </w:pPr>
    </w:p>
    <w:p w:rsidR="008275A3" w:rsidRPr="0084408D" w:rsidRDefault="008275A3" w:rsidP="0084408D">
      <w:pPr>
        <w:ind w:firstLine="851"/>
        <w:jc w:val="both"/>
        <w:rPr>
          <w:sz w:val="28"/>
          <w:szCs w:val="28"/>
        </w:rPr>
      </w:pPr>
    </w:p>
    <w:p w:rsidR="008275A3" w:rsidRDefault="008275A3" w:rsidP="005505CE">
      <w:pPr>
        <w:ind w:firstLine="851"/>
        <w:rPr>
          <w:b/>
          <w:bCs/>
          <w:sz w:val="28"/>
          <w:szCs w:val="28"/>
        </w:rPr>
      </w:pPr>
    </w:p>
    <w:p w:rsidR="008275A3" w:rsidRPr="005505CE" w:rsidRDefault="008275A3" w:rsidP="005505CE">
      <w:pPr>
        <w:ind w:firstLine="851"/>
        <w:rPr>
          <w:b/>
          <w:bCs/>
          <w:sz w:val="28"/>
          <w:szCs w:val="28"/>
        </w:rPr>
      </w:pPr>
      <w:r w:rsidRPr="0084408D">
        <w:rPr>
          <w:b/>
          <w:bCs/>
          <w:sz w:val="28"/>
          <w:szCs w:val="28"/>
        </w:rPr>
        <w:t>МЕТОДИЧЕСКИЕ РЕКОМЕНДАЦИИ ПО ОРГАНИЗАЦИИ И</w:t>
      </w:r>
    </w:p>
    <w:p w:rsidR="008275A3" w:rsidRPr="005505CE" w:rsidRDefault="008275A3" w:rsidP="005505C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ВЫПОЛНЕНИЮ САМОСТОЯТЕЛЬНОЙ РАБОТЫ СТУДЕНТОВ</w:t>
      </w:r>
    </w:p>
    <w:p w:rsidR="008275A3" w:rsidRPr="0084408D" w:rsidRDefault="008275A3" w:rsidP="0084408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08D">
        <w:rPr>
          <w:rFonts w:ascii="Times New Roman" w:hAnsi="Times New Roman" w:cs="Times New Roman"/>
          <w:sz w:val="28"/>
          <w:szCs w:val="28"/>
        </w:rPr>
        <w:t>Самостоятельная работа является необходимой частью образовательного процесса. Для успешного освоения материала учебной дисциплины «Повышение спортивного мастерства (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84408D">
        <w:rPr>
          <w:rFonts w:ascii="Times New Roman" w:hAnsi="Times New Roman" w:cs="Times New Roman"/>
          <w:sz w:val="28"/>
          <w:szCs w:val="28"/>
        </w:rPr>
        <w:t>)» предварительно необходимо ознакомиться с содержанием учебной программы, а также с имеющейся литературой по данному предмету.</w:t>
      </w:r>
    </w:p>
    <w:p w:rsidR="008275A3" w:rsidRPr="0084408D" w:rsidRDefault="008275A3" w:rsidP="0084408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08D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реализуется через изучение теоретического материала по </w:t>
      </w:r>
      <w:r>
        <w:rPr>
          <w:rFonts w:ascii="Times New Roman" w:hAnsi="Times New Roman" w:cs="Times New Roman"/>
          <w:sz w:val="28"/>
          <w:szCs w:val="28"/>
        </w:rPr>
        <w:t>футболу</w:t>
      </w:r>
      <w:r w:rsidRPr="0084408D">
        <w:rPr>
          <w:rFonts w:ascii="Times New Roman" w:hAnsi="Times New Roman" w:cs="Times New Roman"/>
          <w:sz w:val="28"/>
          <w:szCs w:val="28"/>
        </w:rPr>
        <w:t xml:space="preserve"> (история развития, основы спортивной тренировки, организация и проведение соревнований и т.д.), выполнение заданий для совершенствования технико-тактических действий (контроль осуществляется с помощью экспертной оценки технико-тактических действий).</w:t>
      </w:r>
    </w:p>
    <w:p w:rsidR="008275A3" w:rsidRPr="0084408D" w:rsidRDefault="008275A3" w:rsidP="00483162">
      <w:pPr>
        <w:ind w:firstLine="851"/>
        <w:jc w:val="both"/>
        <w:rPr>
          <w:sz w:val="28"/>
          <w:szCs w:val="28"/>
        </w:rPr>
      </w:pPr>
    </w:p>
    <w:p w:rsidR="008275A3" w:rsidRPr="00680D21" w:rsidRDefault="008275A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4408D">
        <w:rPr>
          <w:sz w:val="28"/>
          <w:szCs w:val="28"/>
        </w:rPr>
        <w:br w:type="page"/>
      </w:r>
      <w:bookmarkStart w:id="1" w:name="bookmark0"/>
      <w:r w:rsidRPr="0004767C">
        <w:rPr>
          <w:b/>
          <w:bCs/>
          <w:sz w:val="28"/>
          <w:szCs w:val="28"/>
        </w:rPr>
        <w:lastRenderedPageBreak/>
        <w:t>Критерии</w:t>
      </w:r>
      <w:bookmarkEnd w:id="1"/>
      <w:r w:rsidRPr="0004767C">
        <w:rPr>
          <w:b/>
          <w:bCs/>
          <w:sz w:val="28"/>
          <w:szCs w:val="28"/>
        </w:rPr>
        <w:t xml:space="preserve"> </w:t>
      </w:r>
      <w:bookmarkStart w:id="2" w:name="bookmark1"/>
      <w:r w:rsidRPr="0004767C">
        <w:rPr>
          <w:b/>
          <w:bCs/>
          <w:sz w:val="28"/>
          <w:szCs w:val="28"/>
        </w:rPr>
        <w:t xml:space="preserve">оценки результатов учебной деятельности обучающихся в учреждениях высшего образования по десятибалльной </w:t>
      </w:r>
      <w:r w:rsidRPr="00680D21">
        <w:rPr>
          <w:b/>
          <w:bCs/>
          <w:sz w:val="28"/>
          <w:szCs w:val="28"/>
        </w:rPr>
        <w:t>шкале</w:t>
      </w:r>
      <w:bookmarkEnd w:id="2"/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Десятибалльная шкала в зависимости от величины балла и отметки включает следующие критерии: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13"/>
        </w:rPr>
        <w:t>10 (десять) баллов,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выраженная способность самостоятельно и творчески решать сложные проблемы в нестандартной ситуации;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полное и глубокое усвоение основной и дополнительной литературы, по изучаемой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13"/>
        </w:rPr>
        <w:t>9 (девять) баллов,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 </w:t>
      </w:r>
    </w:p>
    <w:p w:rsidR="008275A3" w:rsidRDefault="008275A3" w:rsidP="0004767C">
      <w:pPr>
        <w:pStyle w:val="5"/>
        <w:shd w:val="clear" w:color="auto" w:fill="auto"/>
        <w:spacing w:before="0" w:after="0" w:line="240" w:lineRule="auto"/>
        <w:ind w:firstLine="0"/>
        <w:rPr>
          <w:rStyle w:val="21"/>
        </w:rPr>
      </w:pPr>
    </w:p>
    <w:p w:rsidR="008275A3" w:rsidRDefault="008275A3" w:rsidP="0004767C">
      <w:pPr>
        <w:pStyle w:val="5"/>
        <w:shd w:val="clear" w:color="auto" w:fill="auto"/>
        <w:spacing w:before="0" w:after="0" w:line="240" w:lineRule="auto"/>
        <w:ind w:firstLine="0"/>
        <w:rPr>
          <w:rStyle w:val="21"/>
        </w:rPr>
      </w:pPr>
    </w:p>
    <w:p w:rsidR="008275A3" w:rsidRDefault="008275A3" w:rsidP="0004767C">
      <w:pPr>
        <w:pStyle w:val="5"/>
        <w:shd w:val="clear" w:color="auto" w:fill="auto"/>
        <w:spacing w:before="0" w:after="0" w:line="240" w:lineRule="auto"/>
        <w:ind w:firstLine="0"/>
      </w:pPr>
      <w:r>
        <w:rPr>
          <w:rStyle w:val="21"/>
        </w:rPr>
        <w:lastRenderedPageBreak/>
        <w:t>8 (восемь) баллов,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 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21"/>
        </w:rPr>
        <w:t>7 (семь) баллов,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1"/>
        </w:rPr>
        <w:t>6 (шесть) баллов,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учебных и профессиональных задач;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lastRenderedPageBreak/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 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1"/>
        </w:rPr>
        <w:t>5 (пять) баллов,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достаточные знания в объеме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учебных и профессиональных задач;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 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1"/>
        </w:rPr>
        <w:t>4 (четыре) балла,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достаточный объем знаний в рамках образовательного стандарта высшего образования;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стандартных (типовых) задач;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под руководством преподавателя решать стандартные (типовые) задачи;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работа под руководством преподавателя на практических, лабораторных занятиях, допустимый уровень культуры исполнения заданий. 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1"/>
        </w:rPr>
        <w:t>3 (три) балла, не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недостаточно полный объем знаний в рамках образовательного стандарта высшего образования;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изложение ответа на вопросы с существенными, логическими ошибками;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lastRenderedPageBreak/>
        <w:t>слабое владение инструментарием учебной дисциплины, некомпетентность в решении стандартных (типовых) задач;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неумение ориентироваться в основных теориях, концепциях и направлениях изучаемой учебной дисциплины;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пассивность на практических и лабораторных занятиях, низкий уровень культуры исполнения заданий. 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1"/>
        </w:rPr>
        <w:t>2 (два) балла, не зачтено</w:t>
      </w:r>
      <w:r>
        <w:t>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фрагментарные знания в рамках образовательного стандарта высшего образования;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неумение использовать научную терминологию учебной дисциплины, наличие в ответе грубых, логических ошибок;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пассивность на практических и лабораторных занятиях, низкий уровень культуры исполнения заданий. 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1"/>
        </w:rPr>
        <w:t>1 (один) балл, не зачтено:</w:t>
      </w:r>
    </w:p>
    <w:p w:rsidR="008275A3" w:rsidRDefault="008275A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8275A3" w:rsidRDefault="008275A3" w:rsidP="00483162">
      <w:pPr>
        <w:jc w:val="center"/>
        <w:rPr>
          <w:b/>
          <w:bCs/>
          <w:sz w:val="28"/>
          <w:szCs w:val="28"/>
        </w:rPr>
      </w:pPr>
      <w:r w:rsidRPr="00CC0721">
        <w:rPr>
          <w:sz w:val="28"/>
          <w:szCs w:val="28"/>
        </w:rPr>
        <w:br w:type="page"/>
      </w:r>
      <w:r w:rsidRPr="00CC0721">
        <w:rPr>
          <w:b/>
          <w:bCs/>
          <w:sz w:val="28"/>
          <w:szCs w:val="28"/>
        </w:rPr>
        <w:lastRenderedPageBreak/>
        <w:t>ЗАЧЕТНЫЕ ТРЕБОВАНИЯ</w:t>
      </w:r>
    </w:p>
    <w:p w:rsidR="008275A3" w:rsidRDefault="008275A3" w:rsidP="00483162">
      <w:pPr>
        <w:jc w:val="center"/>
        <w:rPr>
          <w:b/>
          <w:bCs/>
          <w:sz w:val="28"/>
          <w:szCs w:val="28"/>
        </w:rPr>
      </w:pPr>
    </w:p>
    <w:p w:rsidR="008275A3" w:rsidRDefault="008275A3" w:rsidP="00A0234E">
      <w:pPr>
        <w:ind w:firstLine="1080"/>
        <w:jc w:val="both"/>
        <w:rPr>
          <w:sz w:val="28"/>
          <w:szCs w:val="28"/>
        </w:rPr>
      </w:pPr>
      <w:r w:rsidRPr="00A0234E">
        <w:rPr>
          <w:sz w:val="28"/>
          <w:szCs w:val="28"/>
        </w:rPr>
        <w:t>Знания студентов оценива</w:t>
      </w:r>
      <w:r>
        <w:rPr>
          <w:sz w:val="28"/>
          <w:szCs w:val="28"/>
        </w:rPr>
        <w:t>ются после прохождения каждой темы в форме устных и практических микрозачетов.</w:t>
      </w:r>
    </w:p>
    <w:p w:rsidR="008275A3" w:rsidRDefault="008275A3" w:rsidP="00A0234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Итоговый зачет проводится по окончанию каждого семестра и включает следующие разделы:</w:t>
      </w:r>
    </w:p>
    <w:p w:rsidR="008275A3" w:rsidRDefault="008275A3" w:rsidP="00A0234E">
      <w:pPr>
        <w:ind w:firstLine="1080"/>
        <w:jc w:val="both"/>
        <w:rPr>
          <w:sz w:val="28"/>
          <w:szCs w:val="28"/>
        </w:rPr>
      </w:pPr>
    </w:p>
    <w:p w:rsidR="008275A3" w:rsidRDefault="008275A3" w:rsidP="00A023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объема тренировочной нагрузки.</w:t>
      </w:r>
    </w:p>
    <w:p w:rsidR="008275A3" w:rsidRDefault="008275A3" w:rsidP="00A023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2-х соревнованиях в течение года (первенство факультета, БГПУ, первенство ВУЗов, первенство РБ по футболу).</w:t>
      </w:r>
    </w:p>
    <w:p w:rsidR="008275A3" w:rsidRDefault="008275A3" w:rsidP="00A023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положительной динамики спортивного результата на протяжении прохождения всего курса обучения.</w:t>
      </w:r>
    </w:p>
    <w:p w:rsidR="008275A3" w:rsidRDefault="008275A3" w:rsidP="00A023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разрядных требований по футболу, предусмотренных учебным планом.</w:t>
      </w:r>
    </w:p>
    <w:p w:rsidR="008275A3" w:rsidRDefault="008275A3" w:rsidP="00A023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 по теоретической подготовке.</w:t>
      </w:r>
    </w:p>
    <w:p w:rsidR="008275A3" w:rsidRDefault="008275A3" w:rsidP="00A023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Сдача нормативов по физической подготовке.</w:t>
      </w:r>
    </w:p>
    <w:p w:rsidR="008275A3" w:rsidRPr="00A0234E" w:rsidRDefault="008275A3" w:rsidP="00A023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технико-тактических действий.</w:t>
      </w:r>
    </w:p>
    <w:p w:rsidR="008275A3" w:rsidRDefault="008275A3" w:rsidP="00483162">
      <w:pPr>
        <w:spacing w:after="200" w:line="276" w:lineRule="auto"/>
        <w:sectPr w:rsidR="008275A3" w:rsidSect="00824879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5A3" w:rsidRDefault="008275A3" w:rsidP="00004CAC">
      <w:pPr>
        <w:spacing w:after="200" w:line="276" w:lineRule="auto"/>
      </w:pPr>
    </w:p>
    <w:sectPr w:rsidR="008275A3" w:rsidSect="003131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66" w:rsidRDefault="00AD0666" w:rsidP="00074140">
      <w:r>
        <w:separator/>
      </w:r>
    </w:p>
  </w:endnote>
  <w:endnote w:type="continuationSeparator" w:id="0">
    <w:p w:rsidR="00AD0666" w:rsidRDefault="00AD0666" w:rsidP="0007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A3" w:rsidRDefault="008275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66" w:rsidRDefault="00AD0666" w:rsidP="00074140">
      <w:r>
        <w:separator/>
      </w:r>
    </w:p>
  </w:footnote>
  <w:footnote w:type="continuationSeparator" w:id="0">
    <w:p w:rsidR="00AD0666" w:rsidRDefault="00AD0666" w:rsidP="0007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993" o:spid="_x0000_s2050" type="#_x0000_t136" style="position:absolute;margin-left:0;margin-top:0;width:718.5pt;height:81.75pt;rotation:315;z-index:-5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A3" w:rsidRPr="007F1440" w:rsidRDefault="00BC53D2">
    <w:pPr>
      <w:pStyle w:val="ac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994" o:spid="_x0000_s2051" type="#_x0000_t136" style="position:absolute;left:0;text-align:left;margin-left:0;margin-top:0;width:718.5pt;height:81.75pt;rotation:315;z-index:-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  <w:r w:rsidR="00A245BC" w:rsidRPr="007F1440">
      <w:rPr>
        <w:sz w:val="28"/>
        <w:szCs w:val="28"/>
      </w:rPr>
      <w:fldChar w:fldCharType="begin"/>
    </w:r>
    <w:r w:rsidR="008275A3" w:rsidRPr="007F1440">
      <w:rPr>
        <w:sz w:val="28"/>
        <w:szCs w:val="28"/>
      </w:rPr>
      <w:instrText xml:space="preserve"> PAGE   \* MERGEFORMAT </w:instrText>
    </w:r>
    <w:r w:rsidR="00A245BC" w:rsidRPr="007F144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A245BC" w:rsidRPr="007F1440">
      <w:rPr>
        <w:sz w:val="28"/>
        <w:szCs w:val="28"/>
      </w:rPr>
      <w:fldChar w:fldCharType="end"/>
    </w:r>
  </w:p>
  <w:p w:rsidR="008275A3" w:rsidRDefault="008275A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992" o:spid="_x0000_s2049" type="#_x0000_t136" style="position:absolute;margin-left:0;margin-top:0;width:718.5pt;height:81.75pt;rotation:315;z-index:-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996" o:spid="_x0000_s2053" type="#_x0000_t136" style="position:absolute;margin-left:0;margin-top:0;width:718.5pt;height:81.75pt;rotation:315;z-index:-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997" o:spid="_x0000_s2054" type="#_x0000_t136" style="position:absolute;margin-left:0;margin-top:0;width:718.5pt;height:81.75pt;rotation:315;z-index:-1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2" w:rsidRDefault="00BC53D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8995" o:spid="_x0000_s2052" type="#_x0000_t136" style="position:absolute;margin-left:0;margin-top:0;width:718.5pt;height:81.75pt;rotation:315;z-index:-3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48E14E"/>
    <w:lvl w:ilvl="0">
      <w:numFmt w:val="bullet"/>
      <w:lvlText w:val="*"/>
      <w:lvlJc w:val="left"/>
    </w:lvl>
  </w:abstractNum>
  <w:abstractNum w:abstractNumId="1">
    <w:nsid w:val="0AD0045B"/>
    <w:multiLevelType w:val="hybridMultilevel"/>
    <w:tmpl w:val="B28AEAD8"/>
    <w:lvl w:ilvl="0" w:tplc="6778EFC8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047E42"/>
    <w:multiLevelType w:val="hybridMultilevel"/>
    <w:tmpl w:val="9E1C077E"/>
    <w:lvl w:ilvl="0" w:tplc="391AEB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FCA"/>
    <w:rsid w:val="00004CAC"/>
    <w:rsid w:val="00014778"/>
    <w:rsid w:val="00032314"/>
    <w:rsid w:val="00043262"/>
    <w:rsid w:val="0004767C"/>
    <w:rsid w:val="00074140"/>
    <w:rsid w:val="00074458"/>
    <w:rsid w:val="000B37EF"/>
    <w:rsid w:val="000B5157"/>
    <w:rsid w:val="000B58F6"/>
    <w:rsid w:val="000C5074"/>
    <w:rsid w:val="000D3107"/>
    <w:rsid w:val="000E08CD"/>
    <w:rsid w:val="000E1BA8"/>
    <w:rsid w:val="0012347A"/>
    <w:rsid w:val="0012557B"/>
    <w:rsid w:val="001260D3"/>
    <w:rsid w:val="001A2FCF"/>
    <w:rsid w:val="001E5DE2"/>
    <w:rsid w:val="001F239A"/>
    <w:rsid w:val="00212075"/>
    <w:rsid w:val="00224866"/>
    <w:rsid w:val="002256EE"/>
    <w:rsid w:val="00234E38"/>
    <w:rsid w:val="00262084"/>
    <w:rsid w:val="002804F3"/>
    <w:rsid w:val="00287E01"/>
    <w:rsid w:val="002967BE"/>
    <w:rsid w:val="002B4612"/>
    <w:rsid w:val="002C0033"/>
    <w:rsid w:val="002D5B5F"/>
    <w:rsid w:val="002D6F0B"/>
    <w:rsid w:val="002E588B"/>
    <w:rsid w:val="002F2CB5"/>
    <w:rsid w:val="00302153"/>
    <w:rsid w:val="00304ED8"/>
    <w:rsid w:val="003129BD"/>
    <w:rsid w:val="00312D8F"/>
    <w:rsid w:val="003131C6"/>
    <w:rsid w:val="00320481"/>
    <w:rsid w:val="00324936"/>
    <w:rsid w:val="00333285"/>
    <w:rsid w:val="00337612"/>
    <w:rsid w:val="003416F0"/>
    <w:rsid w:val="00343921"/>
    <w:rsid w:val="00344AA8"/>
    <w:rsid w:val="00365381"/>
    <w:rsid w:val="00396E93"/>
    <w:rsid w:val="003A3731"/>
    <w:rsid w:val="003A4A2C"/>
    <w:rsid w:val="003A559C"/>
    <w:rsid w:val="003B5898"/>
    <w:rsid w:val="003B5E82"/>
    <w:rsid w:val="003C14D0"/>
    <w:rsid w:val="003C46DA"/>
    <w:rsid w:val="003C54FC"/>
    <w:rsid w:val="003F2686"/>
    <w:rsid w:val="003F78F8"/>
    <w:rsid w:val="00402869"/>
    <w:rsid w:val="00422ACF"/>
    <w:rsid w:val="00436674"/>
    <w:rsid w:val="0044124C"/>
    <w:rsid w:val="00483162"/>
    <w:rsid w:val="004852EC"/>
    <w:rsid w:val="004C0417"/>
    <w:rsid w:val="004E294A"/>
    <w:rsid w:val="005173F8"/>
    <w:rsid w:val="005217A5"/>
    <w:rsid w:val="005229AD"/>
    <w:rsid w:val="0052500F"/>
    <w:rsid w:val="00532A9B"/>
    <w:rsid w:val="005505CE"/>
    <w:rsid w:val="0055668A"/>
    <w:rsid w:val="00560BC1"/>
    <w:rsid w:val="0056660C"/>
    <w:rsid w:val="005756D2"/>
    <w:rsid w:val="005768B2"/>
    <w:rsid w:val="005812DC"/>
    <w:rsid w:val="00581BD9"/>
    <w:rsid w:val="00583A9A"/>
    <w:rsid w:val="00592AB3"/>
    <w:rsid w:val="005D55EF"/>
    <w:rsid w:val="005D57E1"/>
    <w:rsid w:val="005E4129"/>
    <w:rsid w:val="005E75E1"/>
    <w:rsid w:val="006122FE"/>
    <w:rsid w:val="006255BD"/>
    <w:rsid w:val="006273B6"/>
    <w:rsid w:val="00656932"/>
    <w:rsid w:val="006569C1"/>
    <w:rsid w:val="006716B5"/>
    <w:rsid w:val="00680D21"/>
    <w:rsid w:val="006B4166"/>
    <w:rsid w:val="006D16CE"/>
    <w:rsid w:val="006F5E24"/>
    <w:rsid w:val="007015F5"/>
    <w:rsid w:val="00723D30"/>
    <w:rsid w:val="007251BF"/>
    <w:rsid w:val="007379FF"/>
    <w:rsid w:val="007436A4"/>
    <w:rsid w:val="00753994"/>
    <w:rsid w:val="00756FA3"/>
    <w:rsid w:val="00764354"/>
    <w:rsid w:val="00784575"/>
    <w:rsid w:val="007A7ED1"/>
    <w:rsid w:val="007B3B68"/>
    <w:rsid w:val="007B44EA"/>
    <w:rsid w:val="007B5133"/>
    <w:rsid w:val="007C4141"/>
    <w:rsid w:val="007C5240"/>
    <w:rsid w:val="007C7C33"/>
    <w:rsid w:val="007E4BE8"/>
    <w:rsid w:val="007E760B"/>
    <w:rsid w:val="007F0D8D"/>
    <w:rsid w:val="007F1440"/>
    <w:rsid w:val="00824879"/>
    <w:rsid w:val="0082597A"/>
    <w:rsid w:val="008275A3"/>
    <w:rsid w:val="00830199"/>
    <w:rsid w:val="0084408D"/>
    <w:rsid w:val="0085053F"/>
    <w:rsid w:val="00865EE4"/>
    <w:rsid w:val="008A1FCA"/>
    <w:rsid w:val="008A46A4"/>
    <w:rsid w:val="008B3120"/>
    <w:rsid w:val="008B6EDC"/>
    <w:rsid w:val="008D31DE"/>
    <w:rsid w:val="008E798D"/>
    <w:rsid w:val="009003B0"/>
    <w:rsid w:val="00904842"/>
    <w:rsid w:val="0090560C"/>
    <w:rsid w:val="00912A62"/>
    <w:rsid w:val="00913559"/>
    <w:rsid w:val="0091367F"/>
    <w:rsid w:val="009257E2"/>
    <w:rsid w:val="00944AD6"/>
    <w:rsid w:val="00957D52"/>
    <w:rsid w:val="00967153"/>
    <w:rsid w:val="009754AD"/>
    <w:rsid w:val="009834CE"/>
    <w:rsid w:val="00991EB8"/>
    <w:rsid w:val="009931F4"/>
    <w:rsid w:val="009B48FA"/>
    <w:rsid w:val="009C618A"/>
    <w:rsid w:val="00A0234E"/>
    <w:rsid w:val="00A049E1"/>
    <w:rsid w:val="00A04B1E"/>
    <w:rsid w:val="00A0773C"/>
    <w:rsid w:val="00A171A2"/>
    <w:rsid w:val="00A245BC"/>
    <w:rsid w:val="00A34C25"/>
    <w:rsid w:val="00A4397B"/>
    <w:rsid w:val="00A53919"/>
    <w:rsid w:val="00A62422"/>
    <w:rsid w:val="00A6614C"/>
    <w:rsid w:val="00A71DFD"/>
    <w:rsid w:val="00A74075"/>
    <w:rsid w:val="00A76893"/>
    <w:rsid w:val="00A97AF9"/>
    <w:rsid w:val="00AA0A6B"/>
    <w:rsid w:val="00AB5FA4"/>
    <w:rsid w:val="00AC1B8D"/>
    <w:rsid w:val="00AC1C17"/>
    <w:rsid w:val="00AC3D25"/>
    <w:rsid w:val="00AD0666"/>
    <w:rsid w:val="00AD3115"/>
    <w:rsid w:val="00AE39D2"/>
    <w:rsid w:val="00AE7486"/>
    <w:rsid w:val="00B0346B"/>
    <w:rsid w:val="00B16654"/>
    <w:rsid w:val="00B4786D"/>
    <w:rsid w:val="00B53359"/>
    <w:rsid w:val="00B55D02"/>
    <w:rsid w:val="00B62166"/>
    <w:rsid w:val="00B652D7"/>
    <w:rsid w:val="00B87E1D"/>
    <w:rsid w:val="00BA3F4F"/>
    <w:rsid w:val="00BC0B85"/>
    <w:rsid w:val="00BC53D2"/>
    <w:rsid w:val="00BD47DF"/>
    <w:rsid w:val="00BE620E"/>
    <w:rsid w:val="00BF2D5C"/>
    <w:rsid w:val="00C03B7D"/>
    <w:rsid w:val="00C061AB"/>
    <w:rsid w:val="00C236E7"/>
    <w:rsid w:val="00C2523D"/>
    <w:rsid w:val="00C36FB6"/>
    <w:rsid w:val="00C4337F"/>
    <w:rsid w:val="00C74250"/>
    <w:rsid w:val="00C80712"/>
    <w:rsid w:val="00C80981"/>
    <w:rsid w:val="00C86296"/>
    <w:rsid w:val="00C87A21"/>
    <w:rsid w:val="00C95916"/>
    <w:rsid w:val="00CB7A8F"/>
    <w:rsid w:val="00CB7F0F"/>
    <w:rsid w:val="00CC0721"/>
    <w:rsid w:val="00CD1035"/>
    <w:rsid w:val="00D00725"/>
    <w:rsid w:val="00D01730"/>
    <w:rsid w:val="00D1304F"/>
    <w:rsid w:val="00D21F22"/>
    <w:rsid w:val="00D27436"/>
    <w:rsid w:val="00D36941"/>
    <w:rsid w:val="00D46141"/>
    <w:rsid w:val="00D464A5"/>
    <w:rsid w:val="00D54C86"/>
    <w:rsid w:val="00D6147C"/>
    <w:rsid w:val="00D772F7"/>
    <w:rsid w:val="00D777E1"/>
    <w:rsid w:val="00D94502"/>
    <w:rsid w:val="00DB1FDB"/>
    <w:rsid w:val="00DC3D03"/>
    <w:rsid w:val="00DC7D75"/>
    <w:rsid w:val="00DD31B3"/>
    <w:rsid w:val="00DE5F5D"/>
    <w:rsid w:val="00E13C23"/>
    <w:rsid w:val="00E14886"/>
    <w:rsid w:val="00E17175"/>
    <w:rsid w:val="00E2298A"/>
    <w:rsid w:val="00E403A9"/>
    <w:rsid w:val="00E43517"/>
    <w:rsid w:val="00E6459E"/>
    <w:rsid w:val="00E66E49"/>
    <w:rsid w:val="00E71220"/>
    <w:rsid w:val="00E82556"/>
    <w:rsid w:val="00EA681F"/>
    <w:rsid w:val="00EC4E36"/>
    <w:rsid w:val="00EC57C0"/>
    <w:rsid w:val="00ED51CE"/>
    <w:rsid w:val="00EE7BD6"/>
    <w:rsid w:val="00F0610F"/>
    <w:rsid w:val="00F15639"/>
    <w:rsid w:val="00F320E5"/>
    <w:rsid w:val="00F368B9"/>
    <w:rsid w:val="00F50AE7"/>
    <w:rsid w:val="00F531F2"/>
    <w:rsid w:val="00F53B78"/>
    <w:rsid w:val="00F77E4B"/>
    <w:rsid w:val="00F869B1"/>
    <w:rsid w:val="00F92E4B"/>
    <w:rsid w:val="00FA0FCD"/>
    <w:rsid w:val="00FA7445"/>
    <w:rsid w:val="00FC0C95"/>
    <w:rsid w:val="00FC6592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335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D3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5335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335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AD31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53359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A1FCA"/>
    <w:pPr>
      <w:spacing w:line="288" w:lineRule="auto"/>
      <w:ind w:left="4111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A1FCA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A1F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8A1FC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A1FCA"/>
    <w:pPr>
      <w:widowControl w:val="0"/>
      <w:autoSpaceDE w:val="0"/>
      <w:autoSpaceDN w:val="0"/>
      <w:adjustRightInd w:val="0"/>
      <w:spacing w:line="384" w:lineRule="exact"/>
      <w:jc w:val="center"/>
    </w:pPr>
  </w:style>
  <w:style w:type="paragraph" w:customStyle="1" w:styleId="Style2">
    <w:name w:val="Style2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1FC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A1F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8A1FC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8A1F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AD3115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3">
    <w:name w:val="Font Style13"/>
    <w:uiPriority w:val="99"/>
    <w:rsid w:val="00AD3115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semiHidden/>
    <w:rsid w:val="00AD31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Нижний колонтитул Знак"/>
    <w:link w:val="a4"/>
    <w:uiPriority w:val="99"/>
    <w:semiHidden/>
    <w:locked/>
    <w:rsid w:val="00AD311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rsid w:val="00AD3115"/>
  </w:style>
  <w:style w:type="paragraph" w:styleId="a7">
    <w:name w:val="Balloon Text"/>
    <w:basedOn w:val="a"/>
    <w:link w:val="a8"/>
    <w:uiPriority w:val="99"/>
    <w:semiHidden/>
    <w:rsid w:val="00AD3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D3115"/>
    <w:rPr>
      <w:rFonts w:ascii="Tahom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uiPriority w:val="99"/>
    <w:locked/>
    <w:rsid w:val="004831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5"/>
    <w:uiPriority w:val="99"/>
    <w:locked/>
    <w:rsid w:val="004831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83162"/>
    <w:pPr>
      <w:shd w:val="clear" w:color="auto" w:fill="FFFFFF"/>
      <w:spacing w:line="322" w:lineRule="exact"/>
      <w:jc w:val="both"/>
      <w:outlineLvl w:val="0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link w:val="a9"/>
    <w:uiPriority w:val="99"/>
    <w:rsid w:val="00483162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styleId="aa">
    <w:name w:val="Body Text"/>
    <w:basedOn w:val="a"/>
    <w:link w:val="ab"/>
    <w:uiPriority w:val="99"/>
    <w:rsid w:val="00B5335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533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7F14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F1440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locked/>
    <w:rsid w:val="00FD24E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19</Pages>
  <Words>3781</Words>
  <Characters>21557</Characters>
  <Application>Microsoft Office Word</Application>
  <DocSecurity>0</DocSecurity>
  <Lines>179</Lines>
  <Paragraphs>50</Paragraphs>
  <ScaleCrop>false</ScaleCrop>
  <Company>Microsoft</Company>
  <LinksUpToDate>false</LinksUpToDate>
  <CharactersWithSpaces>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2014-06-03T10:25:00Z</cp:lastPrinted>
  <dcterms:created xsi:type="dcterms:W3CDTF">2014-04-18T04:56:00Z</dcterms:created>
  <dcterms:modified xsi:type="dcterms:W3CDTF">2018-02-27T19:34:00Z</dcterms:modified>
</cp:coreProperties>
</file>