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r w:rsidR="00CF3128">
        <w:rPr>
          <w:rFonts w:ascii="Times New Roman" w:hAnsi="Times New Roman"/>
          <w:sz w:val="28"/>
          <w:szCs w:val="28"/>
        </w:rPr>
        <w:t>у</w:t>
      </w:r>
      <w:r w:rsidRPr="00DB5DA6">
        <w:rPr>
          <w:rFonts w:ascii="Times New Roman" w:hAnsi="Times New Roman"/>
          <w:sz w:val="28"/>
          <w:szCs w:val="28"/>
        </w:rPr>
        <w:t>ниверситет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501C3F" w:rsidRDefault="00501C3F" w:rsidP="00501C3F">
      <w:pPr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  <w:r w:rsidRPr="00345921">
        <w:rPr>
          <w:rFonts w:ascii="Times New Roman" w:hAnsi="Times New Roman"/>
          <w:b/>
          <w:bCs/>
        </w:rPr>
        <w:lastRenderedPageBreak/>
        <w:t>ВЛИЯНИЕ ЛЕЧЕБНЫХ УПРАЖНЕНИЙ ПРОГРАММЫ РЕАБИЛИТАЦИИ</w:t>
      </w:r>
      <w:r w:rsidRPr="00345921">
        <w:rPr>
          <w:rFonts w:ascii="Times New Roman" w:hAnsi="Times New Roman"/>
        </w:rPr>
        <w:t xml:space="preserve"> </w:t>
      </w:r>
      <w:r w:rsidRPr="00345921">
        <w:rPr>
          <w:rFonts w:ascii="Times New Roman" w:hAnsi="Times New Roman"/>
          <w:b/>
          <w:bCs/>
        </w:rPr>
        <w:t xml:space="preserve">БОЛЬНЫХ </w:t>
      </w:r>
    </w:p>
    <w:p w:rsidR="00501C3F" w:rsidRDefault="00501C3F" w:rsidP="00501C3F">
      <w:pPr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  <w:r w:rsidRPr="00345921">
        <w:rPr>
          <w:rFonts w:ascii="Times New Roman" w:hAnsi="Times New Roman"/>
          <w:b/>
          <w:bCs/>
        </w:rPr>
        <w:t>С РАЗРЫВОМ МЕДИАЛЬНОЙ КОЛЛАТЕРАЛЬНОЙ СВЯЗКИ</w:t>
      </w:r>
      <w:r w:rsidRPr="00345921">
        <w:rPr>
          <w:rFonts w:ascii="Times New Roman" w:hAnsi="Times New Roman"/>
        </w:rPr>
        <w:t xml:space="preserve"> </w:t>
      </w:r>
      <w:r w:rsidRPr="00345921">
        <w:rPr>
          <w:rFonts w:ascii="Times New Roman" w:hAnsi="Times New Roman"/>
          <w:b/>
          <w:bCs/>
        </w:rPr>
        <w:t xml:space="preserve">КОЛЕННОГО СУСТАВА </w:t>
      </w:r>
    </w:p>
    <w:p w:rsidR="00501C3F" w:rsidRPr="00345921" w:rsidRDefault="00501C3F" w:rsidP="00501C3F">
      <w:pPr>
        <w:spacing w:line="240" w:lineRule="auto"/>
        <w:ind w:firstLine="0"/>
        <w:jc w:val="center"/>
        <w:rPr>
          <w:rFonts w:ascii="Times New Roman" w:hAnsi="Times New Roman"/>
        </w:rPr>
      </w:pPr>
      <w:r w:rsidRPr="00345921">
        <w:rPr>
          <w:rFonts w:ascii="Times New Roman" w:hAnsi="Times New Roman"/>
          <w:b/>
          <w:bCs/>
        </w:rPr>
        <w:t>В ПОСЛЕОПЕРАЦИОННЫЙ ПЕРИОД</w:t>
      </w:r>
    </w:p>
    <w:p w:rsidR="00501C3F" w:rsidRPr="00B20C73" w:rsidRDefault="00501C3F" w:rsidP="00501C3F">
      <w:pPr>
        <w:spacing w:line="240" w:lineRule="auto"/>
        <w:jc w:val="right"/>
        <w:rPr>
          <w:rFonts w:ascii="Times New Roman" w:hAnsi="Times New Roman"/>
          <w:bCs/>
          <w:i/>
          <w:iCs/>
          <w:lang w:eastAsia="ru-RU" w:bidi="ar-LY"/>
        </w:rPr>
      </w:pPr>
      <w:proofErr w:type="spellStart"/>
      <w:r w:rsidRPr="00B20C73">
        <w:rPr>
          <w:rFonts w:ascii="Times New Roman" w:hAnsi="Times New Roman"/>
          <w:i/>
          <w:iCs/>
        </w:rPr>
        <w:t>Мурад</w:t>
      </w:r>
      <w:proofErr w:type="spellEnd"/>
      <w:r w:rsidRPr="00B20C73">
        <w:rPr>
          <w:rFonts w:ascii="Times New Roman" w:hAnsi="Times New Roman"/>
          <w:i/>
          <w:iCs/>
        </w:rPr>
        <w:t xml:space="preserve"> </w:t>
      </w:r>
      <w:proofErr w:type="spellStart"/>
      <w:r w:rsidRPr="00B20C73">
        <w:rPr>
          <w:rFonts w:ascii="Times New Roman" w:hAnsi="Times New Roman"/>
          <w:i/>
          <w:iCs/>
        </w:rPr>
        <w:t>Жалал</w:t>
      </w:r>
      <w:proofErr w:type="spellEnd"/>
      <w:r w:rsidRPr="00B20C73">
        <w:rPr>
          <w:rFonts w:ascii="Times New Roman" w:hAnsi="Times New Roman"/>
          <w:i/>
          <w:iCs/>
        </w:rPr>
        <w:t xml:space="preserve"> Мохаммед, Способ О.Д.,</w:t>
      </w:r>
      <w:r w:rsidRPr="00B20C73">
        <w:rPr>
          <w:rFonts w:ascii="Times New Roman" w:hAnsi="Times New Roman"/>
          <w:bCs/>
          <w:i/>
          <w:iCs/>
          <w:lang w:eastAsia="ru-RU"/>
        </w:rPr>
        <w:t xml:space="preserve"> Аль-</w:t>
      </w:r>
      <w:proofErr w:type="spellStart"/>
      <w:r w:rsidRPr="00B20C73">
        <w:rPr>
          <w:rFonts w:ascii="Times New Roman" w:hAnsi="Times New Roman"/>
          <w:bCs/>
          <w:i/>
          <w:iCs/>
          <w:lang w:eastAsia="ru-RU"/>
        </w:rPr>
        <w:t>Бшени</w:t>
      </w:r>
      <w:proofErr w:type="spellEnd"/>
      <w:r w:rsidRPr="00B20C73">
        <w:rPr>
          <w:rFonts w:ascii="Times New Roman" w:hAnsi="Times New Roman"/>
          <w:bCs/>
          <w:i/>
          <w:iCs/>
          <w:lang w:eastAsia="ru-RU"/>
        </w:rPr>
        <w:t xml:space="preserve"> </w:t>
      </w:r>
      <w:proofErr w:type="spellStart"/>
      <w:r w:rsidRPr="00B20C73">
        <w:rPr>
          <w:rFonts w:ascii="Times New Roman" w:hAnsi="Times New Roman"/>
          <w:bCs/>
          <w:i/>
          <w:iCs/>
          <w:lang w:eastAsia="ru-RU"/>
        </w:rPr>
        <w:t>Фатхи</w:t>
      </w:r>
      <w:proofErr w:type="spellEnd"/>
      <w:r w:rsidRPr="00B20C73">
        <w:rPr>
          <w:rFonts w:ascii="Times New Roman" w:hAnsi="Times New Roman"/>
          <w:bCs/>
          <w:i/>
          <w:iCs/>
          <w:lang w:eastAsia="ru-RU"/>
        </w:rPr>
        <w:t xml:space="preserve"> Али  Мохаммед</w:t>
      </w:r>
      <w:r w:rsidRPr="00B20C73">
        <w:rPr>
          <w:rFonts w:ascii="Times New Roman" w:hAnsi="Times New Roman"/>
          <w:bCs/>
          <w:i/>
          <w:iCs/>
          <w:lang w:eastAsia="ru-RU" w:bidi="ar-LY"/>
        </w:rPr>
        <w:t xml:space="preserve">  </w:t>
      </w:r>
    </w:p>
    <w:p w:rsidR="00501C3F" w:rsidRPr="00B20C73" w:rsidRDefault="00501C3F" w:rsidP="00501C3F">
      <w:pPr>
        <w:spacing w:line="240" w:lineRule="auto"/>
        <w:jc w:val="right"/>
        <w:rPr>
          <w:rFonts w:ascii="Times New Roman" w:hAnsi="Times New Roman"/>
          <w:bCs/>
          <w:i/>
          <w:iCs/>
          <w:lang w:val="be-BY" w:eastAsia="ru-RU" w:bidi="ar-LY"/>
        </w:rPr>
      </w:pPr>
      <w:r w:rsidRPr="00B20C73">
        <w:rPr>
          <w:rFonts w:ascii="Times New Roman" w:hAnsi="Times New Roman"/>
          <w:bCs/>
          <w:i/>
          <w:iCs/>
          <w:lang w:val="be-BY" w:eastAsia="ru-RU" w:bidi="ar-LY"/>
        </w:rPr>
        <w:t>г.Минск, Республика Беларусь</w:t>
      </w:r>
    </w:p>
    <w:p w:rsidR="00501C3F" w:rsidRPr="00B635B1" w:rsidRDefault="00501C3F" w:rsidP="00501C3F">
      <w:pPr>
        <w:spacing w:line="240" w:lineRule="auto"/>
        <w:jc w:val="right"/>
        <w:rPr>
          <w:rFonts w:ascii="Times New Roman" w:hAnsi="Times New Roman"/>
          <w:bCs/>
          <w:i/>
          <w:iCs/>
          <w:lang w:eastAsia="ru-RU" w:bidi="ar-LY"/>
        </w:rPr>
      </w:pPr>
      <w:r w:rsidRPr="00B20C73">
        <w:rPr>
          <w:rFonts w:ascii="Times New Roman" w:hAnsi="Times New Roman"/>
          <w:bCs/>
          <w:i/>
          <w:iCs/>
          <w:lang w:eastAsia="ru-RU" w:bidi="ar-LY"/>
        </w:rPr>
        <w:t xml:space="preserve"> г</w:t>
      </w:r>
      <w:r w:rsidRPr="00B635B1">
        <w:rPr>
          <w:rFonts w:ascii="Times New Roman" w:hAnsi="Times New Roman"/>
          <w:bCs/>
          <w:i/>
          <w:iCs/>
          <w:lang w:eastAsia="ru-RU" w:bidi="ar-LY"/>
        </w:rPr>
        <w:t xml:space="preserve">. </w:t>
      </w:r>
      <w:r w:rsidRPr="00B20C73">
        <w:rPr>
          <w:rFonts w:ascii="Times New Roman" w:hAnsi="Times New Roman"/>
          <w:bCs/>
          <w:i/>
          <w:iCs/>
          <w:lang w:eastAsia="ru-RU" w:bidi="ar-LY"/>
        </w:rPr>
        <w:t>Манчестер</w:t>
      </w:r>
      <w:r w:rsidRPr="00B635B1">
        <w:rPr>
          <w:rFonts w:ascii="Times New Roman" w:hAnsi="Times New Roman"/>
          <w:bCs/>
          <w:i/>
          <w:iCs/>
          <w:lang w:eastAsia="ru-RU" w:bidi="ar-LY"/>
        </w:rPr>
        <w:t xml:space="preserve">, </w:t>
      </w:r>
      <w:r w:rsidRPr="00B20C73">
        <w:rPr>
          <w:rFonts w:ascii="Times New Roman" w:hAnsi="Times New Roman"/>
          <w:bCs/>
          <w:i/>
          <w:iCs/>
          <w:lang w:eastAsia="ru-RU" w:bidi="ar-LY"/>
        </w:rPr>
        <w:t>Ве</w:t>
      </w:r>
      <w:r>
        <w:rPr>
          <w:rFonts w:ascii="Times New Roman" w:hAnsi="Times New Roman"/>
          <w:bCs/>
          <w:i/>
          <w:iCs/>
          <w:lang w:eastAsia="ru-RU" w:bidi="ar-LY"/>
        </w:rPr>
        <w:t>ликобритания</w:t>
      </w:r>
    </w:p>
    <w:p w:rsidR="00501C3F" w:rsidRPr="00516CCC" w:rsidRDefault="00501C3F" w:rsidP="00501C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" w:firstLine="567"/>
        <w:rPr>
          <w:rFonts w:ascii="Times New Roman" w:eastAsia="Times New Roman" w:hAnsi="Times New Roman"/>
          <w:i/>
          <w:lang w:val="en-US" w:eastAsia="ru-RU"/>
        </w:rPr>
      </w:pPr>
      <w:r w:rsidRPr="00516CCC">
        <w:rPr>
          <w:rFonts w:ascii="Times New Roman" w:eastAsia="Times New Roman" w:hAnsi="Times New Roman"/>
          <w:i/>
          <w:lang w:val="en" w:eastAsia="ru-RU"/>
        </w:rPr>
        <w:t>Injuries of the knee joint occur as a result of incorrect movements in the process of performing joint functions.</w:t>
      </w:r>
    </w:p>
    <w:p w:rsidR="00501C3F" w:rsidRPr="00B20C73" w:rsidRDefault="00501C3F" w:rsidP="00501C3F">
      <w:pPr>
        <w:spacing w:line="240" w:lineRule="auto"/>
        <w:rPr>
          <w:rFonts w:ascii="Times New Roman" w:hAnsi="Times New Roman"/>
          <w:lang w:eastAsia="ru-RU"/>
        </w:rPr>
      </w:pPr>
      <w:r w:rsidRPr="00B20C73">
        <w:rPr>
          <w:rFonts w:ascii="Times New Roman" w:hAnsi="Times New Roman"/>
          <w:lang w:eastAsia="ru-RU"/>
        </w:rPr>
        <w:t xml:space="preserve">Коленный сустав один из самых важных суставов человеческого тела и больше других подвержен травмам. Травмы коленного сустава происходят в результате неправильных движений в процессе выполнения суставом своих функций. </w:t>
      </w:r>
    </w:p>
    <w:p w:rsidR="00501C3F" w:rsidRPr="00B20C73" w:rsidRDefault="00501C3F" w:rsidP="00501C3F">
      <w:pPr>
        <w:spacing w:line="240" w:lineRule="auto"/>
        <w:ind w:firstLine="708"/>
        <w:rPr>
          <w:rFonts w:ascii="Times New Roman" w:hAnsi="Times New Roman"/>
        </w:rPr>
      </w:pPr>
      <w:r w:rsidRPr="00B20C73">
        <w:rPr>
          <w:rFonts w:ascii="Times New Roman" w:hAnsi="Times New Roman"/>
        </w:rPr>
        <w:t>Метод исследования – исследователь использовал экспериментальный метод, с участием двух групп: экспериментальной и ориентировочной.</w:t>
      </w:r>
    </w:p>
    <w:p w:rsidR="00501C3F" w:rsidRPr="00B20C73" w:rsidRDefault="00501C3F" w:rsidP="00501C3F">
      <w:pPr>
        <w:spacing w:line="240" w:lineRule="auto"/>
        <w:rPr>
          <w:rFonts w:ascii="Times New Roman" w:hAnsi="Times New Roman"/>
        </w:rPr>
      </w:pPr>
      <w:r w:rsidRPr="00B20C73">
        <w:rPr>
          <w:rFonts w:ascii="Times New Roman" w:hAnsi="Times New Roman"/>
        </w:rPr>
        <w:t>Предмет исследования был выбран не случайным образом, а в среде больных с разрывом медиальной коллатеральной связки в травматологической больнице г. Триполи.</w:t>
      </w:r>
    </w:p>
    <w:p w:rsidR="00501C3F" w:rsidRPr="006A035C" w:rsidRDefault="00501C3F" w:rsidP="00501C3F">
      <w:pPr>
        <w:spacing w:line="240" w:lineRule="auto"/>
        <w:rPr>
          <w:rFonts w:ascii="Times New Roman" w:hAnsi="Times New Roman"/>
          <w:i/>
          <w:lang w:eastAsia="ru-RU" w:bidi="ar-SY"/>
        </w:rPr>
      </w:pPr>
      <w:r w:rsidRPr="006A035C">
        <w:rPr>
          <w:rFonts w:ascii="Times New Roman" w:hAnsi="Times New Roman"/>
          <w:i/>
          <w:lang w:eastAsia="ru-RU"/>
        </w:rPr>
        <w:t xml:space="preserve">Таблица 1 </w:t>
      </w:r>
      <w:r w:rsidRPr="006A035C">
        <w:rPr>
          <w:rFonts w:ascii="Times New Roman" w:hAnsi="Times New Roman"/>
          <w:i/>
          <w:lang w:eastAsia="ru-RU" w:bidi="ar-SY"/>
        </w:rPr>
        <w:t xml:space="preserve">Основные данные </w:t>
      </w:r>
      <w:proofErr w:type="gramStart"/>
      <w:r w:rsidRPr="006A035C">
        <w:rPr>
          <w:rFonts w:ascii="Times New Roman" w:hAnsi="Times New Roman"/>
          <w:i/>
          <w:lang w:eastAsia="ru-RU" w:bidi="ar-SY"/>
        </w:rPr>
        <w:t>исследуемых</w:t>
      </w:r>
      <w:proofErr w:type="gramEnd"/>
      <w:r w:rsidRPr="006A035C">
        <w:rPr>
          <w:rFonts w:ascii="Times New Roman" w:hAnsi="Times New Roman"/>
          <w:i/>
          <w:lang w:eastAsia="ru-RU" w:bidi="ar-SY"/>
        </w:rPr>
        <w:t>, отклонения и средние данные.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501C3F" w:rsidRPr="009B5920" w:rsidTr="00BB3063">
        <w:tc>
          <w:tcPr>
            <w:tcW w:w="1914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Основные данные</w:t>
            </w:r>
          </w:p>
        </w:tc>
        <w:tc>
          <w:tcPr>
            <w:tcW w:w="1914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Среднее</w:t>
            </w:r>
          </w:p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59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Арифметич</w:t>
            </w:r>
            <w:proofErr w:type="spellEnd"/>
            <w:r w:rsidRPr="009B59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Отклонения</w:t>
            </w:r>
          </w:p>
        </w:tc>
        <w:tc>
          <w:tcPr>
            <w:tcW w:w="1914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915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Коэффициент</w:t>
            </w:r>
          </w:p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501C3F" w:rsidRPr="009B5920" w:rsidTr="00BB3063">
        <w:tc>
          <w:tcPr>
            <w:tcW w:w="1914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914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168.60</w:t>
            </w:r>
          </w:p>
        </w:tc>
        <w:tc>
          <w:tcPr>
            <w:tcW w:w="1914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6.36</w:t>
            </w:r>
          </w:p>
        </w:tc>
        <w:tc>
          <w:tcPr>
            <w:tcW w:w="1914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171.00</w:t>
            </w:r>
          </w:p>
        </w:tc>
        <w:tc>
          <w:tcPr>
            <w:tcW w:w="1915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1.27</w:t>
            </w:r>
          </w:p>
        </w:tc>
      </w:tr>
      <w:tr w:rsidR="00501C3F" w:rsidRPr="009B5920" w:rsidTr="00BB3063">
        <w:tc>
          <w:tcPr>
            <w:tcW w:w="1914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914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64.24</w:t>
            </w:r>
          </w:p>
        </w:tc>
        <w:tc>
          <w:tcPr>
            <w:tcW w:w="1914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9.57</w:t>
            </w:r>
          </w:p>
        </w:tc>
        <w:tc>
          <w:tcPr>
            <w:tcW w:w="1914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64.95</w:t>
            </w:r>
          </w:p>
        </w:tc>
        <w:tc>
          <w:tcPr>
            <w:tcW w:w="1915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0.22</w:t>
            </w:r>
          </w:p>
        </w:tc>
      </w:tr>
      <w:tr w:rsidR="00501C3F" w:rsidRPr="009B5920" w:rsidTr="00BB3063">
        <w:tc>
          <w:tcPr>
            <w:tcW w:w="1914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14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914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1914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915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1.88</w:t>
            </w:r>
          </w:p>
        </w:tc>
      </w:tr>
    </w:tbl>
    <w:p w:rsidR="00501C3F" w:rsidRPr="00B20C73" w:rsidRDefault="00501C3F" w:rsidP="00501C3F">
      <w:pPr>
        <w:spacing w:line="240" w:lineRule="auto"/>
        <w:ind w:firstLine="708"/>
        <w:rPr>
          <w:rFonts w:ascii="Times New Roman" w:hAnsi="Times New Roman"/>
        </w:rPr>
      </w:pPr>
      <w:r w:rsidRPr="00B20C73">
        <w:rPr>
          <w:rFonts w:ascii="Times New Roman" w:hAnsi="Times New Roman"/>
        </w:rPr>
        <w:t>Таблица 1 показывает, что коэффициент отклонения был ниже, чем (+3), что указывает на соответствие предмету исследования.</w:t>
      </w:r>
    </w:p>
    <w:p w:rsidR="00501C3F" w:rsidRPr="00B20C73" w:rsidRDefault="00501C3F" w:rsidP="00501C3F">
      <w:pPr>
        <w:spacing w:line="240" w:lineRule="auto"/>
        <w:rPr>
          <w:rFonts w:ascii="Times New Roman" w:hAnsi="Times New Roman"/>
          <w:lang w:eastAsia="ru-RU"/>
        </w:rPr>
      </w:pPr>
      <w:r w:rsidRPr="00B20C73">
        <w:rPr>
          <w:rFonts w:ascii="Times New Roman" w:hAnsi="Times New Roman"/>
          <w:lang w:eastAsia="ru-RU"/>
        </w:rPr>
        <w:t>На основании полученных результатов был сделан анализ  проведенного исследования.</w:t>
      </w:r>
    </w:p>
    <w:p w:rsidR="00501C3F" w:rsidRPr="00B20C73" w:rsidRDefault="00501C3F" w:rsidP="00501C3F">
      <w:pPr>
        <w:spacing w:line="240" w:lineRule="auto"/>
        <w:ind w:firstLine="708"/>
        <w:rPr>
          <w:rFonts w:ascii="Times New Roman" w:hAnsi="Times New Roman"/>
          <w:lang w:eastAsia="ru-RU"/>
        </w:rPr>
      </w:pPr>
      <w:r w:rsidRPr="00B20C73">
        <w:rPr>
          <w:rFonts w:ascii="Times New Roman" w:hAnsi="Times New Roman"/>
          <w:lang w:eastAsia="ru-RU"/>
        </w:rPr>
        <w:t>Таблица 2 Статистическое описание экспериментального предмета исследования  – изменение объема бедра больной ноги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705"/>
        <w:gridCol w:w="1106"/>
        <w:gridCol w:w="1565"/>
        <w:gridCol w:w="1332"/>
        <w:gridCol w:w="1497"/>
        <w:gridCol w:w="709"/>
        <w:gridCol w:w="1241"/>
      </w:tblGrid>
      <w:tr w:rsidR="00501C3F" w:rsidRPr="009B5920" w:rsidTr="00BB3063">
        <w:tc>
          <w:tcPr>
            <w:tcW w:w="1416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705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Кол.</w:t>
            </w:r>
          </w:p>
        </w:tc>
        <w:tc>
          <w:tcPr>
            <w:tcW w:w="1106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565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Отклонения</w:t>
            </w:r>
          </w:p>
        </w:tc>
        <w:tc>
          <w:tcPr>
            <w:tcW w:w="1332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Наименш</w:t>
            </w:r>
            <w:proofErr w:type="spellEnd"/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Кол.</w:t>
            </w:r>
          </w:p>
        </w:tc>
        <w:tc>
          <w:tcPr>
            <w:tcW w:w="1497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Наибольш</w:t>
            </w:r>
            <w:proofErr w:type="spellEnd"/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Кол.</w:t>
            </w:r>
          </w:p>
        </w:tc>
        <w:tc>
          <w:tcPr>
            <w:tcW w:w="709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241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значим.</w:t>
            </w:r>
          </w:p>
        </w:tc>
      </w:tr>
      <w:tr w:rsidR="00501C3F" w:rsidRPr="009B5920" w:rsidTr="00BB3063">
        <w:tc>
          <w:tcPr>
            <w:tcW w:w="1416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46.250</w:t>
            </w:r>
          </w:p>
        </w:tc>
        <w:tc>
          <w:tcPr>
            <w:tcW w:w="1565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1.2583</w:t>
            </w:r>
          </w:p>
        </w:tc>
        <w:tc>
          <w:tcPr>
            <w:tcW w:w="1332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45.00</w:t>
            </w:r>
          </w:p>
        </w:tc>
        <w:tc>
          <w:tcPr>
            <w:tcW w:w="1497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48.00</w:t>
            </w:r>
          </w:p>
        </w:tc>
        <w:tc>
          <w:tcPr>
            <w:tcW w:w="709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8.00</w:t>
            </w:r>
          </w:p>
        </w:tc>
        <w:tc>
          <w:tcPr>
            <w:tcW w:w="1241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0.018</w:t>
            </w:r>
          </w:p>
        </w:tc>
      </w:tr>
      <w:tr w:rsidR="00501C3F" w:rsidRPr="009B5920" w:rsidTr="00BB3063">
        <w:tc>
          <w:tcPr>
            <w:tcW w:w="1416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49.500</w:t>
            </w:r>
          </w:p>
        </w:tc>
        <w:tc>
          <w:tcPr>
            <w:tcW w:w="1565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3.0000</w:t>
            </w:r>
          </w:p>
        </w:tc>
        <w:tc>
          <w:tcPr>
            <w:tcW w:w="1332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74.00</w:t>
            </w:r>
          </w:p>
        </w:tc>
        <w:tc>
          <w:tcPr>
            <w:tcW w:w="1497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53.00</w:t>
            </w:r>
          </w:p>
        </w:tc>
        <w:tc>
          <w:tcPr>
            <w:tcW w:w="709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1C3F" w:rsidRPr="009B5920" w:rsidTr="00BB3063">
        <w:tc>
          <w:tcPr>
            <w:tcW w:w="1416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52.00</w:t>
            </w:r>
          </w:p>
        </w:tc>
        <w:tc>
          <w:tcPr>
            <w:tcW w:w="1565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3.1623</w:t>
            </w:r>
          </w:p>
        </w:tc>
        <w:tc>
          <w:tcPr>
            <w:tcW w:w="1332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49.00</w:t>
            </w:r>
          </w:p>
        </w:tc>
        <w:tc>
          <w:tcPr>
            <w:tcW w:w="1497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56.00</w:t>
            </w:r>
          </w:p>
        </w:tc>
        <w:tc>
          <w:tcPr>
            <w:tcW w:w="709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01C3F" w:rsidRDefault="00501C3F" w:rsidP="00501C3F">
      <w:pPr>
        <w:spacing w:line="240" w:lineRule="auto"/>
        <w:ind w:firstLine="567"/>
        <w:rPr>
          <w:rFonts w:ascii="Times New Roman" w:hAnsi="Times New Roman"/>
        </w:rPr>
      </w:pPr>
    </w:p>
    <w:p w:rsidR="00501C3F" w:rsidRPr="00B20C73" w:rsidRDefault="00501C3F" w:rsidP="00501C3F">
      <w:pPr>
        <w:spacing w:line="240" w:lineRule="auto"/>
        <w:ind w:firstLine="567"/>
        <w:rPr>
          <w:rFonts w:ascii="Times New Roman" w:hAnsi="Times New Roman"/>
          <w:lang w:bidi="ar-SY"/>
        </w:rPr>
      </w:pPr>
      <w:r>
        <w:rPr>
          <w:rFonts w:ascii="Times New Roman" w:hAnsi="Times New Roman"/>
        </w:rPr>
        <w:t>Использовался</w:t>
      </w:r>
      <w:r w:rsidRPr="00B20C73">
        <w:rPr>
          <w:rFonts w:ascii="Times New Roman" w:hAnsi="Times New Roman"/>
        </w:rPr>
        <w:t xml:space="preserve"> метод </w:t>
      </w:r>
      <w:r w:rsidRPr="00B20C73">
        <w:rPr>
          <w:rFonts w:ascii="Times New Roman" w:hAnsi="Times New Roman"/>
          <w:lang w:val="en-US"/>
        </w:rPr>
        <w:t>Freidman</w:t>
      </w:r>
      <w:r w:rsidRPr="00B20C73">
        <w:rPr>
          <w:rFonts w:ascii="Times New Roman" w:hAnsi="Times New Roman"/>
          <w:lang w:bidi="ar-SY"/>
        </w:rPr>
        <w:t xml:space="preserve"> для определения разницы в результатах трех измерений и разница по данному тесту составляла 8.0, но уровень составил 0.018. При сравнении уровня теста </w:t>
      </w:r>
      <w:r w:rsidRPr="00B20C73">
        <w:rPr>
          <w:rFonts w:ascii="Times New Roman" w:hAnsi="Times New Roman"/>
          <w:lang w:val="en-US" w:bidi="ar-SY"/>
        </w:rPr>
        <w:t>Friedman</w:t>
      </w:r>
      <w:r w:rsidRPr="00B20C73">
        <w:rPr>
          <w:rFonts w:ascii="Times New Roman" w:hAnsi="Times New Roman"/>
          <w:lang w:bidi="ar-SY"/>
        </w:rPr>
        <w:t xml:space="preserve"> со стандартным уровнем 0.05 мы видим, что эти данные выше и что указывает на существенную разницу между результатами до и после тестирования. </w:t>
      </w:r>
    </w:p>
    <w:p w:rsidR="00501C3F" w:rsidRPr="006A035C" w:rsidRDefault="00501C3F" w:rsidP="00501C3F">
      <w:pPr>
        <w:spacing w:line="240" w:lineRule="auto"/>
        <w:ind w:firstLine="567"/>
        <w:rPr>
          <w:rFonts w:ascii="Times New Roman" w:hAnsi="Times New Roman"/>
          <w:i/>
          <w:lang w:eastAsia="ru-RU"/>
        </w:rPr>
      </w:pPr>
      <w:r w:rsidRPr="006A035C">
        <w:rPr>
          <w:rFonts w:ascii="Times New Roman" w:hAnsi="Times New Roman"/>
          <w:i/>
          <w:lang w:eastAsia="ru-RU"/>
        </w:rPr>
        <w:t>Таблица 3 Статистическое описание экспериментального предмета исследования в трех фазах измерения амплитуды движения.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883"/>
        <w:gridCol w:w="1137"/>
        <w:gridCol w:w="1565"/>
        <w:gridCol w:w="1332"/>
        <w:gridCol w:w="1426"/>
        <w:gridCol w:w="682"/>
        <w:gridCol w:w="1130"/>
      </w:tblGrid>
      <w:tr w:rsidR="00501C3F" w:rsidRPr="009B5920" w:rsidTr="00BB3063">
        <w:tc>
          <w:tcPr>
            <w:tcW w:w="1416" w:type="dxa"/>
          </w:tcPr>
          <w:p w:rsidR="00501C3F" w:rsidRPr="009B5920" w:rsidRDefault="00501C3F" w:rsidP="00BB3063">
            <w:pPr>
              <w:spacing w:line="240" w:lineRule="auto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883" w:type="dxa"/>
          </w:tcPr>
          <w:p w:rsidR="00501C3F" w:rsidRPr="009B5920" w:rsidRDefault="00501C3F" w:rsidP="00BB3063">
            <w:pPr>
              <w:spacing w:line="240" w:lineRule="auto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Кол.</w:t>
            </w:r>
          </w:p>
        </w:tc>
        <w:tc>
          <w:tcPr>
            <w:tcW w:w="1137" w:type="dxa"/>
          </w:tcPr>
          <w:p w:rsidR="00501C3F" w:rsidRPr="009B5920" w:rsidRDefault="00501C3F" w:rsidP="00BB3063">
            <w:pPr>
              <w:spacing w:line="240" w:lineRule="auto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565" w:type="dxa"/>
          </w:tcPr>
          <w:p w:rsidR="00501C3F" w:rsidRPr="009B5920" w:rsidRDefault="00501C3F" w:rsidP="00BB3063">
            <w:pPr>
              <w:spacing w:line="240" w:lineRule="auto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Отклонения</w:t>
            </w:r>
          </w:p>
        </w:tc>
        <w:tc>
          <w:tcPr>
            <w:tcW w:w="1332" w:type="dxa"/>
          </w:tcPr>
          <w:p w:rsidR="00501C3F" w:rsidRPr="009B5920" w:rsidRDefault="00501C3F" w:rsidP="00BB3063">
            <w:pPr>
              <w:spacing w:line="240" w:lineRule="auto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Наименш</w:t>
            </w:r>
            <w:proofErr w:type="spellEnd"/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01C3F" w:rsidRPr="009B5920" w:rsidRDefault="00501C3F" w:rsidP="00BB3063">
            <w:pPr>
              <w:spacing w:line="240" w:lineRule="auto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Кол.</w:t>
            </w:r>
          </w:p>
        </w:tc>
        <w:tc>
          <w:tcPr>
            <w:tcW w:w="1426" w:type="dxa"/>
          </w:tcPr>
          <w:p w:rsidR="00501C3F" w:rsidRPr="009B5920" w:rsidRDefault="00501C3F" w:rsidP="00BB3063">
            <w:pPr>
              <w:spacing w:line="240" w:lineRule="auto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Наибольш</w:t>
            </w:r>
            <w:proofErr w:type="spellEnd"/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01C3F" w:rsidRPr="009B5920" w:rsidRDefault="00501C3F" w:rsidP="00BB3063">
            <w:pPr>
              <w:spacing w:line="240" w:lineRule="auto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Кол.</w:t>
            </w:r>
          </w:p>
        </w:tc>
        <w:tc>
          <w:tcPr>
            <w:tcW w:w="682" w:type="dxa"/>
          </w:tcPr>
          <w:p w:rsidR="00501C3F" w:rsidRPr="009B5920" w:rsidRDefault="00501C3F" w:rsidP="00BB3063">
            <w:pPr>
              <w:spacing w:line="240" w:lineRule="auto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130" w:type="dxa"/>
          </w:tcPr>
          <w:p w:rsidR="00501C3F" w:rsidRPr="009B5920" w:rsidRDefault="00501C3F" w:rsidP="00BB3063">
            <w:pPr>
              <w:spacing w:line="240" w:lineRule="auto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  <w:p w:rsidR="00501C3F" w:rsidRPr="009B5920" w:rsidRDefault="00501C3F" w:rsidP="00BB3063">
            <w:pPr>
              <w:spacing w:line="240" w:lineRule="auto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значим.</w:t>
            </w:r>
          </w:p>
        </w:tc>
      </w:tr>
      <w:tr w:rsidR="00501C3F" w:rsidRPr="009B5920" w:rsidTr="00BB3063">
        <w:tc>
          <w:tcPr>
            <w:tcW w:w="1416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174.00</w:t>
            </w:r>
          </w:p>
        </w:tc>
        <w:tc>
          <w:tcPr>
            <w:tcW w:w="1565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2.580</w:t>
            </w:r>
          </w:p>
        </w:tc>
        <w:tc>
          <w:tcPr>
            <w:tcW w:w="1332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171.00</w:t>
            </w:r>
          </w:p>
        </w:tc>
        <w:tc>
          <w:tcPr>
            <w:tcW w:w="1426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177.00</w:t>
            </w:r>
          </w:p>
        </w:tc>
        <w:tc>
          <w:tcPr>
            <w:tcW w:w="682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8.00</w:t>
            </w:r>
          </w:p>
        </w:tc>
        <w:tc>
          <w:tcPr>
            <w:tcW w:w="1130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0.018</w:t>
            </w:r>
          </w:p>
        </w:tc>
      </w:tr>
      <w:tr w:rsidR="00501C3F" w:rsidRPr="009B5920" w:rsidTr="00BB3063">
        <w:tc>
          <w:tcPr>
            <w:tcW w:w="1416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105.00</w:t>
            </w:r>
          </w:p>
        </w:tc>
        <w:tc>
          <w:tcPr>
            <w:tcW w:w="1565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4.0825</w:t>
            </w:r>
          </w:p>
        </w:tc>
        <w:tc>
          <w:tcPr>
            <w:tcW w:w="1332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100.00</w:t>
            </w:r>
          </w:p>
        </w:tc>
        <w:tc>
          <w:tcPr>
            <w:tcW w:w="1426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110.00</w:t>
            </w:r>
          </w:p>
        </w:tc>
        <w:tc>
          <w:tcPr>
            <w:tcW w:w="682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1C3F" w:rsidRPr="009B5920" w:rsidTr="00BB3063">
        <w:tc>
          <w:tcPr>
            <w:tcW w:w="1416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45.00</w:t>
            </w:r>
          </w:p>
        </w:tc>
        <w:tc>
          <w:tcPr>
            <w:tcW w:w="1565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4.0825</w:t>
            </w:r>
          </w:p>
        </w:tc>
        <w:tc>
          <w:tcPr>
            <w:tcW w:w="1332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40.00</w:t>
            </w:r>
          </w:p>
        </w:tc>
        <w:tc>
          <w:tcPr>
            <w:tcW w:w="1426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20">
              <w:rPr>
                <w:rFonts w:ascii="Times New Roman" w:hAnsi="Times New Roman"/>
                <w:bCs/>
                <w:sz w:val="24"/>
                <w:szCs w:val="24"/>
              </w:rPr>
              <w:t>50.00</w:t>
            </w:r>
          </w:p>
        </w:tc>
        <w:tc>
          <w:tcPr>
            <w:tcW w:w="682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501C3F" w:rsidRPr="009B5920" w:rsidRDefault="00501C3F" w:rsidP="00BB30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01C3F" w:rsidRPr="00B20C73" w:rsidRDefault="00501C3F" w:rsidP="00501C3F">
      <w:pPr>
        <w:spacing w:line="240" w:lineRule="auto"/>
        <w:ind w:firstLine="567"/>
        <w:rPr>
          <w:rFonts w:ascii="Times New Roman" w:hAnsi="Times New Roman"/>
        </w:rPr>
      </w:pPr>
      <w:r w:rsidRPr="00B20C73">
        <w:rPr>
          <w:rFonts w:ascii="Times New Roman" w:hAnsi="Times New Roman"/>
        </w:rPr>
        <w:t xml:space="preserve">Как было показано в таблице 3 (тест </w:t>
      </w:r>
      <w:r w:rsidRPr="00B20C73">
        <w:rPr>
          <w:rFonts w:ascii="Times New Roman" w:hAnsi="Times New Roman"/>
          <w:lang w:val="en-US"/>
        </w:rPr>
        <w:t>Friedman</w:t>
      </w:r>
      <w:r w:rsidRPr="00B20C73">
        <w:rPr>
          <w:rFonts w:ascii="Times New Roman" w:hAnsi="Times New Roman"/>
          <w:lang w:bidi="ar-SY"/>
        </w:rPr>
        <w:t xml:space="preserve">) для определения разницы между тремя измерениями амплитуды движения коленного сустава тест </w:t>
      </w:r>
      <w:r w:rsidRPr="00B20C73">
        <w:rPr>
          <w:rFonts w:ascii="Times New Roman" w:hAnsi="Times New Roman"/>
          <w:lang w:val="en-US"/>
        </w:rPr>
        <w:t>Friedman</w:t>
      </w:r>
      <w:r w:rsidRPr="00B20C73">
        <w:rPr>
          <w:rFonts w:ascii="Times New Roman" w:hAnsi="Times New Roman"/>
        </w:rPr>
        <w:t xml:space="preserve"> показал 8.00, а уровень составил 0.018. Это указывает на существенную разницу между тремя измерениями уровня движения больной ноги в экспериментальной группе в сторону улучшения.</w:t>
      </w:r>
    </w:p>
    <w:p w:rsidR="00FB13AA" w:rsidRDefault="00FB13AA" w:rsidP="00FB13AA">
      <w:pPr>
        <w:spacing w:line="240" w:lineRule="auto"/>
        <w:ind w:firstLine="567"/>
        <w:jc w:val="center"/>
        <w:rPr>
          <w:rFonts w:ascii="Times New Roman" w:hAnsi="Times New Roman"/>
        </w:rPr>
      </w:pPr>
      <w:bookmarkStart w:id="0" w:name="_GoBack"/>
      <w:bookmarkEnd w:id="0"/>
    </w:p>
    <w:p w:rsidR="00FB13AA" w:rsidRDefault="00FB13AA" w:rsidP="00FB13AA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B13AA" w:rsidRDefault="00FB13AA" w:rsidP="00FB13AA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B13AA" w:rsidRDefault="00FB13AA" w:rsidP="00FB13AA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B13AA" w:rsidRDefault="00FB13AA" w:rsidP="00FB13AA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B13AA" w:rsidRDefault="00FB13AA" w:rsidP="00FB13AA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B13AA" w:rsidRDefault="00FB13AA" w:rsidP="00FB13AA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7821" w:rsidRDefault="008B7821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07" w:rsidRDefault="00545F07" w:rsidP="004105E0">
      <w:pPr>
        <w:spacing w:line="240" w:lineRule="auto"/>
      </w:pPr>
      <w:r>
        <w:separator/>
      </w:r>
    </w:p>
  </w:endnote>
  <w:endnote w:type="continuationSeparator" w:id="0">
    <w:p w:rsidR="00545F07" w:rsidRDefault="00545F07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07" w:rsidRDefault="00545F07" w:rsidP="004105E0">
      <w:pPr>
        <w:spacing w:line="240" w:lineRule="auto"/>
      </w:pPr>
      <w:r>
        <w:separator/>
      </w:r>
    </w:p>
  </w:footnote>
  <w:footnote w:type="continuationSeparator" w:id="0">
    <w:p w:rsidR="00545F07" w:rsidRDefault="00545F07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545F07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545F07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545F07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016"/>
    <w:multiLevelType w:val="hybridMultilevel"/>
    <w:tmpl w:val="4E883544"/>
    <w:lvl w:ilvl="0" w:tplc="D7F0CC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7402F2"/>
    <w:multiLevelType w:val="hybridMultilevel"/>
    <w:tmpl w:val="363C279C"/>
    <w:lvl w:ilvl="0" w:tplc="8578D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FC7875"/>
    <w:multiLevelType w:val="hybridMultilevel"/>
    <w:tmpl w:val="6D0026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56CFA"/>
    <w:multiLevelType w:val="singleLevel"/>
    <w:tmpl w:val="0174FE9C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317F0AD9"/>
    <w:multiLevelType w:val="hybridMultilevel"/>
    <w:tmpl w:val="6438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63024F"/>
    <w:multiLevelType w:val="hybridMultilevel"/>
    <w:tmpl w:val="60F63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9871E5"/>
    <w:multiLevelType w:val="hybridMultilevel"/>
    <w:tmpl w:val="12D82EC8"/>
    <w:lvl w:ilvl="0" w:tplc="ECFC0C3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83F64"/>
    <w:multiLevelType w:val="hybridMultilevel"/>
    <w:tmpl w:val="A48C3E50"/>
    <w:lvl w:ilvl="0" w:tplc="13E6E0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27638"/>
    <w:rsid w:val="00032560"/>
    <w:rsid w:val="00033D89"/>
    <w:rsid w:val="00044AC4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86E3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6226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43EF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2E1"/>
    <w:rsid w:val="00197A45"/>
    <w:rsid w:val="001A6923"/>
    <w:rsid w:val="001B0F2D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677F"/>
    <w:rsid w:val="002473D9"/>
    <w:rsid w:val="0025140E"/>
    <w:rsid w:val="0025310C"/>
    <w:rsid w:val="00253859"/>
    <w:rsid w:val="00253EA7"/>
    <w:rsid w:val="00253EAE"/>
    <w:rsid w:val="00255A85"/>
    <w:rsid w:val="00267AD8"/>
    <w:rsid w:val="00271B46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608"/>
    <w:rsid w:val="002C0CF1"/>
    <w:rsid w:val="002C2287"/>
    <w:rsid w:val="002C2368"/>
    <w:rsid w:val="002C7867"/>
    <w:rsid w:val="002D3356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66A16"/>
    <w:rsid w:val="003706F5"/>
    <w:rsid w:val="00370B89"/>
    <w:rsid w:val="00370F18"/>
    <w:rsid w:val="00382B6D"/>
    <w:rsid w:val="003853D0"/>
    <w:rsid w:val="003857FC"/>
    <w:rsid w:val="0038728E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060B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3DEE"/>
    <w:rsid w:val="004A682A"/>
    <w:rsid w:val="004B1511"/>
    <w:rsid w:val="004B1935"/>
    <w:rsid w:val="004B77A8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1C3F"/>
    <w:rsid w:val="00502E83"/>
    <w:rsid w:val="00504864"/>
    <w:rsid w:val="0050548C"/>
    <w:rsid w:val="00505C89"/>
    <w:rsid w:val="0051567A"/>
    <w:rsid w:val="00522261"/>
    <w:rsid w:val="00523256"/>
    <w:rsid w:val="0052342D"/>
    <w:rsid w:val="00525981"/>
    <w:rsid w:val="00527C90"/>
    <w:rsid w:val="00534061"/>
    <w:rsid w:val="0053516C"/>
    <w:rsid w:val="00536EED"/>
    <w:rsid w:val="005418E9"/>
    <w:rsid w:val="00545F07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BDA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2C9F"/>
    <w:rsid w:val="00614E10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87F10"/>
    <w:rsid w:val="006909D8"/>
    <w:rsid w:val="00691BBE"/>
    <w:rsid w:val="00692418"/>
    <w:rsid w:val="00695227"/>
    <w:rsid w:val="006A2B1A"/>
    <w:rsid w:val="006A5599"/>
    <w:rsid w:val="006A76A3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01308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66E0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0499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76C8B"/>
    <w:rsid w:val="00880466"/>
    <w:rsid w:val="008901F8"/>
    <w:rsid w:val="00892B42"/>
    <w:rsid w:val="008931F8"/>
    <w:rsid w:val="00897279"/>
    <w:rsid w:val="008A4E2E"/>
    <w:rsid w:val="008B284B"/>
    <w:rsid w:val="008B6CE6"/>
    <w:rsid w:val="008B7821"/>
    <w:rsid w:val="008C2AE2"/>
    <w:rsid w:val="008C6A0C"/>
    <w:rsid w:val="008E0C05"/>
    <w:rsid w:val="008E519D"/>
    <w:rsid w:val="008E6117"/>
    <w:rsid w:val="008E69B7"/>
    <w:rsid w:val="008E6EF7"/>
    <w:rsid w:val="008F0621"/>
    <w:rsid w:val="008F09EE"/>
    <w:rsid w:val="008F7C6B"/>
    <w:rsid w:val="009011B2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3E8"/>
    <w:rsid w:val="009877A0"/>
    <w:rsid w:val="00991712"/>
    <w:rsid w:val="009A57EA"/>
    <w:rsid w:val="009B2393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E702E"/>
    <w:rsid w:val="009F0133"/>
    <w:rsid w:val="009F21C5"/>
    <w:rsid w:val="009F39FB"/>
    <w:rsid w:val="009F50FA"/>
    <w:rsid w:val="00A00925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9122C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5CFC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302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0FE9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64846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3128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35FB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39B3"/>
    <w:rsid w:val="00D775FD"/>
    <w:rsid w:val="00D80B39"/>
    <w:rsid w:val="00D81447"/>
    <w:rsid w:val="00D87777"/>
    <w:rsid w:val="00D91FCE"/>
    <w:rsid w:val="00D92CEA"/>
    <w:rsid w:val="00D92FBA"/>
    <w:rsid w:val="00D934FA"/>
    <w:rsid w:val="00D96C79"/>
    <w:rsid w:val="00D97954"/>
    <w:rsid w:val="00D97FFD"/>
    <w:rsid w:val="00DA0DF4"/>
    <w:rsid w:val="00DC0708"/>
    <w:rsid w:val="00DC4602"/>
    <w:rsid w:val="00DC4D14"/>
    <w:rsid w:val="00DD5E12"/>
    <w:rsid w:val="00DE19FD"/>
    <w:rsid w:val="00DE23C1"/>
    <w:rsid w:val="00DE4CF3"/>
    <w:rsid w:val="00DE6D09"/>
    <w:rsid w:val="00DF2D07"/>
    <w:rsid w:val="00DF30EF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3117"/>
    <w:rsid w:val="00EB50AC"/>
    <w:rsid w:val="00EB6FD0"/>
    <w:rsid w:val="00EB7C63"/>
    <w:rsid w:val="00EC4C3F"/>
    <w:rsid w:val="00EC4C5E"/>
    <w:rsid w:val="00EC537B"/>
    <w:rsid w:val="00EC5DC7"/>
    <w:rsid w:val="00ED1261"/>
    <w:rsid w:val="00ED1392"/>
    <w:rsid w:val="00ED4B79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0A0B"/>
    <w:rsid w:val="00F81D26"/>
    <w:rsid w:val="00F83090"/>
    <w:rsid w:val="00F838DE"/>
    <w:rsid w:val="00F83A7A"/>
    <w:rsid w:val="00F850AF"/>
    <w:rsid w:val="00F90654"/>
    <w:rsid w:val="00F906CA"/>
    <w:rsid w:val="00F93A80"/>
    <w:rsid w:val="00F9519D"/>
    <w:rsid w:val="00FA231F"/>
    <w:rsid w:val="00FA2ED4"/>
    <w:rsid w:val="00FB13AA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B0F2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1B0F2D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FontStyle123">
    <w:name w:val="Font Style123"/>
    <w:uiPriority w:val="99"/>
    <w:rsid w:val="001B0F2D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B0F2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1B0F2D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FontStyle123">
    <w:name w:val="Font Style123"/>
    <w:uiPriority w:val="99"/>
    <w:rsid w:val="001B0F2D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11</Pages>
  <Words>4202</Words>
  <Characters>23956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dcterms:created xsi:type="dcterms:W3CDTF">2017-09-03T17:33:00Z</dcterms:created>
  <dcterms:modified xsi:type="dcterms:W3CDTF">2017-12-05T13:53:00Z</dcterms:modified>
</cp:coreProperties>
</file>