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717" w:rsidRDefault="00797717" w:rsidP="00797717">
      <w:pPr>
        <w:jc w:val="both"/>
      </w:pPr>
    </w:p>
    <w:p w:rsidR="00797717" w:rsidRPr="008E4229" w:rsidRDefault="00797717" w:rsidP="007977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Солнцева, Г. В., Башлак, О. Б., Миклуш, Т. П., Пушкина, Н. О. Исследования формирования осанки у детей раннего школьного возраста /</w:t>
      </w:r>
      <w:r w:rsidRPr="008E4229">
        <w:rPr>
          <w:rFonts w:ascii="Times New Roman" w:hAnsi="Times New Roman" w:cs="Times New Roman"/>
          <w:sz w:val="28"/>
          <w:szCs w:val="28"/>
        </w:rPr>
        <w:t xml:space="preserve"> Интерактивный подход к обеспечению и восстановлению здоровья</w:t>
      </w:r>
      <w:r>
        <w:rPr>
          <w:rFonts w:ascii="Times New Roman" w:hAnsi="Times New Roman" w:cs="Times New Roman"/>
          <w:sz w:val="28"/>
          <w:szCs w:val="28"/>
        </w:rPr>
        <w:t xml:space="preserve"> : Материалы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Х Международной научной сессии по итогам НИР за 2005 год «Научное обоснование физического воспитания, спортивной тренировки и подготовки кадров по физической культуре и спорту» / сост. : Н. М. Машарская, В. В. Леонова; редкол.: М. Е. Кобринский </w:t>
      </w:r>
      <w:r w:rsidRPr="001800D1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и др.</w:t>
      </w:r>
      <w:r w:rsidRPr="001800D1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; Бел.гос.ун-т физ.культуры. – Мн.: БГУФК – 2006. – С. 229-232.</w:t>
      </w:r>
    </w:p>
    <w:p w:rsidR="00797717" w:rsidRPr="008E4229" w:rsidRDefault="00797717" w:rsidP="007977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97717" w:rsidRDefault="00797717" w:rsidP="0079771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4229">
        <w:rPr>
          <w:rFonts w:ascii="Times New Roman" w:hAnsi="Times New Roman" w:cs="Times New Roman"/>
          <w:sz w:val="28"/>
          <w:szCs w:val="28"/>
        </w:rPr>
        <w:t xml:space="preserve">В статье приведены данные </w:t>
      </w:r>
      <w:r>
        <w:rPr>
          <w:rFonts w:ascii="Times New Roman" w:hAnsi="Times New Roman" w:cs="Times New Roman"/>
          <w:sz w:val="28"/>
          <w:szCs w:val="28"/>
        </w:rPr>
        <w:t>экспериментальных исследований формирования осанки у детей раннего школьного возраста.</w:t>
      </w:r>
    </w:p>
    <w:p w:rsidR="00797717" w:rsidRPr="008E4229" w:rsidRDefault="00797717" w:rsidP="0079771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4229">
        <w:rPr>
          <w:rFonts w:ascii="Times New Roman" w:hAnsi="Times New Roman" w:cs="Times New Roman"/>
          <w:sz w:val="28"/>
          <w:szCs w:val="28"/>
        </w:rPr>
        <w:t xml:space="preserve"> Адресуется широкому кругу специалистов в области биологии и медицины.</w:t>
      </w:r>
    </w:p>
    <w:p w:rsidR="00797717" w:rsidRPr="008E4229" w:rsidRDefault="00797717" w:rsidP="0079771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7717" w:rsidRPr="008E4229" w:rsidRDefault="00797717" w:rsidP="00797717">
      <w:pPr>
        <w:jc w:val="both"/>
        <w:rPr>
          <w:rFonts w:ascii="Times New Roman" w:hAnsi="Times New Roman" w:cs="Times New Roman"/>
          <w:sz w:val="28"/>
          <w:szCs w:val="28"/>
        </w:rPr>
      </w:pPr>
      <w:r w:rsidRPr="008E4229">
        <w:rPr>
          <w:rFonts w:ascii="Times New Roman" w:hAnsi="Times New Roman" w:cs="Times New Roman"/>
          <w:b/>
          <w:sz w:val="28"/>
          <w:szCs w:val="28"/>
        </w:rPr>
        <w:t>Ознакомиться с публикацией можно на кафедре морфологии и физиологии человека и животных БГПУ.</w:t>
      </w:r>
    </w:p>
    <w:p w:rsidR="003E4A6C" w:rsidRDefault="003E4A6C">
      <w:bookmarkStart w:id="0" w:name="_GoBack"/>
      <w:bookmarkEnd w:id="0"/>
    </w:p>
    <w:sectPr w:rsidR="003E4A6C" w:rsidSect="00EC2E6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0DF1" w:rsidRDefault="00760DF1" w:rsidP="00B97BA9">
      <w:r>
        <w:separator/>
      </w:r>
    </w:p>
  </w:endnote>
  <w:endnote w:type="continuationSeparator" w:id="1">
    <w:p w:rsidR="00760DF1" w:rsidRDefault="00760DF1" w:rsidP="00B97B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BA9" w:rsidRDefault="00B97BA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BA9" w:rsidRDefault="00B97BA9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BA9" w:rsidRDefault="00B97BA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0DF1" w:rsidRDefault="00760DF1" w:rsidP="00B97BA9">
      <w:r>
        <w:separator/>
      </w:r>
    </w:p>
  </w:footnote>
  <w:footnote w:type="continuationSeparator" w:id="1">
    <w:p w:rsidR="00760DF1" w:rsidRDefault="00760DF1" w:rsidP="00B97B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BA9" w:rsidRDefault="00B97BA9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41157" o:spid="_x0000_s2050" type="#_x0000_t136" style="position:absolute;margin-left:0;margin-top:0;width:461.25pt;height:49.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44pt" string="РЕПОЗИТОРИЙ БГПУ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BA9" w:rsidRDefault="00B97BA9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41158" o:spid="_x0000_s2051" type="#_x0000_t136" style="position:absolute;margin-left:0;margin-top:0;width:461.25pt;height:49.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44pt" string="РЕПОЗИТОРИЙ БГПУ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BA9" w:rsidRDefault="00B97BA9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41156" o:spid="_x0000_s2049" type="#_x0000_t136" style="position:absolute;margin-left:0;margin-top:0;width:461.25pt;height:49.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44pt" string="РЕПОЗИТОРИЙ БГПУ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savePreviewPicture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797717"/>
    <w:rsid w:val="003E4A6C"/>
    <w:rsid w:val="00760DF1"/>
    <w:rsid w:val="00797717"/>
    <w:rsid w:val="0089201B"/>
    <w:rsid w:val="00B97BA9"/>
    <w:rsid w:val="00EC2E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7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97BA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97BA9"/>
  </w:style>
  <w:style w:type="paragraph" w:styleId="a5">
    <w:name w:val="footer"/>
    <w:basedOn w:val="a"/>
    <w:link w:val="a6"/>
    <w:uiPriority w:val="99"/>
    <w:semiHidden/>
    <w:unhideWhenUsed/>
    <w:rsid w:val="00B97BA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97BA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7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E11061-B36F-425F-B101-4A8445661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684</Characters>
  <Application>Microsoft Office Word</Application>
  <DocSecurity>0</DocSecurity>
  <Lines>5</Lines>
  <Paragraphs>1</Paragraphs>
  <ScaleCrop>false</ScaleCrop>
  <Company/>
  <LinksUpToDate>false</LinksUpToDate>
  <CharactersWithSpaces>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Жукова</dc:creator>
  <cp:keywords/>
  <dc:description/>
  <cp:lastModifiedBy>Admin</cp:lastModifiedBy>
  <cp:revision>3</cp:revision>
  <dcterms:created xsi:type="dcterms:W3CDTF">2017-11-13T17:35:00Z</dcterms:created>
  <dcterms:modified xsi:type="dcterms:W3CDTF">2017-11-27T13:04:00Z</dcterms:modified>
</cp:coreProperties>
</file>