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701308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</w:p>
    <w:p w:rsidR="00701308" w:rsidRPr="00093A21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  <w:r w:rsidRPr="00093A21">
        <w:rPr>
          <w:rFonts w:ascii="Times New Roman" w:hAnsi="Times New Roman"/>
          <w:b/>
        </w:rPr>
        <w:t xml:space="preserve">МОДЕЛЬНЫЕ ХАРАКТЕРИСТИКИ В ПРОЦЕССЕ ОТБОРА </w:t>
      </w:r>
    </w:p>
    <w:p w:rsidR="00701308" w:rsidRPr="00093A21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  <w:r w:rsidRPr="00093A21">
        <w:rPr>
          <w:rFonts w:ascii="Times New Roman" w:hAnsi="Times New Roman"/>
          <w:b/>
        </w:rPr>
        <w:t>И СПОРТИВНОЙ ОРИЕНТАЦИИ</w:t>
      </w:r>
    </w:p>
    <w:p w:rsidR="00701308" w:rsidRPr="00093A21" w:rsidRDefault="00701308" w:rsidP="00701308">
      <w:pPr>
        <w:spacing w:line="240" w:lineRule="auto"/>
        <w:ind w:firstLine="567"/>
        <w:jc w:val="right"/>
        <w:rPr>
          <w:rFonts w:ascii="Times New Roman" w:hAnsi="Times New Roman"/>
          <w:i/>
        </w:rPr>
      </w:pPr>
      <w:proofErr w:type="spellStart"/>
      <w:r w:rsidRPr="00093A21">
        <w:rPr>
          <w:rFonts w:ascii="Times New Roman" w:hAnsi="Times New Roman"/>
          <w:i/>
        </w:rPr>
        <w:t>Соловцов</w:t>
      </w:r>
      <w:proofErr w:type="spellEnd"/>
      <w:r w:rsidRPr="00093A21">
        <w:rPr>
          <w:rFonts w:ascii="Times New Roman" w:hAnsi="Times New Roman"/>
          <w:i/>
        </w:rPr>
        <w:t xml:space="preserve"> В. В., Юранов С. Я., </w:t>
      </w:r>
      <w:proofErr w:type="spellStart"/>
      <w:r w:rsidRPr="00093A21">
        <w:rPr>
          <w:rFonts w:ascii="Times New Roman" w:hAnsi="Times New Roman"/>
          <w:i/>
        </w:rPr>
        <w:t>Бризинский</w:t>
      </w:r>
      <w:proofErr w:type="spellEnd"/>
      <w:r w:rsidRPr="00093A21">
        <w:rPr>
          <w:rFonts w:ascii="Times New Roman" w:hAnsi="Times New Roman"/>
          <w:i/>
        </w:rPr>
        <w:t xml:space="preserve"> Г. С.</w:t>
      </w:r>
    </w:p>
    <w:p w:rsidR="00701308" w:rsidRPr="00B635B1" w:rsidRDefault="00701308" w:rsidP="00701308">
      <w:pPr>
        <w:widowControl w:val="0"/>
        <w:spacing w:line="240" w:lineRule="auto"/>
        <w:ind w:firstLine="567"/>
        <w:jc w:val="right"/>
        <w:rPr>
          <w:rFonts w:ascii="Times New Roman" w:hAnsi="Times New Roman"/>
          <w:i/>
          <w:color w:val="000000"/>
          <w:lang w:val="en-US" w:eastAsia="ru-RU"/>
        </w:rPr>
      </w:pPr>
      <w:r w:rsidRPr="00093A21">
        <w:rPr>
          <w:rFonts w:ascii="Times New Roman" w:hAnsi="Times New Roman"/>
          <w:i/>
          <w:color w:val="000000"/>
          <w:lang w:eastAsia="ru-RU"/>
        </w:rPr>
        <w:t>г</w:t>
      </w:r>
      <w:r w:rsidRPr="00B635B1">
        <w:rPr>
          <w:rFonts w:ascii="Times New Roman" w:hAnsi="Times New Roman"/>
          <w:i/>
          <w:color w:val="000000"/>
          <w:lang w:val="en-US" w:eastAsia="ru-RU"/>
        </w:rPr>
        <w:t xml:space="preserve">. </w:t>
      </w:r>
      <w:r w:rsidRPr="00093A21">
        <w:rPr>
          <w:rFonts w:ascii="Times New Roman" w:hAnsi="Times New Roman"/>
          <w:i/>
          <w:color w:val="000000"/>
          <w:lang w:eastAsia="ru-RU"/>
        </w:rPr>
        <w:t>Минск</w:t>
      </w:r>
      <w:r w:rsidRPr="00B635B1">
        <w:rPr>
          <w:rFonts w:ascii="Times New Roman" w:hAnsi="Times New Roman"/>
          <w:i/>
          <w:color w:val="000000"/>
          <w:lang w:val="en-US" w:eastAsia="ru-RU"/>
        </w:rPr>
        <w:t xml:space="preserve">, </w:t>
      </w:r>
      <w:r w:rsidRPr="00093A21">
        <w:rPr>
          <w:rFonts w:ascii="Times New Roman" w:hAnsi="Times New Roman"/>
          <w:i/>
          <w:color w:val="000000"/>
          <w:lang w:val="be-BY" w:eastAsia="ru-RU"/>
        </w:rPr>
        <w:t xml:space="preserve">Республика </w:t>
      </w:r>
      <w:r w:rsidRPr="00093A21">
        <w:rPr>
          <w:rFonts w:ascii="Times New Roman" w:hAnsi="Times New Roman"/>
          <w:i/>
          <w:color w:val="000000"/>
          <w:lang w:eastAsia="ru-RU"/>
        </w:rPr>
        <w:t>Беларусь</w:t>
      </w:r>
    </w:p>
    <w:p w:rsidR="00701308" w:rsidRPr="00862003" w:rsidRDefault="00701308" w:rsidP="00701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Times New Roman" w:eastAsia="Times New Roman" w:hAnsi="Times New Roman"/>
          <w:i/>
          <w:lang w:val="en-US" w:eastAsia="ru-RU"/>
        </w:rPr>
      </w:pPr>
      <w:r w:rsidRPr="00862003">
        <w:rPr>
          <w:rFonts w:ascii="Times New Roman" w:eastAsia="Times New Roman" w:hAnsi="Times New Roman"/>
          <w:i/>
          <w:lang w:val="en" w:eastAsia="ru-RU"/>
        </w:rPr>
        <w:t>One of the most important factors of purposeful long-term preparation is selection and sports orientation</w:t>
      </w:r>
      <w:r w:rsidRPr="00862003">
        <w:rPr>
          <w:rFonts w:ascii="Times New Roman" w:eastAsia="Times New Roman" w:hAnsi="Times New Roman"/>
          <w:i/>
          <w:lang w:val="en-US" w:eastAsia="ru-RU"/>
        </w:rPr>
        <w:t>.</w:t>
      </w:r>
    </w:p>
    <w:p w:rsidR="00701308" w:rsidRPr="00093A21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 xml:space="preserve">Одним из наиболее важных факторов целенаправленной многолетней подготовки является отбор и спортивная ориентация, в процессе которых выявляются перспективные спортсмены, определяется стратегия и тактика тренировки.  Отбор и ориентация тесно взаимосвязаны с этапами в структуре многолетней тренировки, что является основанием для выделения понятия этапов отбора, также лимитированных временными границами. Так, для этапа предварительной подготовки – этап предварительного (первичного) отбора, для этапа начальной спортивной специализации – этап углубленной проверки (вторичный отбор), для этапа углубленной тренировки – этап спортивной ориентации, для этапа спортивного совершенствования – этап отбора в сборные команды [3,4]. Такая трактовка взаимосвязи главных факторов тренировочного процесса не может в полной мере соответствовать современным требованиям. Поэтому структуру процесса тренировки более целесообразно делить на пять этапов: этап предварительной подготовки; этап начальной спортивной специализации; этап углубленной тренировки; этап спортивного совершенствования; этап спортивного долголетия [1,3]. Представляется, что в этой структуре более целесообразно применять следующие понятия видов отбора и спортивной ориентации: </w:t>
      </w:r>
    </w:p>
    <w:p w:rsidR="00701308" w:rsidRPr="00093A21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 xml:space="preserve">- </w:t>
      </w:r>
      <w:r w:rsidRPr="00093A21">
        <w:rPr>
          <w:rFonts w:ascii="Times New Roman" w:hAnsi="Times New Roman"/>
          <w:i/>
        </w:rPr>
        <w:t>массовый отбор и ориентация</w:t>
      </w:r>
      <w:r w:rsidRPr="00093A21">
        <w:rPr>
          <w:rFonts w:ascii="Times New Roman" w:hAnsi="Times New Roman"/>
        </w:rPr>
        <w:t xml:space="preserve"> (основной критерий состояние здоровья); </w:t>
      </w:r>
    </w:p>
    <w:p w:rsidR="00701308" w:rsidRPr="00093A21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 xml:space="preserve">- </w:t>
      </w:r>
      <w:r w:rsidRPr="00093A21">
        <w:rPr>
          <w:rFonts w:ascii="Times New Roman" w:hAnsi="Times New Roman"/>
          <w:i/>
        </w:rPr>
        <w:t>видовой отбор и ориентация</w:t>
      </w:r>
      <w:r w:rsidRPr="00093A21">
        <w:rPr>
          <w:rFonts w:ascii="Times New Roman" w:hAnsi="Times New Roman"/>
        </w:rPr>
        <w:t xml:space="preserve"> (основн</w:t>
      </w:r>
      <w:r>
        <w:rPr>
          <w:rFonts w:ascii="Times New Roman" w:hAnsi="Times New Roman"/>
        </w:rPr>
        <w:t>ой критерий состояние здоровья,</w:t>
      </w:r>
      <w:r w:rsidRPr="00093A21">
        <w:rPr>
          <w:rFonts w:ascii="Times New Roman" w:hAnsi="Times New Roman"/>
        </w:rPr>
        <w:t xml:space="preserve"> требования вида спорта): </w:t>
      </w:r>
    </w:p>
    <w:p w:rsidR="00701308" w:rsidRPr="00093A21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 xml:space="preserve">- </w:t>
      </w:r>
      <w:r w:rsidRPr="00093A21">
        <w:rPr>
          <w:rFonts w:ascii="Times New Roman" w:hAnsi="Times New Roman"/>
          <w:i/>
        </w:rPr>
        <w:t>специализированный отбор и ориентация</w:t>
      </w:r>
      <w:r w:rsidRPr="00093A21">
        <w:rPr>
          <w:rFonts w:ascii="Times New Roman" w:hAnsi="Times New Roman"/>
        </w:rPr>
        <w:t xml:space="preserve"> (основной критерий способности индивида осваивать должные тренировочные нагрузки, требования спортивной специализации); </w:t>
      </w:r>
    </w:p>
    <w:p w:rsidR="00701308" w:rsidRPr="00093A21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 xml:space="preserve">-  </w:t>
      </w:r>
      <w:r w:rsidRPr="00093A21">
        <w:rPr>
          <w:rFonts w:ascii="Times New Roman" w:hAnsi="Times New Roman"/>
          <w:i/>
        </w:rPr>
        <w:t>ролевой отбор и ориентация</w:t>
      </w:r>
      <w:r w:rsidRPr="00093A21">
        <w:rPr>
          <w:rFonts w:ascii="Times New Roman" w:hAnsi="Times New Roman"/>
        </w:rPr>
        <w:t xml:space="preserve"> (определение командного или иг</w:t>
      </w:r>
      <w:r>
        <w:rPr>
          <w:rFonts w:ascii="Times New Roman" w:hAnsi="Times New Roman"/>
        </w:rPr>
        <w:t xml:space="preserve">рового амплуа в соответствии с </w:t>
      </w:r>
      <w:r w:rsidRPr="00093A21">
        <w:rPr>
          <w:rFonts w:ascii="Times New Roman" w:hAnsi="Times New Roman"/>
        </w:rPr>
        <w:t xml:space="preserve">индивидуальными особенностями); </w:t>
      </w:r>
    </w:p>
    <w:p w:rsidR="00701308" w:rsidRPr="00093A21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 xml:space="preserve">- </w:t>
      </w:r>
      <w:r w:rsidRPr="00093A21">
        <w:rPr>
          <w:rFonts w:ascii="Times New Roman" w:hAnsi="Times New Roman"/>
          <w:i/>
        </w:rPr>
        <w:t>соревновательный отбор и ориентация</w:t>
      </w:r>
      <w:r w:rsidRPr="00093A21">
        <w:rPr>
          <w:rFonts w:ascii="Times New Roman" w:hAnsi="Times New Roman"/>
        </w:rPr>
        <w:t xml:space="preserve"> (основной критерий состояние здоровья и способность к реализации возможностей при соперничестве).  </w:t>
      </w:r>
    </w:p>
    <w:p w:rsidR="00701308" w:rsidRPr="00093A21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>Очевидно, что эти виды спортивного отбора и ориентации не имеют временных границ, поэтому они функционируют в диалектическом единстве и преимущественно применяются, в зависимости от значимости решаемых задач, практически на всех этапах многолетней тренировки. Представляется, что такой подход позволяет повысить эффективность отбора и многолетней подготовки, так как охватывает ряд вопросов системно-структурного подхода в управлении как физической, так и другими видами подготовки. Для чего необходимо осуществлять моделирование различных сторон мастерства и разработку модельных характеристик по всем аспектам физического развития, подготовленности и спортивной деятельности с целью более тонкой корректировки тренировочных воздействий в интересах достижения конечного результата [1, 4,].</w:t>
      </w:r>
    </w:p>
    <w:p w:rsidR="00044AC4" w:rsidRDefault="00701308" w:rsidP="00701308">
      <w:pPr>
        <w:spacing w:line="240" w:lineRule="auto"/>
        <w:ind w:firstLine="567"/>
        <w:rPr>
          <w:rFonts w:ascii="Times New Roman" w:hAnsi="Times New Roman"/>
        </w:rPr>
      </w:pPr>
      <w:r w:rsidRPr="00093A21">
        <w:rPr>
          <w:rFonts w:ascii="Times New Roman" w:hAnsi="Times New Roman"/>
        </w:rPr>
        <w:t>Моделирование в отборе и спортивном совершенствовании представляет собой постоянный поиск факторов оптимального состояния систем организма, свойственных данному виду деятельности, конкретному возрастному этапу [3]. На этапе начальной спортивной специализации необходимо осуществлять моделирование физического развития, двигательной подготовленности и нервно-психических особенностей. Кроме того, более достоверный прогноз потенциальных возможностей может быть осуществлен с учетом темпов прироста показателей физических качеств. Так, темпы прироста в показателях физической подготовленности в совокупности с исходными данными, имеют прогностическую значимость в 89 % случаев, в то время</w:t>
      </w:r>
      <w:proofErr w:type="gramStart"/>
      <w:r w:rsidRPr="00093A21">
        <w:rPr>
          <w:rFonts w:ascii="Times New Roman" w:hAnsi="Times New Roman"/>
        </w:rPr>
        <w:t>,</w:t>
      </w:r>
      <w:proofErr w:type="gramEnd"/>
      <w:r w:rsidRPr="00093A21">
        <w:rPr>
          <w:rFonts w:ascii="Times New Roman" w:hAnsi="Times New Roman"/>
        </w:rPr>
        <w:t xml:space="preserve"> как только исходный уровень лишь в 18 % случаев [1,3]. Волков В. М., Филин В. П. [2], подчеркивая высокую информативность этих факторов, указывают на постоянную необходимость разработки соответствующих нормативов и накоплении экспериментального материала для конкретных контингентов занимающихся.  </w:t>
      </w:r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701308" w:rsidRDefault="00701308" w:rsidP="00701308">
      <w:pPr>
        <w:spacing w:line="240" w:lineRule="auto"/>
        <w:ind w:firstLine="567"/>
        <w:jc w:val="center"/>
        <w:rPr>
          <w:i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21" w:rsidRDefault="00DD6F21" w:rsidP="004105E0">
      <w:pPr>
        <w:spacing w:line="240" w:lineRule="auto"/>
      </w:pPr>
      <w:r>
        <w:separator/>
      </w:r>
    </w:p>
  </w:endnote>
  <w:endnote w:type="continuationSeparator" w:id="0">
    <w:p w:rsidR="00DD6F21" w:rsidRDefault="00DD6F21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21" w:rsidRDefault="00DD6F21" w:rsidP="004105E0">
      <w:pPr>
        <w:spacing w:line="240" w:lineRule="auto"/>
      </w:pPr>
      <w:r>
        <w:separator/>
      </w:r>
    </w:p>
  </w:footnote>
  <w:footnote w:type="continuationSeparator" w:id="0">
    <w:p w:rsidR="00DD6F21" w:rsidRDefault="00DD6F21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DD6F2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DD6F2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DD6F21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D6F21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2017-09-03T17:33:00Z</dcterms:created>
  <dcterms:modified xsi:type="dcterms:W3CDTF">2017-11-07T11:34:00Z</dcterms:modified>
</cp:coreProperties>
</file>