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84" w:rsidRDefault="00D3129A" w:rsidP="008B1284">
      <w:pPr>
        <w:shd w:val="clear" w:color="auto" w:fill="FFFFFF"/>
        <w:spacing w:line="238" w:lineRule="exact"/>
        <w:ind w:left="1404" w:right="389" w:hanging="695"/>
        <w:jc w:val="center"/>
        <w:rPr>
          <w:b/>
          <w:sz w:val="18"/>
        </w:rPr>
      </w:pPr>
      <w:r>
        <w:rPr>
          <w:b/>
          <w:sz w:val="18"/>
          <w:lang w:val="en-US"/>
        </w:rPr>
        <w:t>M</w:t>
      </w:r>
      <w:r>
        <w:rPr>
          <w:b/>
          <w:sz w:val="18"/>
        </w:rPr>
        <w:t>ИНИ</w:t>
      </w:r>
      <w:r>
        <w:rPr>
          <w:b/>
          <w:sz w:val="18"/>
          <w:lang w:val="en-US"/>
        </w:rPr>
        <w:t>CTEPCTBO</w:t>
      </w:r>
      <w:r w:rsidRPr="00D3129A">
        <w:rPr>
          <w:b/>
          <w:sz w:val="18"/>
        </w:rPr>
        <w:t xml:space="preserve"> </w:t>
      </w:r>
      <w:r>
        <w:rPr>
          <w:b/>
          <w:sz w:val="18"/>
        </w:rPr>
        <w:t>ОБРАЗОВАНИЯ И НАУКИ</w:t>
      </w:r>
    </w:p>
    <w:p w:rsidR="00B467FA" w:rsidRDefault="00D3129A" w:rsidP="008B1284">
      <w:pPr>
        <w:shd w:val="clear" w:color="auto" w:fill="FFFFFF"/>
        <w:spacing w:line="238" w:lineRule="exact"/>
        <w:ind w:left="1404" w:right="389" w:hanging="695"/>
        <w:jc w:val="center"/>
        <w:rPr>
          <w:b/>
          <w:sz w:val="18"/>
        </w:rPr>
      </w:pPr>
      <w:r>
        <w:rPr>
          <w:b/>
          <w:sz w:val="18"/>
        </w:rPr>
        <w:t>РЕСПУБЛИКИ БЕЛАРУСЬ</w:t>
      </w:r>
    </w:p>
    <w:p w:rsidR="008B1284" w:rsidRDefault="008B1284" w:rsidP="008B1284">
      <w:pPr>
        <w:shd w:val="clear" w:color="auto" w:fill="FFFFFF"/>
        <w:spacing w:line="238" w:lineRule="exact"/>
        <w:ind w:left="1404" w:right="389" w:hanging="695"/>
        <w:jc w:val="center"/>
      </w:pPr>
    </w:p>
    <w:p w:rsidR="008B1284" w:rsidRDefault="00D3129A" w:rsidP="008B1284">
      <w:pPr>
        <w:shd w:val="clear" w:color="auto" w:fill="FFFFFF"/>
        <w:ind w:left="1168" w:hanging="1168"/>
        <w:jc w:val="center"/>
        <w:rPr>
          <w:b/>
          <w:sz w:val="18"/>
        </w:rPr>
      </w:pPr>
      <w:r>
        <w:rPr>
          <w:b/>
          <w:sz w:val="18"/>
        </w:rPr>
        <w:t>БЕЛОРУССКИЙ ГОСУДАРСТВЕННЫЙ ПЕДАГОГИЧЕСКИЙ</w:t>
      </w:r>
    </w:p>
    <w:p w:rsidR="00B467FA" w:rsidRDefault="00D3129A" w:rsidP="008B1284">
      <w:pPr>
        <w:shd w:val="clear" w:color="auto" w:fill="FFFFFF"/>
        <w:ind w:left="1168" w:hanging="1168"/>
        <w:jc w:val="center"/>
      </w:pPr>
      <w:r>
        <w:rPr>
          <w:b/>
          <w:sz w:val="18"/>
        </w:rPr>
        <w:t>УНИВЕРСИТЕТ ИМ. М.ТАНКА</w:t>
      </w:r>
    </w:p>
    <w:p w:rsidR="00B467FA" w:rsidRDefault="00D3129A" w:rsidP="008B1284">
      <w:pPr>
        <w:shd w:val="clear" w:color="auto" w:fill="FFFFFF"/>
        <w:spacing w:before="263"/>
        <w:ind w:left="248"/>
        <w:jc w:val="center"/>
      </w:pPr>
      <w:r>
        <w:rPr>
          <w:b/>
          <w:sz w:val="18"/>
        </w:rPr>
        <w:t>КАФЕДРА ФИЗИЧЕСКОГО ВОСПИТАНИЯ И СПОРТА</w:t>
      </w:r>
    </w:p>
    <w:p w:rsidR="00B467FA" w:rsidRDefault="00D3129A">
      <w:pPr>
        <w:shd w:val="clear" w:color="auto" w:fill="FFFFFF"/>
        <w:spacing w:before="1897" w:line="360" w:lineRule="exact"/>
        <w:ind w:right="464"/>
        <w:jc w:val="center"/>
      </w:pPr>
      <w:r>
        <w:rPr>
          <w:sz w:val="32"/>
        </w:rPr>
        <w:t>СОВРЕМЕННЫЕ ПРОБЛЕМЫ</w:t>
      </w:r>
    </w:p>
    <w:p w:rsidR="00B467FA" w:rsidRDefault="00D3129A">
      <w:pPr>
        <w:shd w:val="clear" w:color="auto" w:fill="FFFFFF"/>
        <w:spacing w:before="7" w:line="360" w:lineRule="exact"/>
        <w:ind w:right="464"/>
        <w:jc w:val="center"/>
      </w:pPr>
      <w:r>
        <w:rPr>
          <w:sz w:val="32"/>
        </w:rPr>
        <w:t>ФИЗИЧЕСКОГО ВОСПИТАНИЯ</w:t>
      </w:r>
    </w:p>
    <w:p w:rsidR="00B467FA" w:rsidRDefault="00D3129A">
      <w:pPr>
        <w:shd w:val="clear" w:color="auto" w:fill="FFFFFF"/>
        <w:spacing w:line="360" w:lineRule="exact"/>
        <w:ind w:right="472"/>
        <w:jc w:val="center"/>
      </w:pPr>
      <w:r>
        <w:rPr>
          <w:sz w:val="32"/>
        </w:rPr>
        <w:t>УЧАЩЕЙСЯ МОЛОДЕЖИ</w:t>
      </w:r>
    </w:p>
    <w:p w:rsidR="00B467FA" w:rsidRDefault="00D3129A" w:rsidP="008B1284">
      <w:pPr>
        <w:shd w:val="clear" w:color="auto" w:fill="FFFFFF"/>
        <w:spacing w:before="4" w:line="360" w:lineRule="exact"/>
        <w:ind w:left="2127" w:hanging="2127"/>
        <w:jc w:val="center"/>
      </w:pPr>
      <w:r>
        <w:rPr>
          <w:rFonts w:ascii="Courier New" w:hAnsi="Courier New" w:cs="Courier New"/>
          <w:spacing w:val="-11"/>
          <w:sz w:val="22"/>
        </w:rPr>
        <w:t>(студенческая)</w:t>
      </w:r>
    </w:p>
    <w:p w:rsidR="00B467FA" w:rsidRDefault="00D3129A">
      <w:pPr>
        <w:shd w:val="clear" w:color="auto" w:fill="FFFFFF"/>
        <w:spacing w:before="497" w:line="263" w:lineRule="exact"/>
        <w:ind w:right="482"/>
        <w:jc w:val="center"/>
      </w:pPr>
      <w:r>
        <w:rPr>
          <w:sz w:val="18"/>
        </w:rPr>
        <w:t>Тезисы докладов</w:t>
      </w:r>
    </w:p>
    <w:p w:rsidR="00B467FA" w:rsidRDefault="00D3129A">
      <w:pPr>
        <w:shd w:val="clear" w:color="auto" w:fill="FFFFFF"/>
        <w:spacing w:line="263" w:lineRule="exact"/>
        <w:ind w:right="461"/>
        <w:jc w:val="center"/>
      </w:pPr>
      <w:r>
        <w:rPr>
          <w:sz w:val="18"/>
        </w:rPr>
        <w:t>Международной научно-практической конференции</w:t>
      </w:r>
    </w:p>
    <w:p w:rsidR="00B467FA" w:rsidRDefault="00D3129A">
      <w:pPr>
        <w:shd w:val="clear" w:color="auto" w:fill="FFFFFF"/>
        <w:spacing w:line="263" w:lineRule="exact"/>
        <w:ind w:right="479"/>
        <w:jc w:val="center"/>
      </w:pPr>
      <w:r>
        <w:rPr>
          <w:sz w:val="18"/>
        </w:rPr>
        <w:t>(Минск, 21-22 мая 1997 г.)</w:t>
      </w:r>
    </w:p>
    <w:p w:rsidR="00B467FA" w:rsidRDefault="00D3129A">
      <w:pPr>
        <w:shd w:val="clear" w:color="auto" w:fill="FFFFFF"/>
        <w:spacing w:before="1685" w:line="238" w:lineRule="exact"/>
        <w:ind w:right="475"/>
        <w:jc w:val="center"/>
      </w:pPr>
      <w:r>
        <w:rPr>
          <w:sz w:val="18"/>
        </w:rPr>
        <w:t>Посвящается</w:t>
      </w:r>
    </w:p>
    <w:p w:rsidR="00B467FA" w:rsidRDefault="00D3129A">
      <w:pPr>
        <w:shd w:val="clear" w:color="auto" w:fill="FFFFFF"/>
        <w:spacing w:line="238" w:lineRule="exact"/>
        <w:ind w:right="461"/>
        <w:jc w:val="center"/>
      </w:pPr>
      <w:r>
        <w:rPr>
          <w:spacing w:val="-4"/>
          <w:sz w:val="18"/>
        </w:rPr>
        <w:t xml:space="preserve">75-летию </w:t>
      </w:r>
      <w:r w:rsidR="008B1284">
        <w:rPr>
          <w:spacing w:val="-4"/>
          <w:sz w:val="18"/>
        </w:rPr>
        <w:t>Б</w:t>
      </w:r>
      <w:r>
        <w:rPr>
          <w:spacing w:val="-4"/>
          <w:sz w:val="18"/>
        </w:rPr>
        <w:t>елорусского государственного педагогического</w:t>
      </w:r>
    </w:p>
    <w:p w:rsidR="00B467FA" w:rsidRDefault="00D3129A">
      <w:pPr>
        <w:shd w:val="clear" w:color="auto" w:fill="FFFFFF"/>
        <w:spacing w:line="238" w:lineRule="exact"/>
        <w:ind w:right="439"/>
        <w:jc w:val="center"/>
      </w:pPr>
      <w:r>
        <w:rPr>
          <w:sz w:val="18"/>
        </w:rPr>
        <w:t xml:space="preserve">университета им. </w:t>
      </w:r>
      <w:proofErr w:type="spellStart"/>
      <w:r>
        <w:rPr>
          <w:sz w:val="18"/>
        </w:rPr>
        <w:t>М.Танка</w:t>
      </w:r>
      <w:proofErr w:type="spellEnd"/>
      <w:r>
        <w:rPr>
          <w:sz w:val="18"/>
        </w:rPr>
        <w:t>,</w:t>
      </w:r>
    </w:p>
    <w:p w:rsidR="00B467FA" w:rsidRDefault="00D3129A">
      <w:pPr>
        <w:shd w:val="clear" w:color="auto" w:fill="FFFFFF"/>
        <w:spacing w:line="238" w:lineRule="exact"/>
        <w:ind w:right="425"/>
        <w:jc w:val="center"/>
      </w:pPr>
      <w:r>
        <w:rPr>
          <w:spacing w:val="-2"/>
          <w:sz w:val="18"/>
        </w:rPr>
        <w:t xml:space="preserve">50 </w:t>
      </w:r>
      <w:proofErr w:type="spellStart"/>
      <w:r>
        <w:rPr>
          <w:spacing w:val="-2"/>
          <w:sz w:val="18"/>
        </w:rPr>
        <w:t>летию</w:t>
      </w:r>
      <w:proofErr w:type="spellEnd"/>
      <w:r>
        <w:rPr>
          <w:spacing w:val="-2"/>
          <w:sz w:val="18"/>
        </w:rPr>
        <w:t xml:space="preserve"> кафедры физического воспитания и спорта</w:t>
      </w:r>
    </w:p>
    <w:p w:rsidR="00B467FA" w:rsidRDefault="00D3129A">
      <w:pPr>
        <w:shd w:val="clear" w:color="auto" w:fill="FFFFFF"/>
        <w:spacing w:before="742"/>
        <w:ind w:left="2106"/>
        <w:rPr>
          <w:spacing w:val="-3"/>
          <w:sz w:val="18"/>
        </w:rPr>
      </w:pPr>
      <w:r>
        <w:rPr>
          <w:spacing w:val="-3"/>
          <w:sz w:val="18"/>
        </w:rPr>
        <w:t>Минск, 1997 г.</w:t>
      </w:r>
    </w:p>
    <w:p w:rsidR="008B1284" w:rsidRDefault="008B1284">
      <w:pPr>
        <w:shd w:val="clear" w:color="auto" w:fill="FFFFFF"/>
        <w:spacing w:before="742"/>
        <w:ind w:left="2106"/>
        <w:rPr>
          <w:spacing w:val="-3"/>
          <w:sz w:val="18"/>
        </w:rPr>
      </w:pPr>
    </w:p>
    <w:p w:rsidR="008B1284" w:rsidRDefault="008B1284">
      <w:pPr>
        <w:shd w:val="clear" w:color="auto" w:fill="FFFFFF"/>
        <w:spacing w:before="742"/>
        <w:ind w:left="2106"/>
        <w:rPr>
          <w:spacing w:val="-3"/>
          <w:sz w:val="18"/>
        </w:rPr>
      </w:pPr>
    </w:p>
    <w:p w:rsidR="008B1284" w:rsidRDefault="008B1284">
      <w:pPr>
        <w:shd w:val="clear" w:color="auto" w:fill="FFFFFF"/>
        <w:spacing w:before="742"/>
        <w:ind w:left="2106"/>
        <w:rPr>
          <w:spacing w:val="-3"/>
          <w:sz w:val="18"/>
        </w:rPr>
      </w:pPr>
    </w:p>
    <w:p w:rsidR="008B1284" w:rsidRDefault="008B1284">
      <w:pPr>
        <w:shd w:val="clear" w:color="auto" w:fill="FFFFFF"/>
        <w:spacing w:before="742"/>
        <w:ind w:left="2106"/>
        <w:rPr>
          <w:spacing w:val="-3"/>
          <w:sz w:val="18"/>
        </w:rPr>
      </w:pPr>
    </w:p>
    <w:p w:rsidR="008B1284" w:rsidRDefault="008B1284">
      <w:pPr>
        <w:shd w:val="clear" w:color="auto" w:fill="FFFFFF"/>
        <w:spacing w:before="742"/>
        <w:ind w:left="2106"/>
        <w:rPr>
          <w:spacing w:val="-3"/>
          <w:sz w:val="18"/>
        </w:rPr>
      </w:pPr>
    </w:p>
    <w:p w:rsidR="008B1284" w:rsidRDefault="008B1284" w:rsidP="008B1284">
      <w:pPr>
        <w:shd w:val="clear" w:color="auto" w:fill="FFFFFF"/>
        <w:spacing w:before="1091" w:line="248" w:lineRule="exact"/>
        <w:ind w:left="14"/>
      </w:pPr>
      <w:r>
        <w:rPr>
          <w:spacing w:val="-1"/>
          <w:sz w:val="18"/>
        </w:rPr>
        <w:t>Редакционная коллегия:</w:t>
      </w:r>
    </w:p>
    <w:p w:rsidR="008B1284" w:rsidRDefault="008B1284" w:rsidP="008B1284">
      <w:pPr>
        <w:shd w:val="clear" w:color="auto" w:fill="FFFFFF"/>
        <w:spacing w:line="248" w:lineRule="exact"/>
        <w:ind w:left="14" w:right="850"/>
      </w:pPr>
      <w:r>
        <w:rPr>
          <w:b/>
          <w:sz w:val="18"/>
        </w:rPr>
        <w:t xml:space="preserve">В.А. </w:t>
      </w:r>
      <w:proofErr w:type="spellStart"/>
      <w:r>
        <w:rPr>
          <w:b/>
          <w:sz w:val="18"/>
        </w:rPr>
        <w:t>Овсянкин</w:t>
      </w:r>
      <w:proofErr w:type="spellEnd"/>
      <w:r>
        <w:rPr>
          <w:b/>
          <w:sz w:val="18"/>
        </w:rPr>
        <w:t xml:space="preserve"> </w:t>
      </w:r>
      <w:r>
        <w:rPr>
          <w:sz w:val="18"/>
        </w:rPr>
        <w:t xml:space="preserve">(главный редактор) - </w:t>
      </w:r>
      <w:proofErr w:type="spellStart"/>
      <w:r>
        <w:rPr>
          <w:sz w:val="18"/>
        </w:rPr>
        <w:t>к.п.н</w:t>
      </w:r>
      <w:proofErr w:type="spellEnd"/>
      <w:r>
        <w:rPr>
          <w:sz w:val="18"/>
        </w:rPr>
        <w:t xml:space="preserve">., доцент зав. кафедрой физического </w:t>
      </w:r>
      <w:r>
        <w:rPr>
          <w:spacing w:val="-3"/>
          <w:sz w:val="18"/>
        </w:rPr>
        <w:t xml:space="preserve">воспитания и спорта Белорусского государственного педагогического университета </w:t>
      </w:r>
      <w:r>
        <w:rPr>
          <w:sz w:val="18"/>
        </w:rPr>
        <w:t xml:space="preserve">им. </w:t>
      </w:r>
      <w:proofErr w:type="spellStart"/>
      <w:r>
        <w:rPr>
          <w:sz w:val="18"/>
        </w:rPr>
        <w:t>М.Танка</w:t>
      </w:r>
      <w:proofErr w:type="spellEnd"/>
      <w:r>
        <w:rPr>
          <w:sz w:val="18"/>
        </w:rPr>
        <w:t>.</w:t>
      </w:r>
    </w:p>
    <w:p w:rsidR="008B1284" w:rsidRDefault="008B1284" w:rsidP="008B1284">
      <w:pPr>
        <w:shd w:val="clear" w:color="auto" w:fill="FFFFFF"/>
        <w:spacing w:line="248" w:lineRule="exact"/>
        <w:ind w:left="11"/>
      </w:pPr>
      <w:r>
        <w:rPr>
          <w:b/>
          <w:sz w:val="18"/>
        </w:rPr>
        <w:t xml:space="preserve">Р.И. Бурак </w:t>
      </w:r>
      <w:r>
        <w:rPr>
          <w:sz w:val="18"/>
        </w:rPr>
        <w:t xml:space="preserve">(заместитель главного редактора) - </w:t>
      </w:r>
      <w:proofErr w:type="spellStart"/>
      <w:r>
        <w:rPr>
          <w:sz w:val="18"/>
        </w:rPr>
        <w:t>к.п.н</w:t>
      </w:r>
      <w:proofErr w:type="spellEnd"/>
      <w:r>
        <w:rPr>
          <w:sz w:val="18"/>
        </w:rPr>
        <w:t>., доцент Белорусского</w:t>
      </w:r>
    </w:p>
    <w:p w:rsidR="008B1284" w:rsidRDefault="008B1284" w:rsidP="008B1284">
      <w:pPr>
        <w:shd w:val="clear" w:color="auto" w:fill="FFFFFF"/>
        <w:spacing w:line="248" w:lineRule="exact"/>
        <w:ind w:left="11"/>
      </w:pPr>
      <w:r>
        <w:rPr>
          <w:spacing w:val="-1"/>
          <w:sz w:val="18"/>
        </w:rPr>
        <w:t xml:space="preserve">государственного педагогического университета им. </w:t>
      </w:r>
      <w:proofErr w:type="spellStart"/>
      <w:r>
        <w:rPr>
          <w:spacing w:val="-1"/>
          <w:sz w:val="18"/>
        </w:rPr>
        <w:t>М.Танка</w:t>
      </w:r>
      <w:proofErr w:type="spellEnd"/>
      <w:r>
        <w:rPr>
          <w:spacing w:val="-1"/>
          <w:sz w:val="18"/>
        </w:rPr>
        <w:t>.</w:t>
      </w:r>
    </w:p>
    <w:p w:rsidR="008B1284" w:rsidRDefault="008B1284" w:rsidP="008B1284">
      <w:pPr>
        <w:shd w:val="clear" w:color="auto" w:fill="FFFFFF"/>
        <w:spacing w:line="248" w:lineRule="exact"/>
        <w:ind w:left="4"/>
      </w:pPr>
      <w:r>
        <w:rPr>
          <w:b/>
          <w:sz w:val="18"/>
        </w:rPr>
        <w:t xml:space="preserve">Т.Ю. Логвина </w:t>
      </w:r>
      <w:r>
        <w:rPr>
          <w:sz w:val="18"/>
        </w:rPr>
        <w:t xml:space="preserve">- </w:t>
      </w:r>
      <w:proofErr w:type="spellStart"/>
      <w:r>
        <w:rPr>
          <w:sz w:val="18"/>
        </w:rPr>
        <w:t>к.п.н</w:t>
      </w:r>
      <w:proofErr w:type="spellEnd"/>
      <w:r>
        <w:rPr>
          <w:sz w:val="18"/>
        </w:rPr>
        <w:t xml:space="preserve">., доцент Белорусского государственного педагогического университета им. </w:t>
      </w:r>
      <w:proofErr w:type="spellStart"/>
      <w:r>
        <w:rPr>
          <w:sz w:val="18"/>
        </w:rPr>
        <w:t>М.Танка</w:t>
      </w:r>
      <w:proofErr w:type="spellEnd"/>
      <w:r>
        <w:rPr>
          <w:sz w:val="18"/>
        </w:rPr>
        <w:t>.</w:t>
      </w:r>
    </w:p>
    <w:p w:rsidR="008B1284" w:rsidRDefault="008B1284" w:rsidP="008B1284">
      <w:pPr>
        <w:shd w:val="clear" w:color="auto" w:fill="FFFFFF"/>
        <w:spacing w:before="4" w:line="248" w:lineRule="exact"/>
        <w:ind w:left="11"/>
      </w:pPr>
      <w:r>
        <w:rPr>
          <w:b/>
          <w:sz w:val="18"/>
        </w:rPr>
        <w:t xml:space="preserve">В.Н. </w:t>
      </w:r>
      <w:proofErr w:type="spellStart"/>
      <w:r>
        <w:rPr>
          <w:b/>
          <w:sz w:val="18"/>
        </w:rPr>
        <w:t>Шебеко</w:t>
      </w:r>
      <w:proofErr w:type="spellEnd"/>
      <w:r>
        <w:rPr>
          <w:b/>
          <w:sz w:val="18"/>
        </w:rPr>
        <w:t xml:space="preserve"> </w:t>
      </w:r>
      <w:r>
        <w:rPr>
          <w:sz w:val="18"/>
        </w:rPr>
        <w:t xml:space="preserve">- </w:t>
      </w:r>
      <w:proofErr w:type="spellStart"/>
      <w:r>
        <w:rPr>
          <w:sz w:val="18"/>
        </w:rPr>
        <w:t>к.п.н</w:t>
      </w:r>
      <w:proofErr w:type="spellEnd"/>
      <w:r>
        <w:rPr>
          <w:sz w:val="18"/>
        </w:rPr>
        <w:t xml:space="preserve">., доцент Белорусского государственного педагогического университета им. </w:t>
      </w:r>
      <w:proofErr w:type="spellStart"/>
      <w:r>
        <w:rPr>
          <w:sz w:val="18"/>
        </w:rPr>
        <w:t>МЛанка</w:t>
      </w:r>
      <w:proofErr w:type="spellEnd"/>
      <w:r>
        <w:rPr>
          <w:sz w:val="18"/>
        </w:rPr>
        <w:t>.</w:t>
      </w:r>
    </w:p>
    <w:p w:rsidR="008B1284" w:rsidRDefault="008B1284">
      <w:pPr>
        <w:shd w:val="clear" w:color="auto" w:fill="FFFFFF"/>
        <w:spacing w:before="742"/>
        <w:ind w:left="2106"/>
      </w:pPr>
    </w:p>
    <w:p w:rsidR="008B1284" w:rsidRDefault="008B1284">
      <w:pPr>
        <w:shd w:val="clear" w:color="auto" w:fill="FFFFFF"/>
        <w:spacing w:before="742"/>
        <w:ind w:left="2106"/>
      </w:pPr>
    </w:p>
    <w:p w:rsidR="008B1284" w:rsidRDefault="008B1284">
      <w:pPr>
        <w:shd w:val="clear" w:color="auto" w:fill="FFFFFF"/>
        <w:spacing w:before="742"/>
        <w:ind w:left="2106"/>
      </w:pPr>
    </w:p>
    <w:p w:rsidR="008B1284" w:rsidRDefault="008B1284">
      <w:pPr>
        <w:shd w:val="clear" w:color="auto" w:fill="FFFFFF"/>
        <w:spacing w:before="742"/>
        <w:ind w:left="2106"/>
      </w:pPr>
    </w:p>
    <w:p w:rsidR="008B1284" w:rsidRDefault="008B1284">
      <w:pPr>
        <w:shd w:val="clear" w:color="auto" w:fill="FFFFFF"/>
        <w:spacing w:before="742"/>
        <w:ind w:left="2106"/>
      </w:pPr>
    </w:p>
    <w:p w:rsidR="008B1284" w:rsidRDefault="008B1284">
      <w:pPr>
        <w:shd w:val="clear" w:color="auto" w:fill="FFFFFF"/>
        <w:spacing w:before="742"/>
        <w:ind w:left="2106"/>
      </w:pPr>
    </w:p>
    <w:p w:rsidR="008B1284" w:rsidRDefault="008B1284">
      <w:pPr>
        <w:shd w:val="clear" w:color="auto" w:fill="FFFFFF"/>
        <w:spacing w:before="742"/>
        <w:ind w:left="2106"/>
      </w:pPr>
    </w:p>
    <w:p w:rsidR="008B1284" w:rsidRDefault="008B1284">
      <w:pPr>
        <w:shd w:val="clear" w:color="auto" w:fill="FFFFFF"/>
        <w:spacing w:before="742"/>
        <w:ind w:left="2106"/>
      </w:pPr>
    </w:p>
    <w:p w:rsidR="008B1284" w:rsidRDefault="008B1284">
      <w:pPr>
        <w:shd w:val="clear" w:color="auto" w:fill="FFFFFF"/>
        <w:spacing w:before="742"/>
        <w:ind w:left="2106"/>
      </w:pPr>
    </w:p>
    <w:p w:rsidR="008B1284" w:rsidRDefault="008B1284">
      <w:pPr>
        <w:shd w:val="clear" w:color="auto" w:fill="FFFFFF"/>
        <w:spacing w:before="742"/>
        <w:ind w:left="2106"/>
      </w:pPr>
    </w:p>
    <w:p w:rsidR="008B1284" w:rsidRDefault="008B1284">
      <w:pPr>
        <w:shd w:val="clear" w:color="auto" w:fill="FFFFFF"/>
        <w:spacing w:before="742"/>
        <w:ind w:left="2106"/>
      </w:pPr>
    </w:p>
    <w:p w:rsidR="008B1284" w:rsidRDefault="008B1284">
      <w:pPr>
        <w:shd w:val="clear" w:color="auto" w:fill="FFFFFF"/>
        <w:spacing w:before="742"/>
        <w:ind w:left="2106"/>
      </w:pPr>
    </w:p>
    <w:p w:rsidR="00897CDE" w:rsidRDefault="00897CDE" w:rsidP="00897CDE">
      <w:pPr>
        <w:shd w:val="clear" w:color="auto" w:fill="FFFFFF"/>
        <w:spacing w:before="583"/>
        <w:ind w:left="356"/>
      </w:pPr>
      <w:r>
        <w:rPr>
          <w:b/>
          <w:sz w:val="18"/>
        </w:rPr>
        <w:t>РОЛЬ ВНИМАНИЯ В ПОДГОТОВКЕ ОРИЕНТИРОВЩИКОВ</w:t>
      </w:r>
    </w:p>
    <w:p w:rsidR="00897CDE" w:rsidRDefault="00897CDE" w:rsidP="00897CDE">
      <w:pPr>
        <w:shd w:val="clear" w:color="auto" w:fill="FFFFFF"/>
        <w:spacing w:before="299"/>
        <w:ind w:left="850"/>
      </w:pPr>
      <w:proofErr w:type="spellStart"/>
      <w:r>
        <w:rPr>
          <w:i/>
          <w:sz w:val="18"/>
        </w:rPr>
        <w:t>В.А.Кочерженко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И.В.Григоревич</w:t>
      </w:r>
      <w:proofErr w:type="spellEnd"/>
    </w:p>
    <w:p w:rsidR="00897CDE" w:rsidRDefault="00897CDE" w:rsidP="00897CDE">
      <w:pPr>
        <w:shd w:val="clear" w:color="auto" w:fill="FFFFFF"/>
        <w:spacing w:before="11"/>
        <w:ind w:left="853"/>
      </w:pPr>
      <w:r>
        <w:rPr>
          <w:i/>
          <w:sz w:val="18"/>
        </w:rPr>
        <w:t xml:space="preserve">Белорусский педагогический университет им. </w:t>
      </w:r>
      <w:proofErr w:type="spellStart"/>
      <w:r>
        <w:rPr>
          <w:i/>
          <w:sz w:val="18"/>
        </w:rPr>
        <w:t>М.Танка</w:t>
      </w:r>
      <w:proofErr w:type="spellEnd"/>
    </w:p>
    <w:p w:rsidR="00897CDE" w:rsidRDefault="00897CDE" w:rsidP="00897CDE">
      <w:pPr>
        <w:shd w:val="clear" w:color="auto" w:fill="FFFFFF"/>
        <w:spacing w:before="288" w:line="212" w:lineRule="exact"/>
        <w:ind w:left="4" w:firstLine="446"/>
        <w:jc w:val="both"/>
      </w:pPr>
      <w:bookmarkStart w:id="0" w:name="_GoBack"/>
      <w:r>
        <w:rPr>
          <w:sz w:val="18"/>
        </w:rPr>
        <w:t xml:space="preserve">В подготовке спортсменов-ориентировщиков важное место занимают психические процессы памяти, представления, воображения и мышления. В этом ряду находится и внимание. </w:t>
      </w:r>
      <w:bookmarkEnd w:id="0"/>
      <w:r>
        <w:rPr>
          <w:sz w:val="18"/>
        </w:rPr>
        <w:t>Оно характеризуется различными свойст</w:t>
      </w:r>
      <w:r>
        <w:rPr>
          <w:sz w:val="18"/>
        </w:rPr>
        <w:softHyphen/>
        <w:t>вами: интенсивностью (степенью сосредоточенности, концентрации), рас</w:t>
      </w:r>
      <w:r>
        <w:rPr>
          <w:sz w:val="18"/>
        </w:rPr>
        <w:softHyphen/>
        <w:t>пределением (включением в поле сознания сразу нескольких объектов), пе</w:t>
      </w:r>
      <w:r>
        <w:rPr>
          <w:sz w:val="18"/>
        </w:rPr>
        <w:softHyphen/>
        <w:t xml:space="preserve">реключением (способностью быстро переносить внимание с одних объектов на другие), устойчивостью (длительным сохранением </w:t>
      </w:r>
      <w:proofErr w:type="spellStart"/>
      <w:r>
        <w:rPr>
          <w:sz w:val="18"/>
        </w:rPr>
        <w:t>опредеденного</w:t>
      </w:r>
      <w:proofErr w:type="spellEnd"/>
      <w:r>
        <w:rPr>
          <w:sz w:val="18"/>
        </w:rPr>
        <w:t xml:space="preserve"> режима внимания).</w:t>
      </w:r>
    </w:p>
    <w:p w:rsidR="00B2288D" w:rsidRDefault="00897CDE" w:rsidP="00150ECE">
      <w:pPr>
        <w:shd w:val="clear" w:color="auto" w:fill="FFFFFF"/>
        <w:spacing w:line="212" w:lineRule="exact"/>
        <w:ind w:firstLine="450"/>
        <w:jc w:val="both"/>
        <w:rPr>
          <w:sz w:val="18"/>
        </w:rPr>
      </w:pPr>
      <w:r>
        <w:rPr>
          <w:sz w:val="18"/>
        </w:rPr>
        <w:t>В работе была поставлена задача: выявить уровень интенсивности и распределения внимания у студентов-ориентировщиков. Тестирование про</w:t>
      </w:r>
      <w:r>
        <w:rPr>
          <w:sz w:val="18"/>
        </w:rPr>
        <w:softHyphen/>
        <w:t>водилось в Белорусском государственном педагогическом университете.</w:t>
      </w:r>
    </w:p>
    <w:p w:rsidR="00DD11E2" w:rsidRDefault="00DD11E2" w:rsidP="00DD11E2">
      <w:pPr>
        <w:shd w:val="clear" w:color="auto" w:fill="FFFFFF"/>
        <w:spacing w:line="212" w:lineRule="exact"/>
        <w:ind w:left="4" w:right="14" w:firstLine="45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1FD05" wp14:editId="4034AA38">
                <wp:simplePos x="0" y="0"/>
                <wp:positionH relativeFrom="margin">
                  <wp:posOffset>-825500</wp:posOffset>
                </wp:positionH>
                <wp:positionV relativeFrom="paragraph">
                  <wp:posOffset>2793365</wp:posOffset>
                </wp:positionV>
                <wp:extent cx="0" cy="431800"/>
                <wp:effectExtent l="12065" t="12065" r="698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5pt,219.95pt" to="-65pt,2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" strokeweight=".2pt">
                <w10:wrap anchorx="margin"/>
              </v:line>
            </w:pict>
          </mc:Fallback>
        </mc:AlternateContent>
      </w:r>
      <w:r>
        <w:rPr>
          <w:sz w:val="18"/>
        </w:rPr>
        <w:t xml:space="preserve">Это было сделано с помощью "корректурного теста", разработанного </w:t>
      </w:r>
      <w:proofErr w:type="spellStart"/>
      <w:r>
        <w:rPr>
          <w:sz w:val="18"/>
        </w:rPr>
        <w:t>В.П.Головкиным</w:t>
      </w:r>
      <w:proofErr w:type="spellEnd"/>
      <w:r>
        <w:rPr>
          <w:sz w:val="18"/>
        </w:rPr>
        <w:t>. В эксперименте участвовали спортсмены одной квалифи</w:t>
      </w:r>
      <w:r>
        <w:rPr>
          <w:sz w:val="18"/>
        </w:rPr>
        <w:softHyphen/>
        <w:t>кации. Уровень развития каждого из свойств внимания оценивался в услов</w:t>
      </w:r>
      <w:r>
        <w:rPr>
          <w:sz w:val="18"/>
        </w:rPr>
        <w:softHyphen/>
        <w:t>ных единицах. Чем больше показатель, тем лучше развито свойство внима</w:t>
      </w:r>
      <w:r>
        <w:rPr>
          <w:sz w:val="18"/>
        </w:rPr>
        <w:softHyphen/>
        <w:t>ния. В экспериментальной группе показатель интенсивности внимания ока</w:t>
      </w:r>
      <w:r>
        <w:rPr>
          <w:sz w:val="18"/>
        </w:rPr>
        <w:softHyphen/>
        <w:t>зался равным 419 условным единицам. Если сравнить с данными</w:t>
      </w:r>
      <w:proofErr w:type="gramStart"/>
      <w:r>
        <w:rPr>
          <w:sz w:val="18"/>
        </w:rPr>
        <w:t xml:space="preserve"> ,</w:t>
      </w:r>
      <w:proofErr w:type="gramEnd"/>
      <w:r>
        <w:rPr>
          <w:sz w:val="18"/>
        </w:rPr>
        <w:t xml:space="preserve"> имеющи</w:t>
      </w:r>
      <w:r>
        <w:rPr>
          <w:sz w:val="18"/>
        </w:rPr>
        <w:softHyphen/>
        <w:t>мися в литературе (377), то в обследуемой нами группе ориентировщиков он оказался выше. Но интенсивность внимания присуща почти в одинаковой мере ориентировщикам различной квалификации. Спортивные результаты не находятся в прямой зависимости от этого показателя.</w:t>
      </w:r>
    </w:p>
    <w:p w:rsidR="00DD11E2" w:rsidRDefault="00DD11E2" w:rsidP="00DD11E2">
      <w:pPr>
        <w:shd w:val="clear" w:color="auto" w:fill="FFFFFF"/>
        <w:spacing w:line="212" w:lineRule="exact"/>
        <w:ind w:left="7" w:right="11" w:firstLine="443"/>
        <w:jc w:val="both"/>
      </w:pPr>
      <w:r>
        <w:rPr>
          <w:sz w:val="18"/>
        </w:rPr>
        <w:t xml:space="preserve">В то же время показатель распределения внимания (условная оценка 206) оказался ниже имеющихся данных (254). По мнению ряда </w:t>
      </w:r>
      <w:proofErr w:type="gramStart"/>
      <w:r>
        <w:rPr>
          <w:sz w:val="18"/>
        </w:rPr>
        <w:t>авторов</w:t>
      </w:r>
      <w:proofErr w:type="gramEnd"/>
      <w:r>
        <w:rPr>
          <w:sz w:val="18"/>
        </w:rPr>
        <w:t xml:space="preserve"> этот показатель в большей степени определяет мастерство спортсмена. </w:t>
      </w:r>
      <w:proofErr w:type="gramStart"/>
      <w:r>
        <w:rPr>
          <w:sz w:val="18"/>
        </w:rPr>
        <w:t>Он более значим и занимающимся необходимо работать над развитием этого качест</w:t>
      </w:r>
      <w:r>
        <w:rPr>
          <w:sz w:val="18"/>
        </w:rPr>
        <w:softHyphen/>
        <w:t>ва.</w:t>
      </w:r>
      <w:proofErr w:type="gramEnd"/>
    </w:p>
    <w:p w:rsidR="00DD11E2" w:rsidRDefault="00DD11E2" w:rsidP="00DD11E2">
      <w:pPr>
        <w:shd w:val="clear" w:color="auto" w:fill="FFFFFF"/>
        <w:spacing w:line="212" w:lineRule="exact"/>
        <w:ind w:right="7" w:firstLine="443"/>
        <w:jc w:val="both"/>
      </w:pPr>
      <w:r>
        <w:rPr>
          <w:sz w:val="18"/>
        </w:rPr>
        <w:t>Таким образом, можно сделать вывод о том, что психические свойства внимания (интенсивность и распределение) занимают значимое место в про</w:t>
      </w:r>
      <w:r>
        <w:rPr>
          <w:sz w:val="18"/>
        </w:rPr>
        <w:softHyphen/>
        <w:t>цессе подготовки спортсменов-ориентировщиков. В большей степени это от</w:t>
      </w:r>
      <w:r>
        <w:rPr>
          <w:sz w:val="18"/>
        </w:rPr>
        <w:softHyphen/>
        <w:t>носится к распределению внимания. Однако следует иметь в виду, что и ин</w:t>
      </w:r>
      <w:r>
        <w:rPr>
          <w:sz w:val="18"/>
        </w:rPr>
        <w:softHyphen/>
        <w:t>тенсивность должна находиться у ориентировщиков на достаточно высоком уровне.</w:t>
      </w:r>
    </w:p>
    <w:p w:rsidR="00150ECE" w:rsidRDefault="00150E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D11E2" w:rsidRDefault="00DD11E2" w:rsidP="00DD11E2">
      <w:pPr>
        <w:shd w:val="clear" w:color="auto" w:fill="FFFFFF"/>
        <w:spacing w:before="58"/>
        <w:ind w:left="5105"/>
      </w:pPr>
    </w:p>
    <w:p w:rsidR="00B2288D" w:rsidRDefault="00B2288D" w:rsidP="00B2288D">
      <w:pPr>
        <w:shd w:val="clear" w:color="auto" w:fill="FFFFFF"/>
        <w:spacing w:line="209" w:lineRule="exact"/>
      </w:pPr>
      <w:r>
        <w:rPr>
          <w:i/>
          <w:sz w:val="16"/>
        </w:rPr>
        <w:t>Эффективность подвижных игр на развитие ловкости,</w:t>
      </w:r>
    </w:p>
    <w:p w:rsidR="00B2288D" w:rsidRDefault="00B2288D" w:rsidP="00B2288D">
      <w:pPr>
        <w:shd w:val="clear" w:color="auto" w:fill="FFFFFF"/>
        <w:tabs>
          <w:tab w:val="left" w:leader="dot" w:pos="6088"/>
        </w:tabs>
        <w:spacing w:before="4" w:line="209" w:lineRule="exact"/>
      </w:pPr>
      <w:r>
        <w:rPr>
          <w:i/>
          <w:sz w:val="16"/>
        </w:rPr>
        <w:t>быстроты, силы, выносливости у умственно-отсталых детей</w:t>
      </w:r>
      <w:r>
        <w:rPr>
          <w:sz w:val="16"/>
        </w:rPr>
        <w:tab/>
        <w:t xml:space="preserve"> </w:t>
      </w:r>
      <w:r>
        <w:rPr>
          <w:i/>
          <w:sz w:val="16"/>
        </w:rPr>
        <w:t>20</w:t>
      </w:r>
    </w:p>
    <w:p w:rsidR="00B2288D" w:rsidRDefault="00B2288D" w:rsidP="00B2288D">
      <w:pPr>
        <w:shd w:val="clear" w:color="auto" w:fill="FFFFFF"/>
        <w:spacing w:line="209" w:lineRule="exact"/>
        <w:ind w:left="4"/>
      </w:pPr>
      <w:proofErr w:type="spellStart"/>
      <w:r>
        <w:rPr>
          <w:sz w:val="16"/>
        </w:rPr>
        <w:t>И.Э.Суша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О.А.Урбан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Т.И.Скодоров</w:t>
      </w:r>
      <w:proofErr w:type="spellEnd"/>
      <w:r>
        <w:rPr>
          <w:sz w:val="16"/>
        </w:rPr>
        <w:t>—Белорусский педагогический университет</w:t>
      </w:r>
    </w:p>
    <w:p w:rsidR="00B2288D" w:rsidRDefault="00B2288D" w:rsidP="00B2288D">
      <w:pPr>
        <w:shd w:val="clear" w:color="auto" w:fill="FFFFFF"/>
        <w:spacing w:line="202" w:lineRule="exact"/>
        <w:ind w:left="4"/>
      </w:pPr>
      <w:proofErr w:type="spellStart"/>
      <w:r>
        <w:rPr>
          <w:sz w:val="16"/>
        </w:rPr>
        <w:t>им.М.Танка</w:t>
      </w:r>
      <w:proofErr w:type="spellEnd"/>
      <w:r>
        <w:rPr>
          <w:sz w:val="16"/>
        </w:rPr>
        <w:t>.</w:t>
      </w:r>
    </w:p>
    <w:p w:rsidR="00B2288D" w:rsidRDefault="00B2288D" w:rsidP="00B2288D">
      <w:pPr>
        <w:shd w:val="clear" w:color="auto" w:fill="FFFFFF"/>
        <w:spacing w:line="202" w:lineRule="exact"/>
      </w:pPr>
      <w:r>
        <w:rPr>
          <w:i/>
          <w:sz w:val="16"/>
        </w:rPr>
        <w:t>К проблеме инновационной педагогической позиции</w:t>
      </w:r>
    </w:p>
    <w:p w:rsidR="00B2288D" w:rsidRDefault="00B2288D" w:rsidP="00B2288D">
      <w:pPr>
        <w:shd w:val="clear" w:color="auto" w:fill="FFFFFF"/>
        <w:tabs>
          <w:tab w:val="left" w:leader="dot" w:pos="6059"/>
        </w:tabs>
        <w:spacing w:before="11" w:line="202" w:lineRule="exact"/>
        <w:ind w:left="7"/>
      </w:pPr>
      <w:r>
        <w:rPr>
          <w:b/>
          <w:i/>
          <w:sz w:val="16"/>
        </w:rPr>
        <w:t>учителя физической культуры</w:t>
      </w:r>
      <w:r>
        <w:rPr>
          <w:sz w:val="16"/>
        </w:rPr>
        <w:tab/>
        <w:t xml:space="preserve">   </w:t>
      </w:r>
      <w:r>
        <w:rPr>
          <w:b/>
          <w:i/>
          <w:sz w:val="16"/>
        </w:rPr>
        <w:t>21</w:t>
      </w:r>
    </w:p>
    <w:p w:rsidR="00B2288D" w:rsidRDefault="00B2288D" w:rsidP="00B2288D">
      <w:pPr>
        <w:shd w:val="clear" w:color="auto" w:fill="FFFFFF"/>
        <w:spacing w:line="202" w:lineRule="exact"/>
        <w:ind w:left="4"/>
      </w:pPr>
      <w:proofErr w:type="spellStart"/>
      <w:r>
        <w:rPr>
          <w:sz w:val="16"/>
        </w:rPr>
        <w:t>Д.Ю.Федоров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М.В.</w:t>
      </w:r>
      <w:proofErr w:type="gramStart"/>
      <w:r>
        <w:rPr>
          <w:sz w:val="16"/>
        </w:rPr>
        <w:t>Прохорова</w:t>
      </w:r>
      <w:proofErr w:type="spellEnd"/>
      <w:r>
        <w:rPr>
          <w:sz w:val="16"/>
        </w:rPr>
        <w:t>—Государственная</w:t>
      </w:r>
      <w:proofErr w:type="gramEnd"/>
      <w:r>
        <w:rPr>
          <w:sz w:val="16"/>
        </w:rPr>
        <w:t xml:space="preserve"> академия физической культуры</w:t>
      </w:r>
    </w:p>
    <w:p w:rsidR="00B2288D" w:rsidRDefault="00B2288D" w:rsidP="00B2288D">
      <w:pPr>
        <w:shd w:val="clear" w:color="auto" w:fill="FFFFFF"/>
        <w:spacing w:line="202" w:lineRule="exact"/>
        <w:ind w:left="7"/>
      </w:pPr>
      <w:r>
        <w:rPr>
          <w:sz w:val="16"/>
        </w:rPr>
        <w:t xml:space="preserve">им. </w:t>
      </w:r>
      <w:proofErr w:type="spellStart"/>
      <w:r>
        <w:rPr>
          <w:sz w:val="16"/>
        </w:rPr>
        <w:t>П.Ф.Лесгафта</w:t>
      </w:r>
      <w:proofErr w:type="spellEnd"/>
      <w:r>
        <w:rPr>
          <w:sz w:val="16"/>
        </w:rPr>
        <w:t>.</w:t>
      </w:r>
    </w:p>
    <w:p w:rsidR="00B2288D" w:rsidRDefault="00B2288D" w:rsidP="00B2288D">
      <w:pPr>
        <w:shd w:val="clear" w:color="auto" w:fill="FFFFFF"/>
        <w:spacing w:line="202" w:lineRule="exact"/>
        <w:ind w:left="7"/>
      </w:pPr>
      <w:r>
        <w:rPr>
          <w:i/>
          <w:sz w:val="16"/>
        </w:rPr>
        <w:t xml:space="preserve">Формирование у студентов </w:t>
      </w:r>
      <w:proofErr w:type="gramStart"/>
      <w:r>
        <w:rPr>
          <w:i/>
          <w:sz w:val="16"/>
        </w:rPr>
        <w:t>профессионально-педагогической</w:t>
      </w:r>
      <w:proofErr w:type="gramEnd"/>
    </w:p>
    <w:p w:rsidR="00B2288D" w:rsidRDefault="00B2288D" w:rsidP="00B2288D">
      <w:pPr>
        <w:shd w:val="clear" w:color="auto" w:fill="FFFFFF"/>
        <w:tabs>
          <w:tab w:val="left" w:leader="dot" w:pos="6062"/>
        </w:tabs>
        <w:spacing w:before="11" w:line="198" w:lineRule="exact"/>
        <w:ind w:left="7"/>
      </w:pPr>
      <w:r>
        <w:rPr>
          <w:i/>
          <w:sz w:val="16"/>
        </w:rPr>
        <w:t>подготовки к осуществлению физического воспитания учащихся</w:t>
      </w:r>
      <w:r>
        <w:rPr>
          <w:sz w:val="16"/>
        </w:rPr>
        <w:tab/>
        <w:t xml:space="preserve">   </w:t>
      </w:r>
      <w:r>
        <w:rPr>
          <w:i/>
          <w:sz w:val="16"/>
        </w:rPr>
        <w:t>22</w:t>
      </w:r>
    </w:p>
    <w:p w:rsidR="00B2288D" w:rsidRDefault="00B2288D" w:rsidP="00B2288D">
      <w:pPr>
        <w:shd w:val="clear" w:color="auto" w:fill="FFFFFF"/>
        <w:spacing w:line="198" w:lineRule="exact"/>
        <w:ind w:left="7"/>
      </w:pPr>
      <w:proofErr w:type="spellStart"/>
      <w:r>
        <w:rPr>
          <w:sz w:val="16"/>
        </w:rPr>
        <w:t>В.В.Фидельский</w:t>
      </w:r>
      <w:proofErr w:type="spellEnd"/>
      <w:r>
        <w:rPr>
          <w:sz w:val="16"/>
        </w:rPr>
        <w:t>—Витебский государственный университет.</w:t>
      </w:r>
    </w:p>
    <w:p w:rsidR="00B2288D" w:rsidRDefault="00B2288D" w:rsidP="00B2288D">
      <w:pPr>
        <w:shd w:val="clear" w:color="auto" w:fill="FFFFFF"/>
        <w:tabs>
          <w:tab w:val="left" w:leader="dot" w:pos="6095"/>
        </w:tabs>
        <w:spacing w:before="11" w:line="198" w:lineRule="exact"/>
        <w:ind w:left="4"/>
      </w:pPr>
      <w:r>
        <w:rPr>
          <w:i/>
          <w:sz w:val="16"/>
        </w:rPr>
        <w:t>К вопросу об оценке временных факторов на обучение в ВУЗе</w:t>
      </w:r>
      <w:r>
        <w:rPr>
          <w:sz w:val="16"/>
        </w:rPr>
        <w:tab/>
        <w:t xml:space="preserve"> </w:t>
      </w:r>
      <w:r>
        <w:rPr>
          <w:i/>
          <w:sz w:val="16"/>
        </w:rPr>
        <w:t>24</w:t>
      </w:r>
    </w:p>
    <w:p w:rsidR="00B2288D" w:rsidRDefault="00B2288D" w:rsidP="00B2288D">
      <w:pPr>
        <w:shd w:val="clear" w:color="auto" w:fill="FFFFFF"/>
        <w:spacing w:line="198" w:lineRule="exact"/>
        <w:ind w:left="7" w:right="605"/>
      </w:pPr>
      <w:proofErr w:type="spellStart"/>
      <w:r>
        <w:rPr>
          <w:sz w:val="16"/>
        </w:rPr>
        <w:t>Н.Н.Черксова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Н.Н.</w:t>
      </w:r>
      <w:proofErr w:type="gramStart"/>
      <w:r>
        <w:rPr>
          <w:sz w:val="16"/>
        </w:rPr>
        <w:t>Алфимов</w:t>
      </w:r>
      <w:proofErr w:type="spellEnd"/>
      <w:r>
        <w:rPr>
          <w:sz w:val="16"/>
        </w:rPr>
        <w:t>—Государственная</w:t>
      </w:r>
      <w:proofErr w:type="gramEnd"/>
      <w:r>
        <w:rPr>
          <w:sz w:val="16"/>
        </w:rPr>
        <w:t xml:space="preserve"> академия физического воспита</w:t>
      </w:r>
      <w:r>
        <w:rPr>
          <w:sz w:val="16"/>
        </w:rPr>
        <w:softHyphen/>
        <w:t xml:space="preserve">ния им. </w:t>
      </w:r>
      <w:proofErr w:type="spellStart"/>
      <w:r>
        <w:rPr>
          <w:sz w:val="16"/>
        </w:rPr>
        <w:t>П.Ф.Лесгафта</w:t>
      </w:r>
      <w:proofErr w:type="spellEnd"/>
      <w:r>
        <w:rPr>
          <w:sz w:val="16"/>
        </w:rPr>
        <w:t>.</w:t>
      </w:r>
    </w:p>
    <w:p w:rsidR="00B2288D" w:rsidRDefault="00B2288D" w:rsidP="00B2288D">
      <w:pPr>
        <w:shd w:val="clear" w:color="auto" w:fill="FFFFFF"/>
        <w:tabs>
          <w:tab w:val="left" w:leader="dot" w:pos="6059"/>
        </w:tabs>
        <w:spacing w:before="7" w:line="198" w:lineRule="exact"/>
      </w:pPr>
      <w:r>
        <w:rPr>
          <w:i/>
          <w:sz w:val="16"/>
        </w:rPr>
        <w:t xml:space="preserve">Повышение </w:t>
      </w:r>
      <w:proofErr w:type="spellStart"/>
      <w:r>
        <w:rPr>
          <w:i/>
          <w:sz w:val="16"/>
        </w:rPr>
        <w:t>двигателыюй</w:t>
      </w:r>
      <w:proofErr w:type="spellEnd"/>
      <w:r>
        <w:rPr>
          <w:i/>
          <w:sz w:val="16"/>
        </w:rPr>
        <w:t xml:space="preserve"> активности детей в самостоятельной игре</w:t>
      </w:r>
      <w:r>
        <w:rPr>
          <w:sz w:val="16"/>
        </w:rPr>
        <w:tab/>
        <w:t xml:space="preserve">   </w:t>
      </w:r>
      <w:r>
        <w:rPr>
          <w:i/>
          <w:sz w:val="16"/>
        </w:rPr>
        <w:t>25</w:t>
      </w:r>
    </w:p>
    <w:p w:rsidR="00B2288D" w:rsidRDefault="00B2288D" w:rsidP="00B2288D">
      <w:pPr>
        <w:shd w:val="clear" w:color="auto" w:fill="FFFFFF"/>
        <w:spacing w:line="198" w:lineRule="exact"/>
        <w:ind w:left="4"/>
      </w:pPr>
      <w:proofErr w:type="spellStart"/>
      <w:r>
        <w:rPr>
          <w:sz w:val="16"/>
        </w:rPr>
        <w:t>О.М.Чернецова</w:t>
      </w:r>
      <w:proofErr w:type="spellEnd"/>
      <w:r>
        <w:rPr>
          <w:sz w:val="16"/>
        </w:rPr>
        <w:t xml:space="preserve">, Л. </w:t>
      </w:r>
      <w:proofErr w:type="spellStart"/>
      <w:r>
        <w:rPr>
          <w:sz w:val="16"/>
        </w:rPr>
        <w:t>А.Бахтурина</w:t>
      </w:r>
      <w:proofErr w:type="spellEnd"/>
      <w:r>
        <w:rPr>
          <w:sz w:val="16"/>
        </w:rPr>
        <w:t>—Белорусский педагогический университет им.</w:t>
      </w:r>
    </w:p>
    <w:p w:rsidR="00B2288D" w:rsidRDefault="00B2288D" w:rsidP="00B2288D">
      <w:pPr>
        <w:shd w:val="clear" w:color="auto" w:fill="FFFFFF"/>
        <w:spacing w:line="198" w:lineRule="exact"/>
        <w:ind w:left="7"/>
      </w:pPr>
      <w:proofErr w:type="spellStart"/>
      <w:r>
        <w:rPr>
          <w:sz w:val="16"/>
        </w:rPr>
        <w:t>М.Танка</w:t>
      </w:r>
      <w:proofErr w:type="spellEnd"/>
      <w:r>
        <w:rPr>
          <w:sz w:val="16"/>
        </w:rPr>
        <w:t>.</w:t>
      </w:r>
    </w:p>
    <w:p w:rsidR="00B2288D" w:rsidRDefault="00B2288D" w:rsidP="00B2288D">
      <w:pPr>
        <w:shd w:val="clear" w:color="auto" w:fill="FFFFFF"/>
        <w:spacing w:before="7" w:line="198" w:lineRule="exact"/>
        <w:ind w:left="7"/>
      </w:pPr>
      <w:r>
        <w:rPr>
          <w:i/>
          <w:sz w:val="16"/>
        </w:rPr>
        <w:t>Особенности методики проведения занятий по волейболу</w:t>
      </w:r>
    </w:p>
    <w:p w:rsidR="00B2288D" w:rsidRDefault="00B2288D" w:rsidP="00B2288D">
      <w:pPr>
        <w:shd w:val="clear" w:color="auto" w:fill="FFFFFF"/>
        <w:tabs>
          <w:tab w:val="left" w:leader="dot" w:pos="6062"/>
        </w:tabs>
        <w:spacing w:before="29"/>
        <w:ind w:left="7"/>
      </w:pPr>
      <w:r>
        <w:rPr>
          <w:i/>
          <w:sz w:val="16"/>
        </w:rPr>
        <w:t>со студентками первого курса дефектологического факультета</w:t>
      </w:r>
      <w:r>
        <w:rPr>
          <w:sz w:val="16"/>
        </w:rPr>
        <w:tab/>
        <w:t xml:space="preserve">   </w:t>
      </w:r>
      <w:r>
        <w:rPr>
          <w:i/>
          <w:sz w:val="16"/>
        </w:rPr>
        <w:t>27</w:t>
      </w:r>
    </w:p>
    <w:p w:rsidR="00B2288D" w:rsidRDefault="00B2288D" w:rsidP="00B2288D">
      <w:pPr>
        <w:shd w:val="clear" w:color="auto" w:fill="FFFFFF"/>
        <w:spacing w:before="14"/>
        <w:ind w:left="7"/>
      </w:pPr>
      <w:proofErr w:type="spellStart"/>
      <w:r>
        <w:rPr>
          <w:sz w:val="16"/>
        </w:rPr>
        <w:t>Г.Г.</w:t>
      </w:r>
      <w:proofErr w:type="gramStart"/>
      <w:r>
        <w:rPr>
          <w:sz w:val="16"/>
        </w:rPr>
        <w:t>Шмакова</w:t>
      </w:r>
      <w:proofErr w:type="spellEnd"/>
      <w:r>
        <w:rPr>
          <w:sz w:val="16"/>
        </w:rPr>
        <w:t>—Белорусский</w:t>
      </w:r>
      <w:proofErr w:type="gramEnd"/>
      <w:r>
        <w:rPr>
          <w:sz w:val="16"/>
        </w:rPr>
        <w:t xml:space="preserve"> педагогический университет </w:t>
      </w:r>
      <w:proofErr w:type="spellStart"/>
      <w:r>
        <w:rPr>
          <w:sz w:val="16"/>
        </w:rPr>
        <w:t>им.М.Танка</w:t>
      </w:r>
      <w:proofErr w:type="spellEnd"/>
      <w:r>
        <w:rPr>
          <w:sz w:val="16"/>
        </w:rPr>
        <w:t>.</w:t>
      </w:r>
    </w:p>
    <w:p w:rsidR="00B2288D" w:rsidRDefault="00B2288D" w:rsidP="00B2288D">
      <w:pPr>
        <w:shd w:val="clear" w:color="auto" w:fill="FFFFFF"/>
        <w:spacing w:before="515"/>
        <w:ind w:left="997"/>
      </w:pPr>
      <w:r>
        <w:rPr>
          <w:w w:val="78"/>
          <w:sz w:val="2"/>
        </w:rPr>
        <w:t>■</w:t>
      </w:r>
    </w:p>
    <w:p w:rsidR="00B2288D" w:rsidRDefault="00B2288D" w:rsidP="00B2288D">
      <w:pPr>
        <w:shd w:val="clear" w:color="auto" w:fill="FFFFFF"/>
        <w:spacing w:line="216" w:lineRule="exact"/>
        <w:ind w:left="94" w:firstLine="2779"/>
        <w:rPr>
          <w:b/>
          <w:sz w:val="18"/>
        </w:rPr>
      </w:pPr>
      <w:r>
        <w:rPr>
          <w:b/>
          <w:sz w:val="18"/>
        </w:rPr>
        <w:t xml:space="preserve">Раздел </w:t>
      </w:r>
      <w:r>
        <w:rPr>
          <w:b/>
          <w:sz w:val="18"/>
          <w:lang w:val="en-US"/>
        </w:rPr>
        <w:t>II</w:t>
      </w:r>
      <w:r w:rsidRPr="006E5B9B">
        <w:rPr>
          <w:b/>
          <w:sz w:val="18"/>
        </w:rPr>
        <w:t xml:space="preserve"> </w:t>
      </w:r>
    </w:p>
    <w:p w:rsidR="00B2288D" w:rsidRDefault="00B2288D" w:rsidP="00B2288D">
      <w:pPr>
        <w:shd w:val="clear" w:color="auto" w:fill="FFFFFF"/>
        <w:spacing w:line="216" w:lineRule="exact"/>
        <w:ind w:left="94"/>
      </w:pPr>
      <w:r>
        <w:rPr>
          <w:i/>
          <w:sz w:val="16"/>
        </w:rPr>
        <w:t>СПОРТИВНО МАССОВАЯ И ОЗДОРОВИТЕЛЬНАЯ РАБОТА С НАСЕЛЕНИЕМ</w:t>
      </w:r>
    </w:p>
    <w:p w:rsidR="00B2288D" w:rsidRPr="00B2288D" w:rsidRDefault="00B2288D" w:rsidP="00B2288D">
      <w:pPr>
        <w:shd w:val="clear" w:color="auto" w:fill="FFFFFF"/>
        <w:tabs>
          <w:tab w:val="left" w:leader="dot" w:pos="6091"/>
        </w:tabs>
        <w:spacing w:before="4" w:line="216" w:lineRule="exact"/>
        <w:ind w:left="7"/>
      </w:pPr>
      <w:r>
        <w:rPr>
          <w:i/>
          <w:sz w:val="16"/>
        </w:rPr>
        <w:t>Особенности развития специальных физических качеств</w:t>
      </w:r>
      <w:r>
        <w:rPr>
          <w:i/>
          <w:sz w:val="16"/>
        </w:rPr>
        <w:br/>
      </w:r>
      <w:r w:rsidRPr="00B2288D">
        <w:rPr>
          <w:sz w:val="16"/>
        </w:rPr>
        <w:t>лыжников-гонщиков</w:t>
      </w:r>
      <w:r>
        <w:rPr>
          <w:sz w:val="16"/>
        </w:rPr>
        <w:tab/>
        <w:t xml:space="preserve"> </w:t>
      </w:r>
      <w:r w:rsidRPr="00B2288D">
        <w:rPr>
          <w:sz w:val="16"/>
        </w:rPr>
        <w:t>29</w:t>
      </w:r>
    </w:p>
    <w:p w:rsidR="00B2288D" w:rsidRDefault="00B2288D" w:rsidP="00B2288D">
      <w:pPr>
        <w:shd w:val="clear" w:color="auto" w:fill="FFFFFF"/>
        <w:spacing w:line="202" w:lineRule="exact"/>
        <w:ind w:left="7"/>
      </w:pPr>
      <w:proofErr w:type="spellStart"/>
      <w:r>
        <w:rPr>
          <w:sz w:val="16"/>
        </w:rPr>
        <w:t>М.Ф.Антонов</w:t>
      </w:r>
      <w:proofErr w:type="spellEnd"/>
      <w:r>
        <w:rPr>
          <w:sz w:val="16"/>
        </w:rPr>
        <w:t xml:space="preserve"> - Витебский государственный университет.</w:t>
      </w:r>
    </w:p>
    <w:p w:rsidR="00B2288D" w:rsidRDefault="00B2288D" w:rsidP="00B2288D">
      <w:pPr>
        <w:shd w:val="clear" w:color="auto" w:fill="FFFFFF"/>
        <w:tabs>
          <w:tab w:val="left" w:leader="dot" w:pos="6059"/>
        </w:tabs>
        <w:spacing w:line="202" w:lineRule="exact"/>
      </w:pPr>
      <w:r>
        <w:rPr>
          <w:i/>
          <w:sz w:val="16"/>
        </w:rPr>
        <w:t>Дозирование тренировочных нагрузок в лыжных гонках</w:t>
      </w:r>
      <w:r>
        <w:rPr>
          <w:sz w:val="16"/>
        </w:rPr>
        <w:tab/>
        <w:t xml:space="preserve">   </w:t>
      </w:r>
      <w:r>
        <w:rPr>
          <w:i/>
          <w:sz w:val="16"/>
        </w:rPr>
        <w:t>30</w:t>
      </w:r>
    </w:p>
    <w:p w:rsidR="00B2288D" w:rsidRDefault="00B2288D" w:rsidP="00B2288D">
      <w:pPr>
        <w:shd w:val="clear" w:color="auto" w:fill="FFFFFF"/>
        <w:spacing w:line="202" w:lineRule="exact"/>
        <w:ind w:left="7" w:right="1814"/>
      </w:pPr>
      <w:proofErr w:type="spellStart"/>
      <w:r>
        <w:rPr>
          <w:sz w:val="16"/>
        </w:rPr>
        <w:t>М.Ф.Антонов</w:t>
      </w:r>
      <w:proofErr w:type="spellEnd"/>
      <w:r>
        <w:rPr>
          <w:sz w:val="16"/>
        </w:rPr>
        <w:t xml:space="preserve"> - Витебский государственный университет. </w:t>
      </w:r>
      <w:r>
        <w:rPr>
          <w:i/>
          <w:sz w:val="16"/>
        </w:rPr>
        <w:t>Планирование нагрузок по направленности воздействия</w:t>
      </w:r>
    </w:p>
    <w:p w:rsidR="00B2288D" w:rsidRDefault="00B2288D" w:rsidP="00B2288D">
      <w:pPr>
        <w:shd w:val="clear" w:color="auto" w:fill="FFFFFF"/>
        <w:tabs>
          <w:tab w:val="left" w:leader="dot" w:pos="6084"/>
        </w:tabs>
        <w:spacing w:before="11" w:line="202" w:lineRule="exact"/>
        <w:ind w:left="11"/>
      </w:pPr>
      <w:r>
        <w:rPr>
          <w:i/>
          <w:sz w:val="16"/>
        </w:rPr>
        <w:t>в микроциклах тренировочного процесса лыжников-гонщиков</w:t>
      </w:r>
      <w:r>
        <w:rPr>
          <w:sz w:val="16"/>
        </w:rPr>
        <w:tab/>
        <w:t xml:space="preserve">  </w:t>
      </w:r>
      <w:r>
        <w:rPr>
          <w:i/>
          <w:sz w:val="16"/>
        </w:rPr>
        <w:t>32</w:t>
      </w:r>
    </w:p>
    <w:p w:rsidR="00B2288D" w:rsidRDefault="00B2288D" w:rsidP="00B2288D">
      <w:pPr>
        <w:shd w:val="clear" w:color="auto" w:fill="FFFFFF"/>
        <w:spacing w:line="202" w:lineRule="exact"/>
        <w:ind w:left="7"/>
      </w:pPr>
      <w:proofErr w:type="spellStart"/>
      <w:r>
        <w:rPr>
          <w:sz w:val="16"/>
        </w:rPr>
        <w:t>М.Ф.Антонов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В.А.Талай</w:t>
      </w:r>
      <w:proofErr w:type="spellEnd"/>
      <w:r>
        <w:rPr>
          <w:sz w:val="16"/>
        </w:rPr>
        <w:t xml:space="preserve"> - Витебский государственный университет.</w:t>
      </w:r>
    </w:p>
    <w:p w:rsidR="00B2288D" w:rsidRDefault="00B2288D" w:rsidP="00B2288D">
      <w:pPr>
        <w:shd w:val="clear" w:color="auto" w:fill="FFFFFF"/>
        <w:tabs>
          <w:tab w:val="left" w:leader="dot" w:pos="6077"/>
        </w:tabs>
        <w:spacing w:before="4" w:line="202" w:lineRule="exact"/>
        <w:ind w:left="7"/>
      </w:pPr>
      <w:r>
        <w:rPr>
          <w:i/>
          <w:sz w:val="16"/>
        </w:rPr>
        <w:t>Подготовка центровых игроков в студенческих командах</w:t>
      </w:r>
      <w:r>
        <w:rPr>
          <w:sz w:val="16"/>
        </w:rPr>
        <w:tab/>
        <w:t xml:space="preserve">   </w:t>
      </w:r>
      <w:r>
        <w:rPr>
          <w:i/>
          <w:sz w:val="16"/>
        </w:rPr>
        <w:t>33</w:t>
      </w:r>
    </w:p>
    <w:p w:rsidR="00B2288D" w:rsidRDefault="00B2288D" w:rsidP="00B2288D">
      <w:pPr>
        <w:shd w:val="clear" w:color="auto" w:fill="FFFFFF"/>
        <w:spacing w:line="202" w:lineRule="exact"/>
        <w:ind w:left="11" w:right="605"/>
      </w:pPr>
      <w:r>
        <w:rPr>
          <w:sz w:val="16"/>
        </w:rPr>
        <w:t xml:space="preserve">О.В </w:t>
      </w:r>
      <w:proofErr w:type="spellStart"/>
      <w:r>
        <w:rPr>
          <w:sz w:val="16"/>
        </w:rPr>
        <w:t>Васюк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Н.В.</w:t>
      </w:r>
      <w:proofErr w:type="gramStart"/>
      <w:r>
        <w:rPr>
          <w:sz w:val="16"/>
        </w:rPr>
        <w:t>Сонина</w:t>
      </w:r>
      <w:proofErr w:type="spellEnd"/>
      <w:proofErr w:type="gramEnd"/>
      <w:r>
        <w:rPr>
          <w:sz w:val="16"/>
        </w:rPr>
        <w:t xml:space="preserve"> - Белорусский педагогический университет </w:t>
      </w:r>
      <w:proofErr w:type="spellStart"/>
      <w:r>
        <w:rPr>
          <w:sz w:val="16"/>
        </w:rPr>
        <w:t>им.М.Танка</w:t>
      </w:r>
      <w:proofErr w:type="spellEnd"/>
      <w:r>
        <w:rPr>
          <w:sz w:val="16"/>
        </w:rPr>
        <w:t xml:space="preserve">. </w:t>
      </w:r>
      <w:r>
        <w:rPr>
          <w:i/>
          <w:sz w:val="16"/>
        </w:rPr>
        <w:t>Физкультурно-оздоровительные мероприятия</w:t>
      </w:r>
    </w:p>
    <w:p w:rsidR="00B2288D" w:rsidRDefault="00B2288D" w:rsidP="00B2288D">
      <w:pPr>
        <w:shd w:val="clear" w:color="auto" w:fill="FFFFFF"/>
        <w:tabs>
          <w:tab w:val="left" w:leader="dot" w:pos="6088"/>
        </w:tabs>
        <w:spacing w:before="11" w:line="202" w:lineRule="exact"/>
        <w:ind w:left="11"/>
      </w:pPr>
      <w:r w:rsidRPr="00B2288D">
        <w:rPr>
          <w:sz w:val="16"/>
        </w:rPr>
        <w:t>в режиме учебного и продленного дня</w:t>
      </w:r>
      <w:r>
        <w:rPr>
          <w:sz w:val="16"/>
        </w:rPr>
        <w:tab/>
        <w:t xml:space="preserve">  </w:t>
      </w:r>
      <w:r>
        <w:rPr>
          <w:b/>
          <w:i/>
          <w:sz w:val="16"/>
        </w:rPr>
        <w:t>34</w:t>
      </w:r>
    </w:p>
    <w:p w:rsidR="00B2288D" w:rsidRDefault="00B2288D" w:rsidP="00B2288D">
      <w:pPr>
        <w:shd w:val="clear" w:color="auto" w:fill="FFFFFF"/>
        <w:spacing w:line="202" w:lineRule="exact"/>
        <w:ind w:left="7" w:right="605"/>
      </w:pPr>
      <w:proofErr w:type="spellStart"/>
      <w:r>
        <w:rPr>
          <w:sz w:val="16"/>
        </w:rPr>
        <w:t>Т.Ф.Дыдик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Г.Н.Сущенко</w:t>
      </w:r>
      <w:proofErr w:type="spellEnd"/>
      <w:r>
        <w:rPr>
          <w:sz w:val="16"/>
        </w:rPr>
        <w:t xml:space="preserve"> - Белорусский педагогический университет </w:t>
      </w:r>
      <w:proofErr w:type="spellStart"/>
      <w:r>
        <w:rPr>
          <w:sz w:val="16"/>
        </w:rPr>
        <w:t>им.М.Тан</w:t>
      </w:r>
      <w:r>
        <w:rPr>
          <w:sz w:val="16"/>
        </w:rPr>
        <w:softHyphen/>
        <w:t>ка</w:t>
      </w:r>
      <w:proofErr w:type="spellEnd"/>
      <w:r>
        <w:rPr>
          <w:sz w:val="16"/>
        </w:rPr>
        <w:t>.</w:t>
      </w:r>
    </w:p>
    <w:p w:rsidR="00B2288D" w:rsidRDefault="00B2288D" w:rsidP="00B2288D">
      <w:pPr>
        <w:shd w:val="clear" w:color="auto" w:fill="FFFFFF"/>
        <w:tabs>
          <w:tab w:val="left" w:leader="dot" w:pos="6073"/>
        </w:tabs>
        <w:spacing w:line="202" w:lineRule="exact"/>
      </w:pPr>
      <w:r w:rsidRPr="00B2288D">
        <w:rPr>
          <w:sz w:val="16"/>
        </w:rPr>
        <w:t xml:space="preserve">Роль </w:t>
      </w:r>
      <w:r w:rsidRPr="00B2288D">
        <w:rPr>
          <w:i/>
          <w:sz w:val="16"/>
        </w:rPr>
        <w:t>внимания в подготовке ориентировщиков</w:t>
      </w:r>
      <w:r>
        <w:rPr>
          <w:sz w:val="16"/>
        </w:rPr>
        <w:tab/>
        <w:t xml:space="preserve">   </w:t>
      </w:r>
      <w:r>
        <w:rPr>
          <w:b/>
          <w:i/>
          <w:sz w:val="16"/>
        </w:rPr>
        <w:t>35</w:t>
      </w:r>
    </w:p>
    <w:p w:rsidR="00B2288D" w:rsidRDefault="00B2288D" w:rsidP="00B2288D">
      <w:pPr>
        <w:shd w:val="clear" w:color="auto" w:fill="FFFFFF"/>
        <w:spacing w:line="202" w:lineRule="exact"/>
        <w:ind w:left="7"/>
      </w:pPr>
      <w:proofErr w:type="spellStart"/>
      <w:r>
        <w:rPr>
          <w:sz w:val="16"/>
        </w:rPr>
        <w:t>В.А.Кочерженко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И.В.Григоревич</w:t>
      </w:r>
      <w:proofErr w:type="spellEnd"/>
      <w:r>
        <w:rPr>
          <w:sz w:val="16"/>
        </w:rPr>
        <w:t xml:space="preserve">  - Белорусский педагогический университет им.</w:t>
      </w:r>
    </w:p>
    <w:p w:rsidR="00B2288D" w:rsidRDefault="00B2288D" w:rsidP="00B2288D">
      <w:pPr>
        <w:shd w:val="clear" w:color="auto" w:fill="FFFFFF"/>
        <w:spacing w:line="202" w:lineRule="exact"/>
        <w:ind w:left="7"/>
      </w:pPr>
      <w:proofErr w:type="spellStart"/>
      <w:r>
        <w:rPr>
          <w:sz w:val="16"/>
        </w:rPr>
        <w:t>М.Танка</w:t>
      </w:r>
      <w:proofErr w:type="spellEnd"/>
      <w:r>
        <w:rPr>
          <w:sz w:val="16"/>
        </w:rPr>
        <w:t>.</w:t>
      </w:r>
    </w:p>
    <w:p w:rsidR="00B2288D" w:rsidRDefault="00B2288D" w:rsidP="00B2288D">
      <w:pPr>
        <w:shd w:val="clear" w:color="auto" w:fill="FFFFFF"/>
        <w:spacing w:before="4" w:line="202" w:lineRule="exact"/>
        <w:ind w:left="11"/>
      </w:pPr>
      <w:r>
        <w:rPr>
          <w:i/>
          <w:sz w:val="16"/>
        </w:rPr>
        <w:t>Опыт проведения спортивно-патриотического праздника</w:t>
      </w:r>
    </w:p>
    <w:p w:rsidR="00B2288D" w:rsidRDefault="00B2288D" w:rsidP="00B2288D">
      <w:pPr>
        <w:shd w:val="clear" w:color="auto" w:fill="FFFFFF"/>
        <w:tabs>
          <w:tab w:val="left" w:leader="dot" w:pos="4860"/>
          <w:tab w:val="left" w:leader="dot" w:pos="6077"/>
        </w:tabs>
        <w:spacing w:before="7" w:line="202" w:lineRule="exact"/>
        <w:ind w:left="14"/>
      </w:pPr>
      <w:r w:rsidRPr="00B2288D">
        <w:rPr>
          <w:sz w:val="16"/>
        </w:rPr>
        <w:t>"День здоровья и отдыха"</w:t>
      </w:r>
      <w:r>
        <w:rPr>
          <w:sz w:val="16"/>
        </w:rPr>
        <w:tab/>
      </w:r>
      <w:r>
        <w:rPr>
          <w:spacing w:val="-26"/>
          <w:sz w:val="16"/>
        </w:rPr>
        <w:t>.</w:t>
      </w:r>
      <w:r>
        <w:rPr>
          <w:sz w:val="16"/>
        </w:rPr>
        <w:tab/>
      </w:r>
      <w:r w:rsidRPr="00B2288D">
        <w:rPr>
          <w:sz w:val="16"/>
        </w:rPr>
        <w:t xml:space="preserve">   </w:t>
      </w:r>
      <w:r w:rsidRPr="00B2288D">
        <w:rPr>
          <w:spacing w:val="-18"/>
          <w:sz w:val="16"/>
        </w:rPr>
        <w:t>36</w:t>
      </w:r>
    </w:p>
    <w:p w:rsidR="00B2288D" w:rsidRDefault="00B2288D" w:rsidP="00B2288D">
      <w:pPr>
        <w:shd w:val="clear" w:color="auto" w:fill="FFFFFF"/>
        <w:spacing w:before="7" w:line="187" w:lineRule="exact"/>
        <w:ind w:left="7" w:right="605"/>
      </w:pPr>
      <w:proofErr w:type="spellStart"/>
      <w:r>
        <w:rPr>
          <w:sz w:val="16"/>
        </w:rPr>
        <w:t>Д.К.Мадрас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Б.Н.Калюнов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А.А.Вашкевич</w:t>
      </w:r>
      <w:proofErr w:type="spellEnd"/>
      <w:r>
        <w:rPr>
          <w:sz w:val="16"/>
        </w:rPr>
        <w:t xml:space="preserve"> - Белорусский педагогический универ</w:t>
      </w:r>
      <w:r>
        <w:rPr>
          <w:sz w:val="16"/>
        </w:rPr>
        <w:softHyphen/>
        <w:t xml:space="preserve">ситет имени </w:t>
      </w:r>
      <w:proofErr w:type="spellStart"/>
      <w:r>
        <w:rPr>
          <w:sz w:val="16"/>
        </w:rPr>
        <w:t>М.Танка</w:t>
      </w:r>
      <w:proofErr w:type="spellEnd"/>
      <w:r>
        <w:rPr>
          <w:sz w:val="16"/>
        </w:rPr>
        <w:t>.</w:t>
      </w:r>
    </w:p>
    <w:p w:rsidR="00B2288D" w:rsidRDefault="00B2288D" w:rsidP="00DD11E2">
      <w:pPr>
        <w:shd w:val="clear" w:color="auto" w:fill="FFFFFF"/>
        <w:spacing w:line="216" w:lineRule="exact"/>
        <w:ind w:left="461"/>
      </w:pPr>
    </w:p>
    <w:p w:rsidR="00DD11E2" w:rsidRDefault="00DD11E2">
      <w:pPr>
        <w:shd w:val="clear" w:color="auto" w:fill="FFFFFF"/>
        <w:spacing w:before="742"/>
        <w:ind w:left="2106"/>
      </w:pPr>
    </w:p>
    <w:p w:rsidR="00B2288D" w:rsidRDefault="00B2288D">
      <w:pPr>
        <w:shd w:val="clear" w:color="auto" w:fill="FFFFFF"/>
        <w:spacing w:before="742"/>
        <w:ind w:left="2106"/>
      </w:pPr>
    </w:p>
    <w:p w:rsidR="00B2288D" w:rsidRDefault="00B2288D">
      <w:pPr>
        <w:shd w:val="clear" w:color="auto" w:fill="FFFFFF"/>
        <w:spacing w:before="742"/>
        <w:ind w:left="2106"/>
      </w:pPr>
    </w:p>
    <w:p w:rsidR="00B2288D" w:rsidRDefault="00B2288D">
      <w:pPr>
        <w:shd w:val="clear" w:color="auto" w:fill="FFFFFF"/>
        <w:spacing w:before="742"/>
        <w:ind w:left="2106"/>
      </w:pPr>
    </w:p>
    <w:p w:rsidR="00B2288D" w:rsidRDefault="00B2288D">
      <w:pPr>
        <w:shd w:val="clear" w:color="auto" w:fill="FFFFFF"/>
        <w:spacing w:before="742"/>
        <w:ind w:left="2106"/>
      </w:pPr>
    </w:p>
    <w:p w:rsidR="00B2288D" w:rsidRPr="00B2288D" w:rsidRDefault="00B2288D" w:rsidP="00B2288D">
      <w:pPr>
        <w:shd w:val="clear" w:color="auto" w:fill="FFFFFF"/>
        <w:ind w:right="464"/>
        <w:jc w:val="center"/>
        <w:rPr>
          <w:sz w:val="24"/>
          <w:szCs w:val="24"/>
        </w:rPr>
      </w:pPr>
      <w:proofErr w:type="spellStart"/>
      <w:r w:rsidRPr="00B2288D">
        <w:rPr>
          <w:sz w:val="24"/>
          <w:szCs w:val="24"/>
        </w:rPr>
        <w:t>Кочерженко</w:t>
      </w:r>
      <w:proofErr w:type="spellEnd"/>
      <w:r w:rsidRPr="00B2288D">
        <w:rPr>
          <w:sz w:val="24"/>
          <w:szCs w:val="24"/>
        </w:rPr>
        <w:t xml:space="preserve">, В.А. Роль внимания в подготовке ориентировщиков / В.А. </w:t>
      </w:r>
      <w:proofErr w:type="spellStart"/>
      <w:r w:rsidRPr="00B2288D">
        <w:rPr>
          <w:sz w:val="24"/>
          <w:szCs w:val="24"/>
        </w:rPr>
        <w:t>Кочерженко</w:t>
      </w:r>
      <w:proofErr w:type="spellEnd"/>
      <w:r w:rsidRPr="00B2288D">
        <w:rPr>
          <w:sz w:val="24"/>
          <w:szCs w:val="24"/>
        </w:rPr>
        <w:t xml:space="preserve">, И.В. </w:t>
      </w:r>
      <w:proofErr w:type="spellStart"/>
      <w:r w:rsidRPr="00B2288D">
        <w:rPr>
          <w:sz w:val="24"/>
          <w:szCs w:val="24"/>
        </w:rPr>
        <w:t>Григоревич</w:t>
      </w:r>
      <w:proofErr w:type="spellEnd"/>
      <w:r w:rsidRPr="00B2288D">
        <w:rPr>
          <w:sz w:val="24"/>
          <w:szCs w:val="24"/>
        </w:rPr>
        <w:t xml:space="preserve"> //Современные проблемы</w:t>
      </w:r>
      <w:r>
        <w:rPr>
          <w:sz w:val="24"/>
          <w:szCs w:val="24"/>
        </w:rPr>
        <w:t xml:space="preserve"> </w:t>
      </w:r>
      <w:r w:rsidRPr="00B2288D">
        <w:rPr>
          <w:sz w:val="24"/>
          <w:szCs w:val="24"/>
        </w:rPr>
        <w:t>физического воспитания учащейся молодежи</w:t>
      </w:r>
      <w:r>
        <w:rPr>
          <w:sz w:val="24"/>
          <w:szCs w:val="24"/>
        </w:rPr>
        <w:t xml:space="preserve"> </w:t>
      </w:r>
      <w:r w:rsidRPr="00B2288D">
        <w:rPr>
          <w:spacing w:val="-11"/>
          <w:sz w:val="24"/>
          <w:szCs w:val="24"/>
        </w:rPr>
        <w:t xml:space="preserve">(студенческая). </w:t>
      </w:r>
      <w:r w:rsidRPr="00B2288D">
        <w:rPr>
          <w:sz w:val="24"/>
          <w:szCs w:val="24"/>
        </w:rPr>
        <w:t>Тезисы докладов</w:t>
      </w:r>
    </w:p>
    <w:p w:rsidR="00AB4C12" w:rsidRPr="00AB4C12" w:rsidRDefault="00B2288D" w:rsidP="00AB4C12">
      <w:pPr>
        <w:shd w:val="clear" w:color="auto" w:fill="FFFFFF"/>
        <w:ind w:right="461"/>
        <w:jc w:val="center"/>
        <w:rPr>
          <w:sz w:val="24"/>
          <w:szCs w:val="24"/>
        </w:rPr>
      </w:pPr>
      <w:r w:rsidRPr="00B2288D">
        <w:rPr>
          <w:sz w:val="24"/>
          <w:szCs w:val="24"/>
        </w:rPr>
        <w:t>Международной научно-практической конференции (Минск, 21-22 мая 1997 г.)</w:t>
      </w:r>
      <w:r w:rsidR="00AB4C12" w:rsidRPr="00AB4C12">
        <w:rPr>
          <w:sz w:val="28"/>
          <w:szCs w:val="28"/>
          <w:lang w:eastAsia="en-US"/>
        </w:rPr>
        <w:t xml:space="preserve"> </w:t>
      </w:r>
      <w:r w:rsidR="00AB4C12" w:rsidRPr="00AB4C12">
        <w:rPr>
          <w:sz w:val="24"/>
          <w:szCs w:val="24"/>
          <w:lang w:eastAsia="en-US"/>
        </w:rPr>
        <w:t xml:space="preserve">/ </w:t>
      </w:r>
      <w:proofErr w:type="spellStart"/>
      <w:r w:rsidR="00AB4C12" w:rsidRPr="00AB4C12">
        <w:rPr>
          <w:sz w:val="24"/>
          <w:szCs w:val="24"/>
          <w:lang w:eastAsia="en-US"/>
        </w:rPr>
        <w:t>редкол</w:t>
      </w:r>
      <w:proofErr w:type="spellEnd"/>
      <w:r w:rsidR="00AB4C12" w:rsidRPr="00AB4C12">
        <w:rPr>
          <w:sz w:val="24"/>
          <w:szCs w:val="24"/>
          <w:lang w:eastAsia="en-US"/>
        </w:rPr>
        <w:t xml:space="preserve">.: </w:t>
      </w:r>
      <w:r w:rsidR="00AB4C12" w:rsidRPr="00AB4C12">
        <w:rPr>
          <w:sz w:val="24"/>
          <w:szCs w:val="24"/>
        </w:rPr>
        <w:t xml:space="preserve">В.А. </w:t>
      </w:r>
      <w:proofErr w:type="spellStart"/>
      <w:r w:rsidR="00AB4C12" w:rsidRPr="00AB4C12">
        <w:rPr>
          <w:sz w:val="24"/>
          <w:szCs w:val="24"/>
        </w:rPr>
        <w:t>Овсянкин</w:t>
      </w:r>
      <w:proofErr w:type="spellEnd"/>
    </w:p>
    <w:p w:rsidR="00AB4C12" w:rsidRPr="00AB4C12" w:rsidRDefault="00AB4C12" w:rsidP="00AB4C12">
      <w:pPr>
        <w:shd w:val="clear" w:color="auto" w:fill="FFFFFF"/>
        <w:ind w:right="461"/>
        <w:jc w:val="center"/>
        <w:rPr>
          <w:sz w:val="24"/>
          <w:szCs w:val="24"/>
        </w:rPr>
      </w:pPr>
      <w:r w:rsidRPr="00AB4C12">
        <w:rPr>
          <w:sz w:val="24"/>
          <w:szCs w:val="24"/>
          <w:lang w:eastAsia="en-US"/>
        </w:rPr>
        <w:t>(отв. ред.) [и др.]  – Минск: БГПУ, 1997. - С.34-35</w:t>
      </w:r>
    </w:p>
    <w:p w:rsidR="00AB4C12" w:rsidRPr="00AB4C12" w:rsidRDefault="00AB4C12" w:rsidP="00BA7302">
      <w:pPr>
        <w:shd w:val="clear" w:color="auto" w:fill="FFFFFF"/>
        <w:spacing w:before="742"/>
        <w:ind w:left="2106" w:firstLine="708"/>
        <w:rPr>
          <w:sz w:val="24"/>
          <w:szCs w:val="24"/>
        </w:rPr>
      </w:pPr>
    </w:p>
    <w:p w:rsidR="00AB4C12" w:rsidRDefault="00AB4C12" w:rsidP="00B2288D">
      <w:pPr>
        <w:shd w:val="clear" w:color="auto" w:fill="FFFFFF"/>
        <w:ind w:right="461"/>
        <w:jc w:val="center"/>
        <w:rPr>
          <w:b/>
          <w:sz w:val="24"/>
          <w:szCs w:val="24"/>
        </w:rPr>
      </w:pPr>
    </w:p>
    <w:p w:rsidR="00AB4C12" w:rsidRDefault="00AB4C12" w:rsidP="00B2288D">
      <w:pPr>
        <w:shd w:val="clear" w:color="auto" w:fill="FFFFFF"/>
        <w:ind w:right="461"/>
        <w:jc w:val="center"/>
        <w:rPr>
          <w:b/>
          <w:sz w:val="24"/>
          <w:szCs w:val="24"/>
        </w:rPr>
      </w:pPr>
    </w:p>
    <w:p w:rsidR="00AB4C12" w:rsidRDefault="00AB4C12" w:rsidP="00B2288D">
      <w:pPr>
        <w:shd w:val="clear" w:color="auto" w:fill="FFFFFF"/>
        <w:ind w:right="461"/>
        <w:jc w:val="center"/>
        <w:rPr>
          <w:b/>
          <w:sz w:val="24"/>
          <w:szCs w:val="24"/>
        </w:rPr>
      </w:pPr>
    </w:p>
    <w:p w:rsidR="00B2288D" w:rsidRDefault="00B2288D">
      <w:pPr>
        <w:shd w:val="clear" w:color="auto" w:fill="FFFFFF"/>
        <w:spacing w:before="742"/>
        <w:ind w:left="2106"/>
      </w:pPr>
    </w:p>
    <w:p w:rsidR="00897CDE" w:rsidRDefault="00897CDE">
      <w:pPr>
        <w:shd w:val="clear" w:color="auto" w:fill="FFFFFF"/>
        <w:spacing w:before="742"/>
        <w:ind w:left="2106"/>
      </w:pPr>
    </w:p>
    <w:p w:rsidR="00897CDE" w:rsidRDefault="00897CDE">
      <w:pPr>
        <w:shd w:val="clear" w:color="auto" w:fill="FFFFFF"/>
        <w:spacing w:before="742"/>
        <w:ind w:left="2106"/>
      </w:pPr>
    </w:p>
    <w:p w:rsidR="00897CDE" w:rsidRDefault="00897CDE">
      <w:pPr>
        <w:shd w:val="clear" w:color="auto" w:fill="FFFFFF"/>
        <w:spacing w:before="742"/>
        <w:ind w:left="2106"/>
      </w:pPr>
    </w:p>
    <w:p w:rsidR="00897CDE" w:rsidRDefault="00897CDE">
      <w:pPr>
        <w:shd w:val="clear" w:color="auto" w:fill="FFFFFF"/>
        <w:spacing w:before="742"/>
        <w:ind w:left="2106"/>
      </w:pPr>
    </w:p>
    <w:p w:rsidR="00897CDE" w:rsidRDefault="00897CDE">
      <w:pPr>
        <w:shd w:val="clear" w:color="auto" w:fill="FFFFFF"/>
        <w:spacing w:before="742"/>
        <w:ind w:left="2106"/>
      </w:pPr>
    </w:p>
    <w:sectPr w:rsidR="00897CDE" w:rsidSect="008B1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1440" w:right="3971" w:bottom="72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09" w:rsidRDefault="000E4E09" w:rsidP="00150ECE">
      <w:r>
        <w:separator/>
      </w:r>
    </w:p>
  </w:endnote>
  <w:endnote w:type="continuationSeparator" w:id="0">
    <w:p w:rsidR="000E4E09" w:rsidRDefault="000E4E09" w:rsidP="0015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CE" w:rsidRDefault="00150E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CE" w:rsidRDefault="00150E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CE" w:rsidRDefault="00150E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09" w:rsidRDefault="000E4E09" w:rsidP="00150ECE">
      <w:r>
        <w:separator/>
      </w:r>
    </w:p>
  </w:footnote>
  <w:footnote w:type="continuationSeparator" w:id="0">
    <w:p w:rsidR="000E4E09" w:rsidRDefault="000E4E09" w:rsidP="00150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CE" w:rsidRDefault="00150EC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5406" o:spid="_x0000_s2050" type="#_x0000_t136" style="position:absolute;margin-left:0;margin-top:0;width:718.5pt;height:81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CE" w:rsidRDefault="00150EC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5407" o:spid="_x0000_s2051" type="#_x0000_t136" style="position:absolute;margin-left:0;margin-top:0;width:718.5pt;height:81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CE" w:rsidRDefault="00150EC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5405" o:spid="_x0000_s2049" type="#_x0000_t136" style="position:absolute;margin-left:0;margin-top:0;width:718.5pt;height:81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A30"/>
    <w:multiLevelType w:val="singleLevel"/>
    <w:tmpl w:val="01E295A2"/>
    <w:lvl w:ilvl="0">
      <w:numFmt w:val="bullet"/>
      <w:lvlText w:val="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 w:grammar="clean"/>
  <w:defaultTabStop w:val="708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FA"/>
    <w:rsid w:val="000E4E09"/>
    <w:rsid w:val="00150ECE"/>
    <w:rsid w:val="00897CDE"/>
    <w:rsid w:val="008B1284"/>
    <w:rsid w:val="00AB4C12"/>
    <w:rsid w:val="00B2288D"/>
    <w:rsid w:val="00B467FA"/>
    <w:rsid w:val="00BA7302"/>
    <w:rsid w:val="00D3129A"/>
    <w:rsid w:val="00DD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0ECE"/>
  </w:style>
  <w:style w:type="paragraph" w:styleId="a5">
    <w:name w:val="footer"/>
    <w:basedOn w:val="a"/>
    <w:link w:val="a6"/>
    <w:uiPriority w:val="99"/>
    <w:unhideWhenUsed/>
    <w:rsid w:val="00150E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0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0ECE"/>
  </w:style>
  <w:style w:type="paragraph" w:styleId="a5">
    <w:name w:val="footer"/>
    <w:basedOn w:val="a"/>
    <w:link w:val="a6"/>
    <w:uiPriority w:val="99"/>
    <w:unhideWhenUsed/>
    <w:rsid w:val="00150E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0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2017-10-10T11:03:00Z</dcterms:created>
  <dcterms:modified xsi:type="dcterms:W3CDTF">2017-10-29T20:11:00Z</dcterms:modified>
</cp:coreProperties>
</file>