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6D" w:rsidRPr="00982560" w:rsidRDefault="00982560">
      <w:pPr>
        <w:rPr>
          <w:rFonts w:ascii="Times New Roman" w:hAnsi="Times New Roman" w:cs="Times New Roman"/>
          <w:sz w:val="32"/>
          <w:szCs w:val="32"/>
        </w:rPr>
      </w:pPr>
      <w:r w:rsidRPr="00982560">
        <w:rPr>
          <w:rFonts w:ascii="Times New Roman" w:hAnsi="Times New Roman" w:cs="Times New Roman"/>
          <w:sz w:val="32"/>
          <w:szCs w:val="32"/>
        </w:rPr>
        <w:t xml:space="preserve">Со статьей можно ознакомиться в </w:t>
      </w:r>
      <w:r>
        <w:rPr>
          <w:rFonts w:ascii="Times New Roman" w:hAnsi="Times New Roman" w:cs="Times New Roman"/>
          <w:sz w:val="32"/>
          <w:szCs w:val="32"/>
        </w:rPr>
        <w:t xml:space="preserve">Центральной научной </w:t>
      </w:r>
      <w:r w:rsidRPr="00982560">
        <w:rPr>
          <w:rFonts w:ascii="Times New Roman" w:hAnsi="Times New Roman" w:cs="Times New Roman"/>
          <w:sz w:val="32"/>
          <w:szCs w:val="32"/>
        </w:rPr>
        <w:t xml:space="preserve">библиотеке </w:t>
      </w:r>
      <w:r>
        <w:rPr>
          <w:rFonts w:ascii="Times New Roman" w:hAnsi="Times New Roman" w:cs="Times New Roman"/>
          <w:sz w:val="32"/>
          <w:szCs w:val="32"/>
        </w:rPr>
        <w:t xml:space="preserve">им. Я. Коласа </w:t>
      </w:r>
      <w:r w:rsidRPr="00982560">
        <w:rPr>
          <w:rFonts w:ascii="Times New Roman" w:hAnsi="Times New Roman" w:cs="Times New Roman"/>
          <w:sz w:val="32"/>
          <w:szCs w:val="32"/>
        </w:rPr>
        <w:t>НАН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82560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еларуси (г.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Минск, ул. Сурганова, 15).</w:t>
      </w:r>
    </w:p>
    <w:sectPr w:rsidR="003A006D" w:rsidRPr="0098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60"/>
    <w:rsid w:val="003A006D"/>
    <w:rsid w:val="009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3F34D-8BD7-4958-82C4-2E78C0F2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1</cp:revision>
  <dcterms:created xsi:type="dcterms:W3CDTF">2017-10-19T20:08:00Z</dcterms:created>
  <dcterms:modified xsi:type="dcterms:W3CDTF">2017-10-19T20:12:00Z</dcterms:modified>
</cp:coreProperties>
</file>