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E8" w:rsidRDefault="004703E8">
      <w:pPr>
        <w:shd w:val="clear" w:color="auto" w:fill="FFFFFF"/>
        <w:spacing w:line="1" w:lineRule="exact"/>
      </w:pPr>
      <w:bookmarkStart w:id="0" w:name="_GoBack"/>
      <w:bookmarkEnd w:id="0"/>
    </w:p>
    <w:p w:rsidR="004703E8" w:rsidRDefault="004703E8" w:rsidP="005D5A70">
      <w:pPr>
        <w:framePr w:w="687" w:h="11729" w:hRule="exact" w:hSpace="36" w:wrap="around" w:vAnchor="text" w:hAnchor="margin" w:x="-1094" w:y="188"/>
      </w:pPr>
    </w:p>
    <w:p w:rsidR="005D5A70" w:rsidRDefault="005D5A70">
      <w:pPr>
        <w:shd w:val="clear" w:color="auto" w:fill="FFFFFF"/>
      </w:pPr>
    </w:p>
    <w:p w:rsidR="005D5A70" w:rsidRDefault="005D5A70" w:rsidP="005D5A70">
      <w:pPr>
        <w:shd w:val="clear" w:color="auto" w:fill="FFFFFF"/>
        <w:spacing w:line="238" w:lineRule="exact"/>
        <w:ind w:left="511" w:right="978" w:firstLine="533"/>
        <w:jc w:val="center"/>
        <w:rPr>
          <w:sz w:val="16"/>
        </w:rPr>
      </w:pPr>
      <w:r>
        <w:rPr>
          <w:sz w:val="16"/>
        </w:rPr>
        <w:t>М1Н1СТЭРСТВА АДУКАЦЫ</w:t>
      </w:r>
      <w:proofErr w:type="gramStart"/>
      <w:r>
        <w:rPr>
          <w:sz w:val="16"/>
          <w:lang w:val="en-US"/>
        </w:rPr>
        <w:t>I</w:t>
      </w:r>
      <w:proofErr w:type="gramEnd"/>
      <w:r>
        <w:rPr>
          <w:sz w:val="16"/>
        </w:rPr>
        <w:t xml:space="preserve"> РЭСПУБЛ1К1 БЕЛАРУСЬ</w:t>
      </w:r>
    </w:p>
    <w:p w:rsidR="005D5A70" w:rsidRDefault="005D5A70" w:rsidP="005D5A70">
      <w:pPr>
        <w:shd w:val="clear" w:color="auto" w:fill="FFFFFF"/>
        <w:jc w:val="center"/>
      </w:pPr>
      <w:r>
        <w:rPr>
          <w:sz w:val="16"/>
        </w:rPr>
        <w:t xml:space="preserve">М1НСК1 ДЗЯРЖАУНЫ ПЕДАГАГ1ЧНЫ 1НСТЫТУТ </w:t>
      </w:r>
      <w:proofErr w:type="spellStart"/>
      <w:proofErr w:type="gramStart"/>
      <w:r>
        <w:rPr>
          <w:sz w:val="16"/>
          <w:lang w:val="en-US"/>
        </w:rPr>
        <w:t>i</w:t>
      </w:r>
      <w:proofErr w:type="gramEnd"/>
      <w:r>
        <w:rPr>
          <w:sz w:val="16"/>
        </w:rPr>
        <w:t>мя</w:t>
      </w:r>
      <w:proofErr w:type="spellEnd"/>
      <w:r>
        <w:rPr>
          <w:sz w:val="16"/>
        </w:rPr>
        <w:t xml:space="preserve"> А. М. </w:t>
      </w:r>
      <w:proofErr w:type="spellStart"/>
      <w:r>
        <w:rPr>
          <w:sz w:val="16"/>
        </w:rPr>
        <w:t>Горькага</w:t>
      </w:r>
      <w:proofErr w:type="spellEnd"/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>
      <w:pPr>
        <w:shd w:val="clear" w:color="auto" w:fill="FFFFFF"/>
        <w:rPr>
          <w:sz w:val="16"/>
        </w:rPr>
      </w:pPr>
    </w:p>
    <w:p w:rsidR="005D5A70" w:rsidRDefault="005D5A70" w:rsidP="005D5A70">
      <w:pPr>
        <w:pStyle w:val="a5"/>
        <w:numPr>
          <w:ilvl w:val="0"/>
          <w:numId w:val="1"/>
        </w:numPr>
        <w:shd w:val="clear" w:color="auto" w:fill="FFFFFF"/>
        <w:ind w:left="-284" w:firstLine="1418"/>
        <w:jc w:val="center"/>
      </w:pPr>
      <w:r w:rsidRPr="005D5A70">
        <w:rPr>
          <w:sz w:val="16"/>
        </w:rPr>
        <w:t xml:space="preserve">У.  </w:t>
      </w:r>
      <w:proofErr w:type="spellStart"/>
      <w:r w:rsidRPr="005D5A70">
        <w:rPr>
          <w:sz w:val="16"/>
        </w:rPr>
        <w:t>Грыгарэв</w:t>
      </w:r>
      <w:proofErr w:type="gramStart"/>
      <w:r w:rsidRPr="005D5A70">
        <w:rPr>
          <w:sz w:val="16"/>
          <w:lang w:val="en-US"/>
        </w:rPr>
        <w:t>i</w:t>
      </w:r>
      <w:proofErr w:type="spellEnd"/>
      <w:proofErr w:type="gramEnd"/>
      <w:r w:rsidRPr="005D5A70">
        <w:rPr>
          <w:sz w:val="16"/>
        </w:rPr>
        <w:t>ч</w:t>
      </w: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</w:pPr>
    </w:p>
    <w:p w:rsidR="005D5A70" w:rsidRDefault="005D5A70" w:rsidP="005D5A70">
      <w:pPr>
        <w:shd w:val="clear" w:color="auto" w:fill="FFFFFF"/>
        <w:jc w:val="center"/>
        <w:rPr>
          <w:sz w:val="16"/>
        </w:rPr>
      </w:pPr>
      <w:r>
        <w:rPr>
          <w:sz w:val="16"/>
        </w:rPr>
        <w:t xml:space="preserve">МЕТОДЫКА ПРАВЯДЗЕННЯ ЗАНЯТКАУ  </w:t>
      </w:r>
    </w:p>
    <w:p w:rsidR="005D5A70" w:rsidRDefault="005D5A70" w:rsidP="005D5A70">
      <w:pPr>
        <w:shd w:val="clear" w:color="auto" w:fill="FFFFFF"/>
        <w:jc w:val="center"/>
        <w:rPr>
          <w:sz w:val="16"/>
        </w:rPr>
      </w:pPr>
    </w:p>
    <w:p w:rsidR="005D5A70" w:rsidRDefault="005D5A70" w:rsidP="005D5A70">
      <w:pPr>
        <w:shd w:val="clear" w:color="auto" w:fill="FFFFFF"/>
        <w:jc w:val="center"/>
      </w:pPr>
      <w:r>
        <w:rPr>
          <w:sz w:val="16"/>
        </w:rPr>
        <w:t>ПА СПАРТЫУНАМУ АРЫЕНТАВАННЮ СА СТУДЭНТАМ</w:t>
      </w:r>
      <w:proofErr w:type="gramStart"/>
      <w:r>
        <w:rPr>
          <w:sz w:val="16"/>
        </w:rPr>
        <w:t>1</w:t>
      </w:r>
      <w:proofErr w:type="gramEnd"/>
    </w:p>
    <w:p w:rsidR="005D5A70" w:rsidRDefault="005D5A70">
      <w:pPr>
        <w:shd w:val="clear" w:color="auto" w:fill="FFFFFF"/>
        <w:ind w:left="1123"/>
        <w:rPr>
          <w:sz w:val="16"/>
        </w:rPr>
      </w:pPr>
    </w:p>
    <w:p w:rsidR="005D5A70" w:rsidRDefault="005D5A70">
      <w:pPr>
        <w:shd w:val="clear" w:color="auto" w:fill="FFFFFF"/>
        <w:ind w:left="1123"/>
        <w:rPr>
          <w:sz w:val="16"/>
        </w:rPr>
      </w:pPr>
    </w:p>
    <w:p w:rsidR="005D5A70" w:rsidRDefault="005D5A70">
      <w:pPr>
        <w:shd w:val="clear" w:color="auto" w:fill="FFFFFF"/>
        <w:ind w:left="1123"/>
        <w:rPr>
          <w:sz w:val="16"/>
        </w:rPr>
      </w:pPr>
    </w:p>
    <w:p w:rsidR="005D5A70" w:rsidRDefault="005D5A70">
      <w:pPr>
        <w:shd w:val="clear" w:color="auto" w:fill="FFFFFF"/>
        <w:ind w:left="1123"/>
        <w:rPr>
          <w:sz w:val="16"/>
        </w:rPr>
      </w:pPr>
    </w:p>
    <w:p w:rsidR="005D5A70" w:rsidRDefault="005D5A70" w:rsidP="005D5A70">
      <w:pPr>
        <w:shd w:val="clear" w:color="auto" w:fill="FFFFFF"/>
        <w:ind w:left="1123"/>
        <w:jc w:val="center"/>
      </w:pPr>
      <w:proofErr w:type="spellStart"/>
      <w:r>
        <w:rPr>
          <w:sz w:val="16"/>
        </w:rPr>
        <w:t>Вучэбна-метадычны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дапаможн</w:t>
      </w:r>
      <w:proofErr w:type="spellEnd"/>
      <w:proofErr w:type="gramStart"/>
      <w:r w:rsidR="005F7BC2" w:rsidRPr="005D5A70">
        <w:rPr>
          <w:sz w:val="16"/>
          <w:lang w:val="en-US"/>
        </w:rPr>
        <w:t>i</w:t>
      </w:r>
      <w:proofErr w:type="gramEnd"/>
      <w:r>
        <w:rPr>
          <w:sz w:val="16"/>
        </w:rPr>
        <w:t>к</w:t>
      </w: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 w:rsidP="005D5A70">
      <w:pPr>
        <w:shd w:val="clear" w:color="auto" w:fill="FFFFFF"/>
        <w:ind w:left="1276" w:hanging="877"/>
        <w:jc w:val="center"/>
        <w:rPr>
          <w:sz w:val="16"/>
        </w:rPr>
      </w:pPr>
      <w:r>
        <w:rPr>
          <w:sz w:val="16"/>
          <w:lang w:val="en-US"/>
        </w:rPr>
        <w:t>MIHCK</w:t>
      </w:r>
      <w:r w:rsidRPr="005D5A70">
        <w:rPr>
          <w:sz w:val="16"/>
        </w:rPr>
        <w:t xml:space="preserve"> </w:t>
      </w:r>
      <w:r>
        <w:rPr>
          <w:sz w:val="16"/>
        </w:rPr>
        <w:t>1993</w:t>
      </w: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  <w:rPr>
          <w:spacing w:val="-2"/>
          <w:sz w:val="18"/>
        </w:rPr>
      </w:pPr>
    </w:p>
    <w:p w:rsidR="005D5A70" w:rsidRDefault="005D5A70" w:rsidP="005D5A70">
      <w:pPr>
        <w:shd w:val="clear" w:color="auto" w:fill="FFFFFF"/>
        <w:ind w:left="439"/>
      </w:pPr>
      <w:r>
        <w:rPr>
          <w:spacing w:val="-2"/>
          <w:sz w:val="18"/>
        </w:rPr>
        <w:t>БК 76. 729</w:t>
      </w:r>
    </w:p>
    <w:p w:rsidR="005D5A70" w:rsidRDefault="005D5A70" w:rsidP="005D5A70">
      <w:pPr>
        <w:shd w:val="clear" w:color="auto" w:fill="FFFFFF"/>
        <w:spacing w:before="936" w:line="230" w:lineRule="exact"/>
        <w:ind w:firstLine="446"/>
      </w:pPr>
      <w:proofErr w:type="spellStart"/>
      <w:r>
        <w:rPr>
          <w:sz w:val="18"/>
        </w:rPr>
        <w:t>Рэцзнзенты</w:t>
      </w:r>
      <w:proofErr w:type="spellEnd"/>
      <w:r>
        <w:rPr>
          <w:sz w:val="18"/>
        </w:rPr>
        <w:t>:  кафедра ф</w:t>
      </w:r>
      <w:proofErr w:type="spellStart"/>
      <w:proofErr w:type="gramStart"/>
      <w:r w:rsidR="00D757EE">
        <w:rPr>
          <w:sz w:val="18"/>
          <w:lang w:val="en-US"/>
        </w:rPr>
        <w:t>i</w:t>
      </w:r>
      <w:proofErr w:type="spellEnd"/>
      <w:proofErr w:type="gramEnd"/>
      <w:r w:rsidR="00D757EE">
        <w:rPr>
          <w:sz w:val="18"/>
        </w:rPr>
        <w:t>з</w:t>
      </w:r>
      <w:proofErr w:type="spellStart"/>
      <w:r w:rsidR="00D757EE">
        <w:rPr>
          <w:sz w:val="18"/>
          <w:lang w:val="en-US"/>
        </w:rPr>
        <w:t>i</w:t>
      </w:r>
      <w:r>
        <w:rPr>
          <w:sz w:val="18"/>
        </w:rPr>
        <w:t>чнага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выхавання</w:t>
      </w:r>
      <w:proofErr w:type="spellEnd"/>
      <w:r>
        <w:rPr>
          <w:sz w:val="18"/>
        </w:rPr>
        <w:t xml:space="preserve"> </w:t>
      </w:r>
      <w:proofErr w:type="spellStart"/>
      <w:r w:rsidR="00D757EE">
        <w:rPr>
          <w:sz w:val="18"/>
          <w:lang w:val="en-US"/>
        </w:rPr>
        <w:t>i</w:t>
      </w:r>
      <w:proofErr w:type="spellEnd"/>
      <w:r w:rsidR="00D757EE" w:rsidRPr="00D757EE">
        <w:rPr>
          <w:sz w:val="18"/>
        </w:rPr>
        <w:t xml:space="preserve"> </w:t>
      </w:r>
      <w:r>
        <w:rPr>
          <w:sz w:val="18"/>
        </w:rPr>
        <w:t xml:space="preserve">спорту БДУ;    </w:t>
      </w:r>
      <w:proofErr w:type="spellStart"/>
      <w:r>
        <w:rPr>
          <w:sz w:val="18"/>
        </w:rPr>
        <w:t>старшыня</w:t>
      </w:r>
      <w:proofErr w:type="spellEnd"/>
      <w:r>
        <w:rPr>
          <w:sz w:val="18"/>
        </w:rPr>
        <w:t xml:space="preserve"> </w:t>
      </w:r>
      <w:r w:rsidR="00D757EE">
        <w:rPr>
          <w:sz w:val="18"/>
        </w:rPr>
        <w:t>М</w:t>
      </w:r>
      <w:proofErr w:type="spellStart"/>
      <w:r w:rsidR="00D757EE">
        <w:rPr>
          <w:sz w:val="18"/>
          <w:lang w:val="en-US"/>
        </w:rPr>
        <w:t>i</w:t>
      </w:r>
      <w:r>
        <w:rPr>
          <w:sz w:val="18"/>
        </w:rPr>
        <w:t>нскай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гарадской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федэрац</w:t>
      </w:r>
      <w:r w:rsidR="00D757EE">
        <w:rPr>
          <w:sz w:val="18"/>
        </w:rPr>
        <w:t>ы</w:t>
      </w:r>
      <w:r w:rsidR="00D757EE">
        <w:rPr>
          <w:sz w:val="18"/>
          <w:lang w:val="en-US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спартыунага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арыентавання</w:t>
      </w:r>
      <w:proofErr w:type="spellEnd"/>
      <w:r>
        <w:rPr>
          <w:sz w:val="18"/>
        </w:rPr>
        <w:t xml:space="preserve"> </w:t>
      </w:r>
      <w:r w:rsidR="00D757EE">
        <w:rPr>
          <w:sz w:val="18"/>
        </w:rPr>
        <w:t>В.В.</w:t>
      </w:r>
      <w:r>
        <w:rPr>
          <w:sz w:val="18"/>
        </w:rPr>
        <w:t xml:space="preserve"> </w:t>
      </w:r>
      <w:proofErr w:type="spellStart"/>
      <w:r>
        <w:rPr>
          <w:sz w:val="18"/>
          <w:lang w:val="en-US"/>
        </w:rPr>
        <w:t>Kpaci</w:t>
      </w:r>
      <w:r w:rsidR="00D757EE">
        <w:rPr>
          <w:sz w:val="18"/>
        </w:rPr>
        <w:t>льн</w:t>
      </w:r>
      <w:r w:rsidR="00D757EE">
        <w:rPr>
          <w:sz w:val="18"/>
          <w:lang w:val="en-US"/>
        </w:rPr>
        <w:t>i</w:t>
      </w:r>
      <w:proofErr w:type="spellEnd"/>
      <w:r w:rsidR="00D757EE">
        <w:rPr>
          <w:sz w:val="18"/>
        </w:rPr>
        <w:t>к</w:t>
      </w:r>
      <w:r>
        <w:rPr>
          <w:sz w:val="18"/>
          <w:lang w:val="en-US"/>
        </w:rPr>
        <w:t>ay</w:t>
      </w:r>
    </w:p>
    <w:p w:rsidR="005D5A70" w:rsidRDefault="005D5A70" w:rsidP="005D5A70">
      <w:pPr>
        <w:shd w:val="clear" w:color="auto" w:fill="FFFFFF"/>
        <w:spacing w:before="3924" w:after="1937" w:line="223" w:lineRule="exact"/>
        <w:ind w:left="22" w:right="86" w:firstLine="439"/>
        <w:jc w:val="both"/>
      </w:pPr>
      <w:r>
        <w:rPr>
          <w:sz w:val="18"/>
        </w:rPr>
        <w:t xml:space="preserve">У </w:t>
      </w:r>
      <w:proofErr w:type="spellStart"/>
      <w:r>
        <w:rPr>
          <w:sz w:val="18"/>
        </w:rPr>
        <w:t>вучэбна-метадычным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дапаможн</w:t>
      </w:r>
      <w:proofErr w:type="gramStart"/>
      <w:r>
        <w:rPr>
          <w:sz w:val="18"/>
          <w:lang w:val="en-US"/>
        </w:rPr>
        <w:t>i</w:t>
      </w:r>
      <w:proofErr w:type="spellEnd"/>
      <w:proofErr w:type="gramEnd"/>
      <w:r>
        <w:rPr>
          <w:sz w:val="18"/>
        </w:rPr>
        <w:t xml:space="preserve">ку </w:t>
      </w:r>
      <w:proofErr w:type="spellStart"/>
      <w:r>
        <w:rPr>
          <w:sz w:val="18"/>
        </w:rPr>
        <w:t>раскрываецца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змест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спартыунага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арыентавання</w:t>
      </w:r>
      <w:proofErr w:type="spellEnd"/>
      <w:r>
        <w:rPr>
          <w:sz w:val="18"/>
        </w:rPr>
        <w:t xml:space="preserve">, формы </w:t>
      </w:r>
      <w:proofErr w:type="spellStart"/>
      <w:r>
        <w:rPr>
          <w:sz w:val="18"/>
          <w:lang w:val="en-US"/>
        </w:rPr>
        <w:t>i</w:t>
      </w:r>
      <w:proofErr w:type="spellEnd"/>
      <w:r w:rsidRPr="00447D57">
        <w:rPr>
          <w:sz w:val="18"/>
        </w:rPr>
        <w:t xml:space="preserve"> </w:t>
      </w:r>
      <w:proofErr w:type="spellStart"/>
      <w:r>
        <w:rPr>
          <w:sz w:val="18"/>
        </w:rPr>
        <w:t>метады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правядзення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заняткау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пытанн</w:t>
      </w:r>
      <w:r w:rsidR="005F7BC2" w:rsidRPr="005D5A70">
        <w:rPr>
          <w:sz w:val="16"/>
          <w:lang w:val="en-US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тэарэтычнай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  <w:lang w:val="en-US"/>
        </w:rPr>
        <w:t>i</w:t>
      </w:r>
      <w:proofErr w:type="spellEnd"/>
      <w:r w:rsidRPr="00447D57">
        <w:rPr>
          <w:sz w:val="18"/>
        </w:rPr>
        <w:t xml:space="preserve"> </w:t>
      </w:r>
      <w:proofErr w:type="spellStart"/>
      <w:r>
        <w:rPr>
          <w:sz w:val="18"/>
        </w:rPr>
        <w:t>практычнай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падрыхтоук</w:t>
      </w:r>
      <w:r>
        <w:rPr>
          <w:sz w:val="18"/>
          <w:lang w:val="en-US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студэнтау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Адрасуецца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студэнтам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  <w:lang w:val="en-US"/>
        </w:rPr>
        <w:t>i</w:t>
      </w:r>
      <w:proofErr w:type="spellEnd"/>
      <w:r w:rsidRPr="005D5A70">
        <w:rPr>
          <w:sz w:val="18"/>
        </w:rPr>
        <w:t xml:space="preserve"> </w:t>
      </w:r>
      <w:proofErr w:type="spellStart"/>
      <w:r>
        <w:rPr>
          <w:sz w:val="18"/>
        </w:rPr>
        <w:t>выкладчыкам</w:t>
      </w:r>
      <w:proofErr w:type="spellEnd"/>
      <w:r>
        <w:rPr>
          <w:sz w:val="18"/>
        </w:rPr>
        <w:t xml:space="preserve"> ВНУ.</w:t>
      </w:r>
    </w:p>
    <w:p w:rsidR="005D5A70" w:rsidRDefault="005D5A70" w:rsidP="005D5A70">
      <w:pPr>
        <w:shd w:val="clear" w:color="auto" w:fill="FFFFFF"/>
        <w:spacing w:line="360" w:lineRule="exact"/>
        <w:rPr>
          <w:sz w:val="16"/>
        </w:rPr>
      </w:pPr>
      <w:r>
        <w:rPr>
          <w:rFonts w:ascii="Arial" w:hAnsi="Arial" w:cs="Arial"/>
          <w:b/>
          <w:position w:val="-9"/>
          <w:sz w:val="46"/>
        </w:rPr>
        <w:t xml:space="preserve">©  </w:t>
      </w:r>
      <w:r>
        <w:rPr>
          <w:sz w:val="18"/>
        </w:rPr>
        <w:t>1.У. Грыгарэв1ч,  1993</w:t>
      </w: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5D5A70" w:rsidRDefault="005D5A70">
      <w:pPr>
        <w:shd w:val="clear" w:color="auto" w:fill="FFFFFF"/>
        <w:ind w:left="2578"/>
        <w:rPr>
          <w:sz w:val="16"/>
        </w:rPr>
      </w:pPr>
    </w:p>
    <w:p w:rsidR="00D757EE" w:rsidRDefault="00D757EE" w:rsidP="00D757EE">
      <w:pPr>
        <w:shd w:val="clear" w:color="auto" w:fill="FFFFFF"/>
        <w:ind w:left="2167"/>
      </w:pPr>
      <w:r>
        <w:rPr>
          <w:rFonts w:ascii="Courier New" w:hAnsi="Courier New" w:cs="Courier New"/>
          <w:spacing w:val="-5"/>
          <w:w w:val="88"/>
          <w:sz w:val="18"/>
        </w:rPr>
        <w:t>3 М Е С Т</w:t>
      </w:r>
    </w:p>
    <w:p w:rsidR="00D757EE" w:rsidRDefault="00D757EE" w:rsidP="00D757EE">
      <w:pPr>
        <w:shd w:val="clear" w:color="auto" w:fill="FFFFFF"/>
        <w:tabs>
          <w:tab w:val="left" w:leader="dot" w:pos="4745"/>
          <w:tab w:val="left" w:leader="dot" w:pos="5292"/>
          <w:tab w:val="right" w:pos="5710"/>
        </w:tabs>
        <w:spacing w:before="230" w:line="223" w:lineRule="exact"/>
      </w:pPr>
      <w:proofErr w:type="spellStart"/>
      <w:r>
        <w:rPr>
          <w:rFonts w:ascii="Courier New" w:hAnsi="Courier New" w:cs="Courier New"/>
          <w:w w:val="88"/>
          <w:sz w:val="18"/>
        </w:rPr>
        <w:t>Уводныя</w:t>
      </w:r>
      <w:proofErr w:type="spellEnd"/>
      <w:r>
        <w:rPr>
          <w:rFonts w:ascii="Courier New" w:hAnsi="Courier New" w:cs="Courier New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w w:val="88"/>
          <w:sz w:val="18"/>
        </w:rPr>
        <w:t>занятк</w:t>
      </w:r>
      <w:proofErr w:type="spellEnd"/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w w:val="88"/>
          <w:sz w:val="18"/>
        </w:rPr>
        <w:t>,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w w:val="88"/>
          <w:sz w:val="18"/>
        </w:rPr>
        <w:t>.</w:t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w w:val="88"/>
          <w:sz w:val="18"/>
        </w:rPr>
        <w:t>3</w:t>
      </w:r>
    </w:p>
    <w:p w:rsidR="00D757EE" w:rsidRDefault="00D757EE" w:rsidP="00D757EE">
      <w:pPr>
        <w:shd w:val="clear" w:color="auto" w:fill="FFFFFF"/>
        <w:tabs>
          <w:tab w:val="left" w:leader="dot" w:pos="5378"/>
          <w:tab w:val="right" w:pos="5710"/>
        </w:tabs>
        <w:spacing w:line="223" w:lineRule="exact"/>
      </w:pPr>
      <w:proofErr w:type="spellStart"/>
      <w:r>
        <w:rPr>
          <w:rFonts w:ascii="Courier New" w:hAnsi="Courier New" w:cs="Courier New"/>
          <w:spacing w:val="-5"/>
          <w:w w:val="88"/>
          <w:sz w:val="18"/>
        </w:rPr>
        <w:t>Тапаграф</w:t>
      </w:r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pacing w:val="-5"/>
          <w:w w:val="88"/>
          <w:sz w:val="18"/>
        </w:rPr>
        <w:t>чныя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r w:rsidRPr="007C384B"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спартыуныя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карты</w:t>
      </w:r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w w:val="88"/>
          <w:sz w:val="18"/>
        </w:rPr>
        <w:t>6</w:t>
      </w:r>
    </w:p>
    <w:p w:rsidR="00D757EE" w:rsidRDefault="00D757EE" w:rsidP="00D757EE">
      <w:pPr>
        <w:shd w:val="clear" w:color="auto" w:fill="FFFFFF"/>
        <w:tabs>
          <w:tab w:val="left" w:leader="dot" w:pos="5378"/>
          <w:tab w:val="right" w:pos="5710"/>
        </w:tabs>
        <w:spacing w:line="223" w:lineRule="exact"/>
      </w:pPr>
      <w:proofErr w:type="spellStart"/>
      <w:r>
        <w:rPr>
          <w:rFonts w:ascii="Courier New" w:hAnsi="Courier New" w:cs="Courier New"/>
          <w:spacing w:val="-5"/>
          <w:w w:val="88"/>
          <w:sz w:val="18"/>
        </w:rPr>
        <w:t>Праца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з компасам </w:t>
      </w:r>
      <w:proofErr w:type="spell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r w:rsidRPr="007C384B"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вызначэнне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адлегласц</w:t>
      </w:r>
      <w:proofErr w:type="spellEnd"/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pacing w:val="-6"/>
          <w:w w:val="88"/>
          <w:sz w:val="18"/>
        </w:rPr>
        <w:t>10</w:t>
      </w:r>
    </w:p>
    <w:p w:rsidR="00D757EE" w:rsidRDefault="00D757EE" w:rsidP="00D757EE">
      <w:pPr>
        <w:shd w:val="clear" w:color="auto" w:fill="FFFFFF"/>
        <w:tabs>
          <w:tab w:val="left" w:leader="underscore" w:pos="3017"/>
          <w:tab w:val="left" w:leader="dot" w:pos="5378"/>
          <w:tab w:val="right" w:pos="5710"/>
        </w:tabs>
        <w:spacing w:line="223" w:lineRule="exact"/>
      </w:pPr>
      <w:proofErr w:type="spellStart"/>
      <w:r>
        <w:rPr>
          <w:rFonts w:ascii="Courier New" w:hAnsi="Courier New" w:cs="Courier New"/>
          <w:spacing w:val="-2"/>
          <w:w w:val="88"/>
          <w:sz w:val="18"/>
        </w:rPr>
        <w:t>Умоуныя</w:t>
      </w:r>
      <w:proofErr w:type="spellEnd"/>
      <w:r>
        <w:rPr>
          <w:rFonts w:ascii="Courier New" w:hAnsi="Courier New" w:cs="Courier New"/>
          <w:spacing w:val="-2"/>
          <w:w w:val="88"/>
          <w:sz w:val="18"/>
        </w:rPr>
        <w:t xml:space="preserve"> знак</w:t>
      </w:r>
      <w:proofErr w:type="spellStart"/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spacing w:val="-2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2"/>
          <w:w w:val="88"/>
          <w:sz w:val="18"/>
        </w:rPr>
        <w:t>спартыуных</w:t>
      </w:r>
      <w:proofErr w:type="spellEnd"/>
      <w:r>
        <w:rPr>
          <w:rFonts w:ascii="Courier New" w:hAnsi="Courier New" w:cs="Courier New"/>
          <w:spacing w:val="-2"/>
          <w:w w:val="88"/>
          <w:sz w:val="18"/>
        </w:rPr>
        <w:t xml:space="preserve"> карт …………………………………………………………………………….</w:t>
      </w:r>
      <w:r>
        <w:rPr>
          <w:rFonts w:ascii="Courier New" w:hAnsi="Courier New" w:cs="Courier New"/>
          <w:spacing w:val="-6"/>
          <w:w w:val="88"/>
          <w:sz w:val="18"/>
        </w:rPr>
        <w:t>17</w:t>
      </w:r>
    </w:p>
    <w:p w:rsidR="00D757EE" w:rsidRDefault="00D757EE" w:rsidP="00D757EE">
      <w:pPr>
        <w:shd w:val="clear" w:color="auto" w:fill="FFFFFF"/>
        <w:spacing w:line="223" w:lineRule="exact"/>
      </w:pPr>
      <w:proofErr w:type="spellStart"/>
      <w:r>
        <w:rPr>
          <w:rFonts w:ascii="Courier New" w:hAnsi="Courier New" w:cs="Courier New"/>
          <w:spacing w:val="-5"/>
          <w:w w:val="88"/>
          <w:sz w:val="18"/>
        </w:rPr>
        <w:t>Рэльеф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мясцовасц</w:t>
      </w:r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r w:rsidRPr="007C384B"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яго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адлюстраванне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на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спартыуных</w:t>
      </w:r>
      <w:proofErr w:type="spellEnd"/>
    </w:p>
    <w:p w:rsidR="00D757EE" w:rsidRDefault="00D757EE" w:rsidP="00D757EE">
      <w:pPr>
        <w:shd w:val="clear" w:color="auto" w:fill="FFFFFF"/>
        <w:tabs>
          <w:tab w:val="left" w:leader="dot" w:pos="5378"/>
          <w:tab w:val="right" w:pos="5710"/>
        </w:tabs>
        <w:spacing w:line="223" w:lineRule="exact"/>
        <w:ind w:left="7"/>
      </w:pPr>
      <w:proofErr w:type="gramStart"/>
      <w:r>
        <w:rPr>
          <w:rFonts w:ascii="Courier New" w:hAnsi="Courier New" w:cs="Courier New"/>
          <w:spacing w:val="-6"/>
          <w:w w:val="88"/>
          <w:sz w:val="18"/>
        </w:rPr>
        <w:t>картах</w:t>
      </w:r>
      <w:proofErr w:type="gramEnd"/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pacing w:val="-2"/>
          <w:w w:val="88"/>
          <w:sz w:val="18"/>
        </w:rPr>
        <w:t>23</w:t>
      </w:r>
    </w:p>
    <w:p w:rsidR="00D757EE" w:rsidRDefault="00D757EE" w:rsidP="00D757EE">
      <w:pPr>
        <w:shd w:val="clear" w:color="auto" w:fill="FFFFFF"/>
        <w:tabs>
          <w:tab w:val="left" w:leader="dot" w:pos="5378"/>
          <w:tab w:val="right" w:pos="5710"/>
        </w:tabs>
        <w:spacing w:line="223" w:lineRule="exact"/>
        <w:ind w:left="7"/>
      </w:pPr>
      <w:proofErr w:type="spellStart"/>
      <w:r>
        <w:rPr>
          <w:rFonts w:ascii="Courier New" w:hAnsi="Courier New" w:cs="Courier New"/>
          <w:spacing w:val="-3"/>
          <w:w w:val="88"/>
          <w:sz w:val="18"/>
        </w:rPr>
        <w:t>Чытание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карты </w:t>
      </w:r>
      <w:proofErr w:type="spellStart"/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spellEnd"/>
      <w:r w:rsidRPr="007C384B"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прыёмы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яе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арыентавання</w:t>
      </w:r>
      <w:proofErr w:type="spellEnd"/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pacing w:val="-16"/>
          <w:w w:val="88"/>
          <w:sz w:val="18"/>
        </w:rPr>
        <w:t>31</w:t>
      </w:r>
    </w:p>
    <w:p w:rsidR="00D757EE" w:rsidRDefault="00D757EE" w:rsidP="00D757EE">
      <w:pPr>
        <w:shd w:val="clear" w:color="auto" w:fill="FFFFFF"/>
        <w:spacing w:line="223" w:lineRule="exact"/>
      </w:pPr>
      <w:proofErr w:type="spellStart"/>
      <w:r>
        <w:rPr>
          <w:rFonts w:ascii="Courier New" w:hAnsi="Courier New" w:cs="Courier New"/>
          <w:spacing w:val="-3"/>
          <w:w w:val="88"/>
          <w:sz w:val="18"/>
        </w:rPr>
        <w:t>Спооабы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вызначэния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пункта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стайиня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spellEnd"/>
      <w:r w:rsidRPr="007C384B"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spellStart"/>
      <w:r>
        <w:rPr>
          <w:rFonts w:ascii="Courier New" w:hAnsi="Courier New" w:cs="Courier New"/>
          <w:spacing w:val="-3"/>
          <w:w w:val="88"/>
          <w:sz w:val="18"/>
        </w:rPr>
        <w:t>адлегласц</w:t>
      </w:r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 xml:space="preserve"> </w:t>
      </w:r>
      <w:proofErr w:type="gramStart"/>
      <w:r>
        <w:rPr>
          <w:rFonts w:ascii="Courier New" w:hAnsi="Courier New" w:cs="Courier New"/>
          <w:spacing w:val="-3"/>
          <w:w w:val="88"/>
          <w:sz w:val="18"/>
        </w:rPr>
        <w:t>на</w:t>
      </w:r>
      <w:proofErr w:type="gramEnd"/>
    </w:p>
    <w:p w:rsidR="00D757EE" w:rsidRDefault="00D757EE" w:rsidP="00D757EE">
      <w:pPr>
        <w:shd w:val="clear" w:color="auto" w:fill="FFFFFF"/>
        <w:tabs>
          <w:tab w:val="left" w:leader="dot" w:pos="1663"/>
          <w:tab w:val="left" w:leader="dot" w:pos="5378"/>
          <w:tab w:val="right" w:pos="5710"/>
        </w:tabs>
        <w:spacing w:line="223" w:lineRule="exact"/>
      </w:pPr>
      <w:proofErr w:type="spellStart"/>
      <w:r>
        <w:rPr>
          <w:rFonts w:ascii="Courier New" w:hAnsi="Courier New" w:cs="Courier New"/>
          <w:w w:val="88"/>
          <w:sz w:val="18"/>
        </w:rPr>
        <w:t>мясцовасц</w:t>
      </w:r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spellEnd"/>
      <w:proofErr w:type="gramEnd"/>
      <w:r>
        <w:rPr>
          <w:rFonts w:ascii="Courier New" w:hAnsi="Courier New" w:cs="Courier New"/>
          <w:w w:val="88"/>
          <w:sz w:val="18"/>
        </w:rPr>
        <w:t xml:space="preserve"> </w:t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pacing w:val="-9"/>
          <w:w w:val="88"/>
          <w:sz w:val="18"/>
        </w:rPr>
        <w:t>37</w:t>
      </w:r>
    </w:p>
    <w:p w:rsidR="00D757EE" w:rsidRDefault="00D757EE" w:rsidP="00D757EE">
      <w:pPr>
        <w:shd w:val="clear" w:color="auto" w:fill="FFFFFF"/>
        <w:tabs>
          <w:tab w:val="left" w:leader="dot" w:pos="5378"/>
          <w:tab w:val="right" w:pos="5710"/>
        </w:tabs>
        <w:spacing w:line="223" w:lineRule="exact"/>
      </w:pPr>
      <w:r>
        <w:rPr>
          <w:rFonts w:ascii="Courier New" w:hAnsi="Courier New" w:cs="Courier New"/>
          <w:spacing w:val="-5"/>
          <w:w w:val="88"/>
          <w:sz w:val="18"/>
        </w:rPr>
        <w:t>Рух па аз</w:t>
      </w:r>
      <w:proofErr w:type="spellStart"/>
      <w:proofErr w:type="gramStart"/>
      <w:r>
        <w:rPr>
          <w:rFonts w:ascii="Courier New" w:hAnsi="Courier New" w:cs="Courier New"/>
          <w:spacing w:val="-5"/>
          <w:w w:val="88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pacing w:val="-5"/>
          <w:w w:val="88"/>
          <w:sz w:val="18"/>
        </w:rPr>
        <w:t>муту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. </w:t>
      </w:r>
      <w:proofErr w:type="spellStart"/>
      <w:r>
        <w:rPr>
          <w:rFonts w:ascii="Courier New" w:hAnsi="Courier New" w:cs="Courier New"/>
          <w:spacing w:val="-5"/>
          <w:w w:val="88"/>
          <w:sz w:val="18"/>
        </w:rPr>
        <w:t>Быбар</w:t>
      </w:r>
      <w:proofErr w:type="spellEnd"/>
      <w:r>
        <w:rPr>
          <w:rFonts w:ascii="Courier New" w:hAnsi="Courier New" w:cs="Courier New"/>
          <w:spacing w:val="-5"/>
          <w:w w:val="88"/>
          <w:sz w:val="18"/>
        </w:rPr>
        <w:t xml:space="preserve"> шляху</w:t>
      </w:r>
      <w:r>
        <w:rPr>
          <w:rFonts w:ascii="Courier New" w:hAnsi="Courier New" w:cs="Courier New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pacing w:val="-12"/>
          <w:w w:val="88"/>
          <w:sz w:val="18"/>
        </w:rPr>
        <w:t>46</w:t>
      </w:r>
    </w:p>
    <w:p w:rsidR="005D5A70" w:rsidRDefault="005D5A70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>
      <w:pPr>
        <w:shd w:val="clear" w:color="auto" w:fill="FFFFFF"/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Default="00D757EE" w:rsidP="00D757EE">
      <w:pPr>
        <w:shd w:val="clear" w:color="auto" w:fill="FFFFFF"/>
        <w:ind w:left="1548"/>
        <w:rPr>
          <w:b/>
          <w:sz w:val="18"/>
        </w:rPr>
      </w:pPr>
    </w:p>
    <w:p w:rsidR="00D757EE" w:rsidRPr="00D757EE" w:rsidRDefault="00D757EE" w:rsidP="00F73320">
      <w:pPr>
        <w:shd w:val="clear" w:color="auto" w:fill="FFFFFF"/>
        <w:ind w:left="567" w:hanging="567"/>
        <w:jc w:val="center"/>
      </w:pPr>
      <w:proofErr w:type="spellStart"/>
      <w:r w:rsidRPr="00F73320">
        <w:rPr>
          <w:sz w:val="18"/>
        </w:rPr>
        <w:t>Грыгарэвич</w:t>
      </w:r>
      <w:proofErr w:type="spellEnd"/>
      <w:r>
        <w:rPr>
          <w:b/>
          <w:sz w:val="18"/>
        </w:rPr>
        <w:t xml:space="preserve">  </w:t>
      </w:r>
      <w:proofErr w:type="gramStart"/>
      <w:r>
        <w:rPr>
          <w:b/>
          <w:sz w:val="18"/>
          <w:lang w:val="en-US"/>
        </w:rPr>
        <w:t>I</w:t>
      </w:r>
      <w:proofErr w:type="spellStart"/>
      <w:proofErr w:type="gramEnd"/>
      <w:r>
        <w:rPr>
          <w:sz w:val="18"/>
        </w:rPr>
        <w:t>ван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Уладз</w:t>
      </w:r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>м</w:t>
      </w:r>
      <w:proofErr w:type="spellStart"/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r>
        <w:rPr>
          <w:rFonts w:ascii="Courier New" w:hAnsi="Courier New" w:cs="Courier New"/>
          <w:spacing w:val="-3"/>
          <w:w w:val="88"/>
          <w:sz w:val="18"/>
        </w:rPr>
        <w:t>рав</w:t>
      </w:r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spellEnd"/>
      <w:r>
        <w:rPr>
          <w:rFonts w:ascii="Courier New" w:hAnsi="Courier New" w:cs="Courier New"/>
          <w:spacing w:val="-3"/>
          <w:w w:val="88"/>
          <w:sz w:val="18"/>
        </w:rPr>
        <w:t>ч</w:t>
      </w:r>
    </w:p>
    <w:p w:rsidR="00F73320" w:rsidRDefault="00D757EE" w:rsidP="00D757EE">
      <w:pPr>
        <w:shd w:val="clear" w:color="auto" w:fill="FFFFFF"/>
        <w:spacing w:before="950" w:line="230" w:lineRule="exact"/>
        <w:ind w:left="821" w:right="403" w:hanging="821"/>
        <w:jc w:val="center"/>
        <w:rPr>
          <w:b/>
          <w:sz w:val="18"/>
        </w:rPr>
      </w:pPr>
      <w:proofErr w:type="spellStart"/>
      <w:r w:rsidRPr="002E53B0">
        <w:rPr>
          <w:sz w:val="18"/>
        </w:rPr>
        <w:t>Методыка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sz w:val="18"/>
        </w:rPr>
        <w:t>правядзення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ваняткау</w:t>
      </w:r>
      <w:proofErr w:type="spellEnd"/>
      <w:r>
        <w:rPr>
          <w:sz w:val="18"/>
        </w:rPr>
        <w:t xml:space="preserve">   </w:t>
      </w:r>
      <w:r w:rsidRPr="002E53B0">
        <w:rPr>
          <w:sz w:val="18"/>
        </w:rPr>
        <w:t xml:space="preserve">па   </w:t>
      </w:r>
      <w:proofErr w:type="spellStart"/>
      <w:r w:rsidRPr="002E53B0">
        <w:rPr>
          <w:sz w:val="18"/>
        </w:rPr>
        <w:t>спартынаму</w:t>
      </w:r>
      <w:proofErr w:type="spellEnd"/>
      <w:r>
        <w:rPr>
          <w:b/>
          <w:sz w:val="18"/>
        </w:rPr>
        <w:t xml:space="preserve"> </w:t>
      </w:r>
    </w:p>
    <w:p w:rsidR="00D757EE" w:rsidRDefault="00D757EE" w:rsidP="00F73320">
      <w:pPr>
        <w:shd w:val="clear" w:color="auto" w:fill="FFFFFF"/>
        <w:spacing w:before="120"/>
        <w:ind w:left="822" w:right="403" w:hanging="822"/>
        <w:jc w:val="center"/>
      </w:pPr>
      <w:proofErr w:type="spellStart"/>
      <w:r>
        <w:rPr>
          <w:sz w:val="18"/>
        </w:rPr>
        <w:t>арыентаванню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студэнтам</w:t>
      </w:r>
      <w:proofErr w:type="spellEnd"/>
      <w:proofErr w:type="gramStart"/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gramEnd"/>
    </w:p>
    <w:p w:rsidR="00D757EE" w:rsidRPr="00D757EE" w:rsidRDefault="00D757EE" w:rsidP="00F73320">
      <w:pPr>
        <w:shd w:val="clear" w:color="auto" w:fill="FFFFFF"/>
        <w:spacing w:before="950"/>
        <w:ind w:left="821" w:hanging="821"/>
        <w:jc w:val="center"/>
      </w:pPr>
      <w:proofErr w:type="spellStart"/>
      <w:r w:rsidRPr="00D757EE">
        <w:rPr>
          <w:spacing w:val="-3"/>
          <w:sz w:val="18"/>
        </w:rPr>
        <w:t>Вучэбна-метадычны</w:t>
      </w:r>
      <w:proofErr w:type="spellEnd"/>
      <w:r w:rsidRPr="00D757EE">
        <w:rPr>
          <w:spacing w:val="-3"/>
          <w:sz w:val="18"/>
        </w:rPr>
        <w:t xml:space="preserve"> </w:t>
      </w:r>
      <w:proofErr w:type="spellStart"/>
      <w:r w:rsidRPr="00D757EE">
        <w:rPr>
          <w:spacing w:val="-3"/>
          <w:sz w:val="18"/>
        </w:rPr>
        <w:t>дапажн</w:t>
      </w:r>
      <w:proofErr w:type="spellEnd"/>
      <w:proofErr w:type="gramStart"/>
      <w:r w:rsidRPr="00D757EE"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gramEnd"/>
      <w:r w:rsidRPr="00D757EE">
        <w:rPr>
          <w:spacing w:val="-3"/>
          <w:sz w:val="18"/>
        </w:rPr>
        <w:t>к</w:t>
      </w:r>
    </w:p>
    <w:p w:rsidR="00D757EE" w:rsidRDefault="00D757EE" w:rsidP="00D757EE">
      <w:pPr>
        <w:shd w:val="clear" w:color="auto" w:fill="FFFFFF"/>
        <w:spacing w:before="1577"/>
        <w:ind w:left="1109"/>
        <w:jc w:val="center"/>
      </w:pPr>
      <w:proofErr w:type="spellStart"/>
      <w:r>
        <w:rPr>
          <w:sz w:val="18"/>
        </w:rPr>
        <w:t>Рэдактар</w:t>
      </w:r>
      <w:proofErr w:type="spellEnd"/>
      <w:r>
        <w:rPr>
          <w:sz w:val="18"/>
        </w:rPr>
        <w:t xml:space="preserve">   Т. Е. </w:t>
      </w:r>
      <w:proofErr w:type="spellStart"/>
      <w:r>
        <w:rPr>
          <w:sz w:val="18"/>
        </w:rPr>
        <w:t>Лемешава</w:t>
      </w:r>
      <w:proofErr w:type="spellEnd"/>
    </w:p>
    <w:p w:rsidR="00F73320" w:rsidRDefault="00D757EE" w:rsidP="00F73320">
      <w:pPr>
        <w:shd w:val="clear" w:color="auto" w:fill="FFFFFF"/>
        <w:spacing w:before="238" w:line="230" w:lineRule="exact"/>
        <w:ind w:left="7"/>
        <w:jc w:val="center"/>
        <w:rPr>
          <w:sz w:val="18"/>
        </w:rPr>
      </w:pPr>
      <w:r>
        <w:rPr>
          <w:sz w:val="18"/>
        </w:rPr>
        <w:t xml:space="preserve">Падп1сана у </w:t>
      </w:r>
      <w:proofErr w:type="spellStart"/>
      <w:r>
        <w:rPr>
          <w:sz w:val="18"/>
        </w:rPr>
        <w:t>друк</w:t>
      </w:r>
      <w:proofErr w:type="spellEnd"/>
      <w:r>
        <w:rPr>
          <w:sz w:val="18"/>
        </w:rPr>
        <w:t xml:space="preserve"> 18. О</w:t>
      </w:r>
      <w:proofErr w:type="gramStart"/>
      <w:r w:rsidR="005F7BC2">
        <w:rPr>
          <w:sz w:val="18"/>
        </w:rPr>
        <w:t>6</w:t>
      </w:r>
      <w:proofErr w:type="gramEnd"/>
      <w:r>
        <w:rPr>
          <w:sz w:val="18"/>
        </w:rPr>
        <w:t xml:space="preserve">. </w:t>
      </w:r>
      <w:r w:rsidR="005F7BC2">
        <w:rPr>
          <w:sz w:val="18"/>
        </w:rPr>
        <w:t>9</w:t>
      </w:r>
      <w:r>
        <w:rPr>
          <w:sz w:val="18"/>
        </w:rPr>
        <w:t xml:space="preserve">3.  </w:t>
      </w:r>
      <w:proofErr w:type="spellStart"/>
      <w:r>
        <w:rPr>
          <w:sz w:val="18"/>
        </w:rPr>
        <w:t>Фармат</w:t>
      </w:r>
      <w:proofErr w:type="spellEnd"/>
      <w:r w:rsidRPr="00B22C28">
        <w:rPr>
          <w:sz w:val="18"/>
        </w:rPr>
        <w:t xml:space="preserve"> </w:t>
      </w:r>
      <w:r>
        <w:rPr>
          <w:sz w:val="18"/>
        </w:rPr>
        <w:t>60x84 1/15.</w:t>
      </w:r>
    </w:p>
    <w:p w:rsidR="00F73320" w:rsidRDefault="00D757EE" w:rsidP="00F73320">
      <w:pPr>
        <w:shd w:val="clear" w:color="auto" w:fill="FFFFFF"/>
        <w:spacing w:before="238" w:line="230" w:lineRule="exact"/>
        <w:ind w:left="7"/>
        <w:jc w:val="center"/>
        <w:rPr>
          <w:sz w:val="18"/>
        </w:rPr>
      </w:pPr>
      <w:proofErr w:type="spellStart"/>
      <w:r>
        <w:rPr>
          <w:sz w:val="18"/>
        </w:rPr>
        <w:t>Папера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друк</w:t>
      </w:r>
      <w:proofErr w:type="spellEnd"/>
      <w:r>
        <w:rPr>
          <w:sz w:val="18"/>
        </w:rPr>
        <w:t xml:space="preserve">.  № 2.  </w:t>
      </w:r>
      <w:proofErr w:type="spellStart"/>
      <w:r>
        <w:rPr>
          <w:sz w:val="18"/>
        </w:rPr>
        <w:t>Афсетны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друк</w:t>
      </w:r>
      <w:proofErr w:type="spellEnd"/>
      <w:r>
        <w:rPr>
          <w:sz w:val="18"/>
        </w:rPr>
        <w:t>.</w:t>
      </w:r>
    </w:p>
    <w:p w:rsidR="00D757EE" w:rsidRDefault="00D757EE" w:rsidP="00F73320">
      <w:pPr>
        <w:shd w:val="clear" w:color="auto" w:fill="FFFFFF"/>
        <w:spacing w:before="238" w:line="230" w:lineRule="exact"/>
        <w:ind w:left="7"/>
        <w:jc w:val="center"/>
        <w:rPr>
          <w:sz w:val="18"/>
        </w:rPr>
      </w:pPr>
      <w:r>
        <w:rPr>
          <w:sz w:val="18"/>
        </w:rPr>
        <w:t>Ум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proofErr w:type="gramStart"/>
      <w:r w:rsidR="00F73320">
        <w:rPr>
          <w:sz w:val="18"/>
        </w:rPr>
        <w:t>д</w:t>
      </w:r>
      <w:proofErr w:type="gramEnd"/>
      <w:r>
        <w:rPr>
          <w:sz w:val="18"/>
        </w:rPr>
        <w:t>рук</w:t>
      </w:r>
      <w:proofErr w:type="spellEnd"/>
      <w:r w:rsidR="00F73320">
        <w:rPr>
          <w:sz w:val="18"/>
        </w:rPr>
        <w:t xml:space="preserve">. </w:t>
      </w:r>
      <w:proofErr w:type="spellStart"/>
      <w:r w:rsidR="00F73320">
        <w:rPr>
          <w:sz w:val="18"/>
        </w:rPr>
        <w:t>а</w:t>
      </w:r>
      <w:r>
        <w:rPr>
          <w:sz w:val="18"/>
        </w:rPr>
        <w:t>рк</w:t>
      </w:r>
      <w:proofErr w:type="spellEnd"/>
      <w:r>
        <w:rPr>
          <w:sz w:val="18"/>
        </w:rPr>
        <w:t xml:space="preserve">.  3,66. Ум.   </w:t>
      </w:r>
      <w:proofErr w:type="spellStart"/>
      <w:r>
        <w:rPr>
          <w:sz w:val="18"/>
        </w:rPr>
        <w:t>фарб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-</w:t>
      </w:r>
      <w:proofErr w:type="spellStart"/>
      <w:r>
        <w:rPr>
          <w:sz w:val="18"/>
        </w:rPr>
        <w:t>а</w:t>
      </w:r>
      <w:proofErr w:type="gramEnd"/>
      <w:r>
        <w:rPr>
          <w:sz w:val="18"/>
        </w:rPr>
        <w:t>дб</w:t>
      </w:r>
      <w:proofErr w:type="spellEnd"/>
      <w:r>
        <w:rPr>
          <w:sz w:val="18"/>
        </w:rPr>
        <w:t>.   3,6.</w:t>
      </w:r>
    </w:p>
    <w:p w:rsidR="00D757EE" w:rsidRDefault="00D757EE" w:rsidP="00F73320">
      <w:pPr>
        <w:shd w:val="clear" w:color="auto" w:fill="FFFFFF"/>
        <w:spacing w:before="238" w:line="230" w:lineRule="exact"/>
        <w:ind w:left="7"/>
        <w:jc w:val="center"/>
      </w:pPr>
      <w:r>
        <w:rPr>
          <w:sz w:val="18"/>
        </w:rPr>
        <w:t>Ул</w:t>
      </w:r>
      <w:proofErr w:type="gramStart"/>
      <w:r>
        <w:rPr>
          <w:sz w:val="18"/>
        </w:rPr>
        <w:t>.-</w:t>
      </w:r>
      <w:proofErr w:type="spellStart"/>
      <w:proofErr w:type="gramEnd"/>
      <w:r>
        <w:rPr>
          <w:sz w:val="18"/>
        </w:rPr>
        <w:t>вад</w:t>
      </w:r>
      <w:proofErr w:type="spellEnd"/>
      <w:r>
        <w:rPr>
          <w:sz w:val="18"/>
        </w:rPr>
        <w:t xml:space="preserve">.   </w:t>
      </w:r>
      <w:proofErr w:type="spellStart"/>
      <w:r>
        <w:rPr>
          <w:sz w:val="18"/>
        </w:rPr>
        <w:t>арк</w:t>
      </w:r>
      <w:proofErr w:type="spellEnd"/>
      <w:r>
        <w:rPr>
          <w:sz w:val="18"/>
        </w:rPr>
        <w:t xml:space="preserve">.   3.   </w:t>
      </w:r>
      <w:proofErr w:type="spellStart"/>
      <w:r>
        <w:rPr>
          <w:sz w:val="18"/>
        </w:rPr>
        <w:t>Тыраж</w:t>
      </w:r>
      <w:proofErr w:type="spellEnd"/>
      <w:r>
        <w:rPr>
          <w:sz w:val="18"/>
        </w:rPr>
        <w:t xml:space="preserve"> </w:t>
      </w:r>
      <w:r w:rsidRPr="00B22C28">
        <w:rPr>
          <w:sz w:val="18"/>
        </w:rPr>
        <w:t>1</w:t>
      </w:r>
      <w:r>
        <w:rPr>
          <w:sz w:val="18"/>
        </w:rPr>
        <w:t>00</w:t>
      </w:r>
      <w:r w:rsidRPr="00B22C28">
        <w:rPr>
          <w:sz w:val="18"/>
        </w:rPr>
        <w:t xml:space="preserve"> </w:t>
      </w:r>
      <w:r>
        <w:rPr>
          <w:sz w:val="18"/>
        </w:rPr>
        <w:t xml:space="preserve">экз. Заказ 458.        </w:t>
      </w:r>
      <w:proofErr w:type="spellStart"/>
      <w:r>
        <w:rPr>
          <w:sz w:val="18"/>
        </w:rPr>
        <w:t>Цана</w:t>
      </w:r>
      <w:proofErr w:type="spellEnd"/>
      <w:r>
        <w:rPr>
          <w:sz w:val="18"/>
        </w:rPr>
        <w:t xml:space="preserve"> 30 р.</w:t>
      </w:r>
    </w:p>
    <w:p w:rsidR="00D757EE" w:rsidRDefault="00D757EE" w:rsidP="00F73320">
      <w:pPr>
        <w:shd w:val="clear" w:color="auto" w:fill="FFFFFF"/>
        <w:spacing w:before="238"/>
        <w:ind w:left="648"/>
        <w:jc w:val="center"/>
      </w:pPr>
      <w:proofErr w:type="spellStart"/>
      <w:r>
        <w:rPr>
          <w:sz w:val="18"/>
        </w:rPr>
        <w:t>Ратапрынт</w:t>
      </w:r>
      <w:proofErr w:type="spellEnd"/>
      <w:r>
        <w:rPr>
          <w:sz w:val="18"/>
        </w:rPr>
        <w:t xml:space="preserve"> МДП</w:t>
      </w:r>
      <w:proofErr w:type="gramStart"/>
      <w:r>
        <w:rPr>
          <w:sz w:val="18"/>
          <w:lang w:val="en-US"/>
        </w:rPr>
        <w:t>I</w:t>
      </w:r>
      <w:proofErr w:type="gramEnd"/>
      <w:r w:rsidRPr="00D757EE">
        <w:rPr>
          <w:sz w:val="18"/>
        </w:rPr>
        <w:t xml:space="preserve"> </w:t>
      </w:r>
      <w:proofErr w:type="spellStart"/>
      <w:r>
        <w:rPr>
          <w:sz w:val="18"/>
          <w:lang w:val="en-US"/>
        </w:rPr>
        <w:t>i</w:t>
      </w:r>
      <w:r>
        <w:rPr>
          <w:sz w:val="18"/>
        </w:rPr>
        <w:t>мя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 xml:space="preserve">А. М. </w:t>
      </w:r>
      <w:proofErr w:type="spellStart"/>
      <w:r>
        <w:rPr>
          <w:sz w:val="18"/>
        </w:rPr>
        <w:t>Горькага</w:t>
      </w:r>
      <w:proofErr w:type="spellEnd"/>
      <w:r>
        <w:rPr>
          <w:sz w:val="18"/>
        </w:rPr>
        <w:t>.</w:t>
      </w:r>
    </w:p>
    <w:p w:rsidR="00D757EE" w:rsidRDefault="00D757EE" w:rsidP="00F73320">
      <w:pPr>
        <w:shd w:val="clear" w:color="auto" w:fill="FFFFFF"/>
        <w:spacing w:before="14"/>
        <w:ind w:left="1159"/>
        <w:jc w:val="center"/>
        <w:rPr>
          <w:sz w:val="18"/>
        </w:rPr>
      </w:pPr>
      <w:r>
        <w:rPr>
          <w:sz w:val="18"/>
        </w:rPr>
        <w:t>М</w:t>
      </w:r>
      <w:proofErr w:type="spellStart"/>
      <w:proofErr w:type="gramStart"/>
      <w:r>
        <w:rPr>
          <w:rFonts w:ascii="Courier New" w:hAnsi="Courier New" w:cs="Courier New"/>
          <w:spacing w:val="-3"/>
          <w:w w:val="88"/>
          <w:sz w:val="18"/>
          <w:lang w:val="en-US"/>
        </w:rPr>
        <w:t>i</w:t>
      </w:r>
      <w:proofErr w:type="gramEnd"/>
      <w:r>
        <w:rPr>
          <w:rFonts w:ascii="Courier New" w:hAnsi="Courier New" w:cs="Courier New"/>
          <w:spacing w:val="-3"/>
          <w:w w:val="88"/>
          <w:sz w:val="18"/>
        </w:rPr>
        <w:t>нс</w:t>
      </w:r>
      <w:r>
        <w:rPr>
          <w:sz w:val="18"/>
        </w:rPr>
        <w:t>к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вул</w:t>
      </w:r>
      <w:proofErr w:type="spellEnd"/>
      <w:r>
        <w:rPr>
          <w:sz w:val="18"/>
        </w:rPr>
        <w:t xml:space="preserve">.  </w:t>
      </w:r>
      <w:proofErr w:type="spellStart"/>
      <w:r>
        <w:rPr>
          <w:sz w:val="18"/>
        </w:rPr>
        <w:t>Савецкая</w:t>
      </w:r>
      <w:proofErr w:type="spellEnd"/>
      <w:r>
        <w:rPr>
          <w:sz w:val="18"/>
        </w:rPr>
        <w:t>, 18.   .</w:t>
      </w: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28"/>
          <w:szCs w:val="28"/>
        </w:rPr>
      </w:pPr>
    </w:p>
    <w:p w:rsidR="005F7BC2" w:rsidRDefault="005F7BC2" w:rsidP="005F7BC2">
      <w:pPr>
        <w:shd w:val="clear" w:color="auto" w:fill="FFFFFF"/>
        <w:spacing w:before="14"/>
        <w:ind w:left="1159" w:hanging="1301"/>
        <w:jc w:val="center"/>
        <w:rPr>
          <w:sz w:val="28"/>
          <w:szCs w:val="28"/>
        </w:rPr>
      </w:pPr>
      <w:proofErr w:type="spellStart"/>
      <w:r w:rsidRPr="00795BD2">
        <w:rPr>
          <w:sz w:val="28"/>
          <w:szCs w:val="28"/>
        </w:rPr>
        <w:t>Григоревич</w:t>
      </w:r>
      <w:proofErr w:type="spellEnd"/>
      <w:r w:rsidRPr="00795BD2">
        <w:rPr>
          <w:sz w:val="28"/>
          <w:szCs w:val="28"/>
        </w:rPr>
        <w:t xml:space="preserve">, И.В. </w:t>
      </w:r>
      <w:r>
        <w:rPr>
          <w:sz w:val="28"/>
          <w:szCs w:val="28"/>
        </w:rPr>
        <w:t>Методика проведения занятий по с</w:t>
      </w:r>
      <w:r w:rsidRPr="00795BD2">
        <w:rPr>
          <w:sz w:val="28"/>
          <w:szCs w:val="28"/>
        </w:rPr>
        <w:t>портивно</w:t>
      </w:r>
      <w:r>
        <w:rPr>
          <w:sz w:val="28"/>
          <w:szCs w:val="28"/>
        </w:rPr>
        <w:t>му</w:t>
      </w:r>
      <w:r w:rsidRPr="00795BD2">
        <w:rPr>
          <w:sz w:val="28"/>
          <w:szCs w:val="28"/>
        </w:rPr>
        <w:t xml:space="preserve"> ориентировани</w:t>
      </w:r>
      <w:r>
        <w:rPr>
          <w:sz w:val="28"/>
          <w:szCs w:val="28"/>
        </w:rPr>
        <w:t>ю</w:t>
      </w:r>
      <w:r w:rsidRPr="00795B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Учебно-методическое пособие </w:t>
      </w:r>
      <w:r w:rsidRPr="00795BD2">
        <w:rPr>
          <w:sz w:val="28"/>
          <w:szCs w:val="28"/>
        </w:rPr>
        <w:t xml:space="preserve"> /И.В. </w:t>
      </w:r>
      <w:proofErr w:type="spellStart"/>
      <w:r w:rsidRPr="00795BD2">
        <w:rPr>
          <w:sz w:val="28"/>
          <w:szCs w:val="28"/>
        </w:rPr>
        <w:t>Григоревич</w:t>
      </w:r>
      <w:proofErr w:type="spellEnd"/>
      <w:r w:rsidRPr="00795BD2">
        <w:rPr>
          <w:sz w:val="28"/>
          <w:szCs w:val="28"/>
        </w:rPr>
        <w:t>.  Минск</w:t>
      </w:r>
      <w:r w:rsidR="00FF0D2A">
        <w:rPr>
          <w:sz w:val="28"/>
          <w:szCs w:val="28"/>
        </w:rPr>
        <w:t>:</w:t>
      </w:r>
      <w:r>
        <w:rPr>
          <w:sz w:val="28"/>
          <w:szCs w:val="28"/>
        </w:rPr>
        <w:t xml:space="preserve"> МГПИ</w:t>
      </w:r>
      <w:r w:rsidR="00FF0D2A">
        <w:rPr>
          <w:sz w:val="28"/>
          <w:szCs w:val="28"/>
        </w:rPr>
        <w:t>,</w:t>
      </w:r>
      <w:r w:rsidRPr="00795BD2">
        <w:rPr>
          <w:sz w:val="28"/>
          <w:szCs w:val="28"/>
        </w:rPr>
        <w:t xml:space="preserve"> </w:t>
      </w:r>
      <w:r>
        <w:rPr>
          <w:sz w:val="28"/>
          <w:szCs w:val="28"/>
        </w:rPr>
        <w:t>1993</w:t>
      </w:r>
      <w:r w:rsidRPr="00795BD2">
        <w:rPr>
          <w:sz w:val="28"/>
          <w:szCs w:val="28"/>
        </w:rPr>
        <w:t xml:space="preserve">. - </w:t>
      </w:r>
      <w:r>
        <w:rPr>
          <w:sz w:val="28"/>
          <w:szCs w:val="28"/>
        </w:rPr>
        <w:t>58</w:t>
      </w:r>
      <w:r w:rsidRPr="00795BD2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FF0D2A" w:rsidRDefault="00FF0D2A" w:rsidP="005F7BC2">
      <w:pPr>
        <w:shd w:val="clear" w:color="auto" w:fill="FFFFFF"/>
        <w:spacing w:before="14"/>
        <w:ind w:left="1159" w:hanging="1301"/>
        <w:jc w:val="center"/>
        <w:rPr>
          <w:sz w:val="28"/>
          <w:szCs w:val="28"/>
        </w:rPr>
      </w:pPr>
    </w:p>
    <w:p w:rsidR="00FF0D2A" w:rsidRDefault="00FF0D2A" w:rsidP="005F7BC2">
      <w:pPr>
        <w:shd w:val="clear" w:color="auto" w:fill="FFFFFF"/>
        <w:spacing w:before="14"/>
        <w:ind w:left="1159" w:hanging="1301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  <w:rPr>
          <w:sz w:val="18"/>
        </w:rPr>
      </w:pPr>
    </w:p>
    <w:p w:rsidR="005F7BC2" w:rsidRDefault="005F7BC2" w:rsidP="00F73320">
      <w:pPr>
        <w:shd w:val="clear" w:color="auto" w:fill="FFFFFF"/>
        <w:spacing w:before="14"/>
        <w:ind w:left="1159"/>
        <w:jc w:val="center"/>
      </w:pPr>
    </w:p>
    <w:p w:rsidR="005F7BC2" w:rsidRDefault="005F7BC2" w:rsidP="005F7BC2">
      <w:pPr>
        <w:shd w:val="clear" w:color="auto" w:fill="FFFFFF"/>
        <w:spacing w:before="14"/>
        <w:ind w:left="1159"/>
        <w:jc w:val="both"/>
      </w:pPr>
    </w:p>
    <w:p w:rsidR="00D757EE" w:rsidRDefault="00D757EE" w:rsidP="00D757EE">
      <w:pPr>
        <w:shd w:val="clear" w:color="auto" w:fill="FFFFFF"/>
        <w:spacing w:before="526"/>
        <w:ind w:left="2981"/>
      </w:pPr>
    </w:p>
    <w:p w:rsidR="00D757EE" w:rsidRDefault="00D757EE">
      <w:pPr>
        <w:shd w:val="clear" w:color="auto" w:fill="FFFFFF"/>
      </w:pPr>
    </w:p>
    <w:p w:rsidR="002D2B49" w:rsidRDefault="002D2B49">
      <w:pPr>
        <w:shd w:val="clear" w:color="auto" w:fill="FFFFFF"/>
        <w:ind w:left="6984"/>
      </w:pPr>
    </w:p>
    <w:sectPr w:rsidR="002D2B49" w:rsidSect="00470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4212" w:h="14811"/>
      <w:pgMar w:top="1440" w:right="1440" w:bottom="360" w:left="25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21" w:rsidRDefault="00790D21" w:rsidP="00C21AE7">
      <w:r>
        <w:separator/>
      </w:r>
    </w:p>
  </w:endnote>
  <w:endnote w:type="continuationSeparator" w:id="0">
    <w:p w:rsidR="00790D21" w:rsidRDefault="00790D21" w:rsidP="00C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21" w:rsidRDefault="00790D21" w:rsidP="00C21AE7">
      <w:r>
        <w:separator/>
      </w:r>
    </w:p>
  </w:footnote>
  <w:footnote w:type="continuationSeparator" w:id="0">
    <w:p w:rsidR="00790D21" w:rsidRDefault="00790D21" w:rsidP="00C2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276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277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7" w:rsidRDefault="00C21AE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275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485"/>
    <w:multiLevelType w:val="hybridMultilevel"/>
    <w:tmpl w:val="2F320B70"/>
    <w:lvl w:ilvl="0" w:tplc="DE4CCE6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E8"/>
    <w:rsid w:val="002D2B49"/>
    <w:rsid w:val="002E53B0"/>
    <w:rsid w:val="004703E8"/>
    <w:rsid w:val="005D5A70"/>
    <w:rsid w:val="005F7BC2"/>
    <w:rsid w:val="00790D21"/>
    <w:rsid w:val="00B839DB"/>
    <w:rsid w:val="00C21AE7"/>
    <w:rsid w:val="00D757EE"/>
    <w:rsid w:val="00F73320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A70"/>
    <w:pPr>
      <w:ind w:left="720"/>
      <w:contextualSpacing/>
    </w:pPr>
  </w:style>
  <w:style w:type="paragraph" w:styleId="2">
    <w:name w:val="List Continue 2"/>
    <w:basedOn w:val="a"/>
    <w:semiHidden/>
    <w:unhideWhenUsed/>
    <w:rsid w:val="00FF0D2A"/>
    <w:pPr>
      <w:spacing w:after="120"/>
      <w:ind w:left="566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1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AE7"/>
  </w:style>
  <w:style w:type="paragraph" w:styleId="a8">
    <w:name w:val="footer"/>
    <w:basedOn w:val="a"/>
    <w:link w:val="a9"/>
    <w:uiPriority w:val="99"/>
    <w:unhideWhenUsed/>
    <w:rsid w:val="00C21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A70"/>
    <w:pPr>
      <w:ind w:left="720"/>
      <w:contextualSpacing/>
    </w:pPr>
  </w:style>
  <w:style w:type="paragraph" w:styleId="2">
    <w:name w:val="List Continue 2"/>
    <w:basedOn w:val="a"/>
    <w:semiHidden/>
    <w:unhideWhenUsed/>
    <w:rsid w:val="00FF0D2A"/>
    <w:pPr>
      <w:spacing w:after="120"/>
      <w:ind w:left="566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1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AE7"/>
  </w:style>
  <w:style w:type="paragraph" w:styleId="a8">
    <w:name w:val="footer"/>
    <w:basedOn w:val="a"/>
    <w:link w:val="a9"/>
    <w:uiPriority w:val="99"/>
    <w:unhideWhenUsed/>
    <w:rsid w:val="00C21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2017-10-06T12:45:00Z</dcterms:created>
  <dcterms:modified xsi:type="dcterms:W3CDTF">2017-10-13T06:35:00Z</dcterms:modified>
</cp:coreProperties>
</file>