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34" w:rsidRDefault="003A0A34" w:rsidP="00D34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Токарев В.А., </w:t>
      </w:r>
      <w:r w:rsidR="0044717E">
        <w:rPr>
          <w:rFonts w:ascii="Times New Roman" w:hAnsi="Times New Roman" w:cs="Times New Roman"/>
          <w:sz w:val="28"/>
          <w:szCs w:val="28"/>
        </w:rPr>
        <w:t>Коломиец Н.Д.</w:t>
      </w:r>
      <w:r>
        <w:rPr>
          <w:rFonts w:ascii="Times New Roman" w:hAnsi="Times New Roman" w:cs="Times New Roman"/>
          <w:sz w:val="28"/>
          <w:szCs w:val="28"/>
        </w:rPr>
        <w:t xml:space="preserve">, Мельникова Л.А., Е.В. Федоренко, </w:t>
      </w:r>
    </w:p>
    <w:p w:rsidR="004F74D3" w:rsidRDefault="003A0A34" w:rsidP="00D34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Николаева</w:t>
      </w:r>
    </w:p>
    <w:p w:rsidR="004F74D3" w:rsidRDefault="004F74D3" w:rsidP="00D34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11F" w:rsidRPr="00433C65" w:rsidRDefault="003A0A34" w:rsidP="00D34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Микробиологический мониторинг ведущих сероваров сальмонелл во внешней среде</w:t>
      </w:r>
      <w:r w:rsidR="004F74D3">
        <w:rPr>
          <w:rFonts w:ascii="Times New Roman" w:hAnsi="Times New Roman" w:cs="Times New Roman"/>
          <w:sz w:val="28"/>
          <w:szCs w:val="28"/>
        </w:rPr>
        <w:t xml:space="preserve">. Доклады Четвертой Всероссийской научно-практической конференции с международным участием «Новое в экологии и безопасности жизнедеятельности». Санкт-Петербург, </w:t>
      </w:r>
      <w:r>
        <w:rPr>
          <w:rFonts w:ascii="Times New Roman" w:hAnsi="Times New Roman" w:cs="Times New Roman"/>
          <w:sz w:val="28"/>
          <w:szCs w:val="28"/>
        </w:rPr>
        <w:t>1999</w:t>
      </w:r>
      <w:r w:rsidR="004F74D3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287</w:t>
      </w:r>
      <w:r w:rsidR="004F74D3">
        <w:rPr>
          <w:rFonts w:ascii="Times New Roman" w:hAnsi="Times New Roman" w:cs="Times New Roman"/>
          <w:sz w:val="28"/>
          <w:szCs w:val="28"/>
        </w:rPr>
        <w:t>.</w:t>
      </w:r>
    </w:p>
    <w:p w:rsidR="00D3411F" w:rsidRDefault="00D3411F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DB" w:rsidRDefault="00E16C62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3A0A34">
        <w:rPr>
          <w:rFonts w:ascii="Times New Roman" w:hAnsi="Times New Roman" w:cs="Times New Roman"/>
          <w:sz w:val="28"/>
          <w:szCs w:val="28"/>
        </w:rPr>
        <w:t>сальмонеллы</w:t>
      </w:r>
      <w:r w:rsidR="005A46A7">
        <w:rPr>
          <w:rFonts w:ascii="Times New Roman" w:hAnsi="Times New Roman" w:cs="Times New Roman"/>
          <w:sz w:val="28"/>
          <w:szCs w:val="28"/>
        </w:rPr>
        <w:t xml:space="preserve">, </w:t>
      </w:r>
      <w:r w:rsidR="003A0A34">
        <w:rPr>
          <w:rFonts w:ascii="Times New Roman" w:hAnsi="Times New Roman" w:cs="Times New Roman"/>
          <w:sz w:val="28"/>
          <w:szCs w:val="28"/>
        </w:rPr>
        <w:t>серовары, сальмонеллез</w:t>
      </w:r>
      <w:r w:rsidR="003A30CD">
        <w:rPr>
          <w:rFonts w:ascii="Times New Roman" w:hAnsi="Times New Roman" w:cs="Times New Roman"/>
          <w:sz w:val="28"/>
          <w:szCs w:val="28"/>
        </w:rPr>
        <w:t>,  животные.</w:t>
      </w:r>
    </w:p>
    <w:p w:rsidR="003A30CD" w:rsidRDefault="003A30CD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A2F" w:rsidRDefault="00E16C62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  <w:r w:rsidR="001C6EDA">
        <w:rPr>
          <w:rFonts w:ascii="Times New Roman" w:hAnsi="Times New Roman" w:cs="Times New Roman"/>
          <w:sz w:val="28"/>
          <w:szCs w:val="28"/>
        </w:rPr>
        <w:t xml:space="preserve">. </w:t>
      </w:r>
      <w:r w:rsidR="00BA2A2F">
        <w:rPr>
          <w:rFonts w:ascii="Times New Roman" w:hAnsi="Times New Roman" w:cs="Times New Roman"/>
          <w:sz w:val="28"/>
          <w:szCs w:val="28"/>
        </w:rPr>
        <w:t>Р</w:t>
      </w:r>
      <w:r w:rsidR="00D3411F">
        <w:rPr>
          <w:rFonts w:ascii="Times New Roman" w:hAnsi="Times New Roman" w:cs="Times New Roman"/>
          <w:sz w:val="28"/>
          <w:szCs w:val="28"/>
        </w:rPr>
        <w:t>абот</w:t>
      </w:r>
      <w:r w:rsidR="00BA2A2F">
        <w:rPr>
          <w:rFonts w:ascii="Times New Roman" w:hAnsi="Times New Roman" w:cs="Times New Roman"/>
          <w:sz w:val="28"/>
          <w:szCs w:val="28"/>
        </w:rPr>
        <w:t xml:space="preserve">а посвящена </w:t>
      </w:r>
      <w:r w:rsidR="003A30CD">
        <w:rPr>
          <w:rFonts w:ascii="Times New Roman" w:hAnsi="Times New Roman" w:cs="Times New Roman"/>
          <w:sz w:val="28"/>
          <w:szCs w:val="28"/>
        </w:rPr>
        <w:t>изучению выявления циркулирующих сероваров сальмонелл во внешней среде. Показано, что данный показатель свидетельствует о начале подъема заболеваемости людей и совпадает с ростом заболеваемости среди животных.</w:t>
      </w:r>
      <w:r w:rsidR="00DA35E0">
        <w:rPr>
          <w:rFonts w:ascii="Times New Roman" w:hAnsi="Times New Roman" w:cs="Times New Roman"/>
          <w:sz w:val="28"/>
          <w:szCs w:val="28"/>
        </w:rPr>
        <w:t>Исследования  показали, что аналогичные резистовары встречались</w:t>
      </w:r>
      <w:r w:rsidR="005B0E14">
        <w:rPr>
          <w:rFonts w:ascii="Times New Roman" w:hAnsi="Times New Roman" w:cs="Times New Roman"/>
          <w:sz w:val="28"/>
          <w:szCs w:val="28"/>
        </w:rPr>
        <w:t xml:space="preserve"> как на вспышках внутрибольничных инфекций сальмонеллезной этиологии, так и в эпизодических случаях. </w:t>
      </w:r>
      <w:r w:rsidR="00EB4E02">
        <w:rPr>
          <w:rFonts w:ascii="Times New Roman" w:hAnsi="Times New Roman" w:cs="Times New Roman"/>
          <w:sz w:val="28"/>
          <w:szCs w:val="28"/>
        </w:rPr>
        <w:t xml:space="preserve">Выборочно проведенные серологические исследования на фермах свидетельствовали, что более 25% животных имели высокий титр антител к ведущим сероварам. Последнее </w:t>
      </w:r>
      <w:r w:rsidR="005531F7">
        <w:rPr>
          <w:rFonts w:ascii="Times New Roman" w:hAnsi="Times New Roman" w:cs="Times New Roman"/>
          <w:sz w:val="28"/>
          <w:szCs w:val="28"/>
        </w:rPr>
        <w:t>указывает на  широкое</w:t>
      </w:r>
      <w:r w:rsidR="00EB4E02">
        <w:rPr>
          <w:rFonts w:ascii="Times New Roman" w:hAnsi="Times New Roman" w:cs="Times New Roman"/>
          <w:sz w:val="28"/>
          <w:szCs w:val="28"/>
        </w:rPr>
        <w:t xml:space="preserve"> распр</w:t>
      </w:r>
      <w:r w:rsidR="005531F7">
        <w:rPr>
          <w:rFonts w:ascii="Times New Roman" w:hAnsi="Times New Roman" w:cs="Times New Roman"/>
          <w:sz w:val="28"/>
          <w:szCs w:val="28"/>
        </w:rPr>
        <w:t>остранение</w:t>
      </w:r>
      <w:r w:rsidR="00EB4E02">
        <w:rPr>
          <w:rFonts w:ascii="Times New Roman" w:hAnsi="Times New Roman" w:cs="Times New Roman"/>
          <w:sz w:val="28"/>
          <w:szCs w:val="28"/>
        </w:rPr>
        <w:t xml:space="preserve"> сальмонелл среди животных на фермах с последующим распространением  их в окружающей среде.</w:t>
      </w:r>
    </w:p>
    <w:p w:rsidR="005531F7" w:rsidRPr="00DE076E" w:rsidRDefault="005531F7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9DE" w:rsidRDefault="002F69DE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сборника можно ознакомиться в Национальной библиотеке</w:t>
      </w:r>
      <w:r w:rsidR="00C548DB">
        <w:rPr>
          <w:rFonts w:ascii="Times New Roman" w:hAnsi="Times New Roman" w:cs="Times New Roman"/>
          <w:sz w:val="28"/>
          <w:szCs w:val="28"/>
        </w:rPr>
        <w:t>.</w:t>
      </w:r>
    </w:p>
    <w:p w:rsidR="002F69DE" w:rsidRDefault="002F69DE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73A" w:rsidRDefault="00B0273A" w:rsidP="00B02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Default="00E228CF"/>
    <w:sectPr w:rsidR="00E228CF" w:rsidSect="00443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2B3" w:rsidRDefault="007B32B3" w:rsidP="000926D1">
      <w:pPr>
        <w:spacing w:after="0" w:line="240" w:lineRule="auto"/>
      </w:pPr>
      <w:r>
        <w:separator/>
      </w:r>
    </w:p>
  </w:endnote>
  <w:endnote w:type="continuationSeparator" w:id="1">
    <w:p w:rsidR="007B32B3" w:rsidRDefault="007B32B3" w:rsidP="0009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D1" w:rsidRDefault="000926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D1" w:rsidRDefault="000926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D1" w:rsidRDefault="000926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2B3" w:rsidRDefault="007B32B3" w:rsidP="000926D1">
      <w:pPr>
        <w:spacing w:after="0" w:line="240" w:lineRule="auto"/>
      </w:pPr>
      <w:r>
        <w:separator/>
      </w:r>
    </w:p>
  </w:footnote>
  <w:footnote w:type="continuationSeparator" w:id="1">
    <w:p w:rsidR="007B32B3" w:rsidRDefault="007B32B3" w:rsidP="0009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D1" w:rsidRDefault="000F7F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5969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D1" w:rsidRDefault="000F7F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5970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D1" w:rsidRDefault="000F7F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5968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2B6B"/>
    <w:rsid w:val="000926D1"/>
    <w:rsid w:val="000E1B3F"/>
    <w:rsid w:val="000F7FE2"/>
    <w:rsid w:val="00104B5E"/>
    <w:rsid w:val="001C6EDA"/>
    <w:rsid w:val="00263D7D"/>
    <w:rsid w:val="002F69DE"/>
    <w:rsid w:val="00366DB3"/>
    <w:rsid w:val="003A0A34"/>
    <w:rsid w:val="003A30CD"/>
    <w:rsid w:val="004436D7"/>
    <w:rsid w:val="0044717E"/>
    <w:rsid w:val="004F74D3"/>
    <w:rsid w:val="005531F7"/>
    <w:rsid w:val="005A46A7"/>
    <w:rsid w:val="005B0E14"/>
    <w:rsid w:val="005E2B6B"/>
    <w:rsid w:val="006F2C07"/>
    <w:rsid w:val="00730541"/>
    <w:rsid w:val="007B32B3"/>
    <w:rsid w:val="008B239B"/>
    <w:rsid w:val="008C134D"/>
    <w:rsid w:val="009748F0"/>
    <w:rsid w:val="00B0273A"/>
    <w:rsid w:val="00B15DB2"/>
    <w:rsid w:val="00BA2A2F"/>
    <w:rsid w:val="00C548DB"/>
    <w:rsid w:val="00C61D8B"/>
    <w:rsid w:val="00D3411F"/>
    <w:rsid w:val="00D52185"/>
    <w:rsid w:val="00D872D2"/>
    <w:rsid w:val="00DA35E0"/>
    <w:rsid w:val="00DE076E"/>
    <w:rsid w:val="00E16C62"/>
    <w:rsid w:val="00E228CF"/>
    <w:rsid w:val="00EB4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26D1"/>
  </w:style>
  <w:style w:type="paragraph" w:styleId="a6">
    <w:name w:val="footer"/>
    <w:basedOn w:val="a"/>
    <w:link w:val="a7"/>
    <w:uiPriority w:val="99"/>
    <w:semiHidden/>
    <w:unhideWhenUsed/>
    <w:rsid w:val="0009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2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Admin</cp:lastModifiedBy>
  <cp:revision>26</cp:revision>
  <dcterms:created xsi:type="dcterms:W3CDTF">2017-01-06T10:25:00Z</dcterms:created>
  <dcterms:modified xsi:type="dcterms:W3CDTF">2017-10-03T13:53:00Z</dcterms:modified>
</cp:coreProperties>
</file>